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54CCD" w:rsidP="003A2E54" w:rsidRDefault="00617066" w14:paraId="18296ABE" w14:textId="57076470">
      <w:pPr>
        <w:spacing w:line="360" w:lineRule="auto"/>
      </w:pPr>
      <w:r>
        <w:rPr>
          <w:noProof/>
        </w:rPr>
        <mc:AlternateContent>
          <mc:Choice Requires="wpg">
            <w:drawing>
              <wp:anchor distT="0" distB="0" distL="114300" distR="114300" simplePos="0" relativeHeight="251658240" behindDoc="0" locked="0" layoutInCell="1" allowOverlap="1" wp14:anchorId="51A4F387" wp14:editId="6C9EE945">
                <wp:simplePos x="0" y="0"/>
                <wp:positionH relativeFrom="column">
                  <wp:posOffset>1742738</wp:posOffset>
                </wp:positionH>
                <wp:positionV relativeFrom="paragraph">
                  <wp:posOffset>129092</wp:posOffset>
                </wp:positionV>
                <wp:extent cx="2428875" cy="1694292"/>
                <wp:effectExtent l="0" t="0" r="9525" b="1270"/>
                <wp:wrapNone/>
                <wp:docPr id="3" name="Group 3"/>
                <wp:cNvGraphicFramePr/>
                <a:graphic xmlns:a="http://schemas.openxmlformats.org/drawingml/2006/main">
                  <a:graphicData uri="http://schemas.microsoft.com/office/word/2010/wordprocessingGroup">
                    <wpg:wgp>
                      <wpg:cNvGrpSpPr/>
                      <wpg:grpSpPr>
                        <a:xfrm>
                          <a:off x="0" y="0"/>
                          <a:ext cx="2428875" cy="1694292"/>
                          <a:chOff x="0" y="0"/>
                          <a:chExt cx="2428875" cy="1694292"/>
                        </a:xfrm>
                      </wpg:grpSpPr>
                      <pic:pic xmlns:pic="http://schemas.openxmlformats.org/drawingml/2006/picture">
                        <pic:nvPicPr>
                          <pic:cNvPr id="2"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1430767"/>
                            <a:ext cx="2428875" cy="263525"/>
                          </a:xfrm>
                          <a:prstGeom prst="rect">
                            <a:avLst/>
                          </a:prstGeom>
                        </pic:spPr>
                      </pic:pic>
                      <pic:pic xmlns:pic="http://schemas.openxmlformats.org/drawingml/2006/picture">
                        <pic:nvPicPr>
                          <pic:cNvPr id="1"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430306" y="0"/>
                            <a:ext cx="1569085" cy="1342390"/>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v:group id="Group 3" style="position:absolute;margin-left:137.2pt;margin-top:10.15pt;width:191.25pt;height:133.4pt;z-index:251658240" coordsize="24288,16942" o:spid="_x0000_s1026" w14:anchorId="43F3017C"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top:14307;width:24288;height:263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">
                  <v:imagedata o:title="" r:id="rId13"/>
                </v:shape>
                <v:shape id="Picture 1" style="position:absolute;left:4303;width:15690;height:1342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">
                  <v:imagedata o:title="" r:id="rId14"/>
                </v:shape>
              </v:group>
            </w:pict>
          </mc:Fallback>
        </mc:AlternateContent>
      </w:r>
    </w:p>
    <w:p w:rsidR="002068BC" w:rsidP="003A2E54" w:rsidRDefault="002068BC" w14:paraId="1385BD5C" w14:textId="2432BE15">
      <w:pPr>
        <w:spacing w:line="360" w:lineRule="auto"/>
        <w:rPr>
          <w:noProof/>
          <w:lang w:eastAsia="en-NZ"/>
        </w:rPr>
      </w:pPr>
    </w:p>
    <w:p w:rsidR="00617066" w:rsidP="003A2E54" w:rsidRDefault="00617066" w14:paraId="71929909" w14:textId="77777777">
      <w:pPr>
        <w:spacing w:line="360" w:lineRule="auto"/>
        <w:rPr>
          <w:noProof/>
          <w:lang w:eastAsia="en-NZ"/>
        </w:rPr>
      </w:pPr>
    </w:p>
    <w:p w:rsidR="00617066" w:rsidP="003A2E54" w:rsidRDefault="00617066" w14:paraId="1188DF40" w14:textId="77777777">
      <w:pPr>
        <w:spacing w:line="360" w:lineRule="auto"/>
      </w:pPr>
    </w:p>
    <w:p w:rsidR="00954CCD" w:rsidP="003A2E54" w:rsidRDefault="00954CCD" w14:paraId="07F0ADE7" w14:textId="32A49264">
      <w:pPr>
        <w:spacing w:line="360" w:lineRule="auto"/>
        <w:rPr>
          <w:szCs w:val="24"/>
        </w:rPr>
      </w:pPr>
    </w:p>
    <w:p w:rsidR="4633653B" w:rsidP="4633653B" w:rsidRDefault="4633653B" w14:paraId="4961E739" w14:textId="581AB8AC">
      <w:pPr>
        <w:spacing w:line="360" w:lineRule="auto"/>
      </w:pPr>
    </w:p>
    <w:p w:rsidRPr="00FA5DE7" w:rsidR="00FA5DE7" w:rsidP="4633653B" w:rsidRDefault="22A21924" w14:paraId="20F8F9B4" w14:textId="18A0AE08">
      <w:pPr>
        <w:spacing w:line="360" w:lineRule="auto"/>
      </w:pPr>
      <w:r>
        <w:t xml:space="preserve">June </w:t>
      </w:r>
      <w:r w:rsidR="4FA13495">
        <w:t>202</w:t>
      </w:r>
      <w:r w:rsidR="04E42901">
        <w:t>6</w:t>
      </w:r>
    </w:p>
    <w:p w:rsidRPr="00FA5DE7" w:rsidR="00FA5DE7" w:rsidP="003A2E54" w:rsidRDefault="00FA5DE7" w14:paraId="592A93E5" w14:textId="77777777">
      <w:pPr>
        <w:spacing w:line="360" w:lineRule="auto"/>
        <w:rPr>
          <w:szCs w:val="24"/>
        </w:rPr>
      </w:pPr>
    </w:p>
    <w:p w:rsidR="00D53A22" w:rsidP="00D53A22" w:rsidRDefault="07DA8550" w14:paraId="66BEAA96" w14:textId="1D8ACFA7">
      <w:pPr>
        <w:spacing w:line="360" w:lineRule="auto"/>
        <w:rPr>
          <w:b/>
          <w:bCs/>
        </w:rPr>
      </w:pPr>
      <w:r w:rsidRPr="20C5C424">
        <w:rPr>
          <w:b/>
          <w:bCs/>
        </w:rPr>
        <w:t>To</w:t>
      </w:r>
      <w:r w:rsidRPr="20C5C424" w:rsidR="006247D3">
        <w:rPr>
          <w:b/>
          <w:bCs/>
        </w:rPr>
        <w:t xml:space="preserve"> </w:t>
      </w:r>
      <w:r w:rsidRPr="20C5C424" w:rsidR="22E7B16E">
        <w:rPr>
          <w:b/>
          <w:bCs/>
        </w:rPr>
        <w:t>Justice Select Committee</w:t>
      </w:r>
    </w:p>
    <w:p w:rsidR="00CC2245" w:rsidP="1127CE0D" w:rsidRDefault="00FA5DE7" w14:paraId="2AF01286" w14:textId="2CE748A4">
      <w:pPr>
        <w:spacing w:line="360" w:lineRule="auto"/>
      </w:pPr>
      <w:r>
        <w:t xml:space="preserve">Please find attached </w:t>
      </w:r>
      <w:r w:rsidR="73629525">
        <w:t xml:space="preserve">our submission on </w:t>
      </w:r>
      <w:r w:rsidR="400FF512">
        <w:t>the</w:t>
      </w:r>
      <w:r w:rsidR="7B4C365F">
        <w:t xml:space="preserve"> </w:t>
      </w:r>
      <w:r w:rsidR="1808F000">
        <w:t>Summary Offences (Move-On Orders) Amendment Bill 2026</w:t>
      </w:r>
    </w:p>
    <w:p w:rsidR="00926D89" w:rsidP="003A2E54" w:rsidRDefault="00926D89" w14:paraId="76FB8BA7" w14:textId="77777777">
      <w:pPr>
        <w:spacing w:line="360" w:lineRule="auto"/>
        <w:rPr>
          <w:szCs w:val="24"/>
        </w:rPr>
      </w:pPr>
    </w:p>
    <w:p w:rsidRPr="001D0A95" w:rsidR="00FA5DE7" w:rsidP="003A2E54" w:rsidRDefault="00FA5DE7" w14:paraId="5547E9AB" w14:textId="77777777">
      <w:pPr>
        <w:spacing w:line="360" w:lineRule="auto"/>
        <w:rPr>
          <w:szCs w:val="24"/>
        </w:rPr>
      </w:pPr>
    </w:p>
    <w:p w:rsidR="00796ACA" w:rsidP="003A2E54" w:rsidRDefault="00796ACA" w14:paraId="5680578C" w14:textId="16359580">
      <w:pPr>
        <w:spacing w:line="360" w:lineRule="auto"/>
      </w:pPr>
    </w:p>
    <w:p w:rsidR="00617066" w:rsidP="003A2E54" w:rsidRDefault="00617066" w14:paraId="11371B7B" w14:textId="77777777">
      <w:pPr>
        <w:spacing w:line="360" w:lineRule="auto"/>
      </w:pPr>
    </w:p>
    <w:p w:rsidRPr="001D0A95" w:rsidR="001D4F95" w:rsidP="003A2E54" w:rsidRDefault="001D4F95" w14:paraId="20B50B85" w14:textId="77777777">
      <w:pPr>
        <w:spacing w:line="360" w:lineRule="auto"/>
      </w:pPr>
    </w:p>
    <w:p w:rsidRPr="009539E4" w:rsidR="009134C2" w:rsidP="643B6457" w:rsidRDefault="00FA5DE7" w14:paraId="6D0E1C2D" w14:textId="776EBD61">
      <w:pPr>
        <w:spacing w:after="0" w:line="360" w:lineRule="auto"/>
      </w:pPr>
      <w:r>
        <w:t>For any further inquiries, please contact:</w:t>
      </w:r>
    </w:p>
    <w:p w:rsidR="00FA5DE7" w:rsidP="643B6457" w:rsidRDefault="49F1EE1E" w14:paraId="13BB8F8F" w14:textId="2233B99F">
      <w:pPr>
        <w:spacing w:after="0" w:line="360" w:lineRule="auto"/>
      </w:pPr>
      <w:r>
        <w:t>Chris Ford</w:t>
      </w:r>
    </w:p>
    <w:p w:rsidR="7CE88322" w:rsidP="2D646C15" w:rsidRDefault="7CE88322" w14:paraId="5A333E06" w14:textId="51FE4A7D">
      <w:pPr>
        <w:spacing w:after="0" w:line="360" w:lineRule="auto"/>
      </w:pPr>
      <w:r>
        <w:t xml:space="preserve">Policy Advisor – </w:t>
      </w:r>
      <w:r w:rsidR="29D4E550">
        <w:t>Southern and Central</w:t>
      </w:r>
    </w:p>
    <w:p w:rsidRPr="001D0A95" w:rsidR="00FA5DE7" w:rsidP="2D646C15" w:rsidRDefault="00FA5DE7" w14:paraId="3C20F521" w14:textId="45DF5A16">
      <w:pPr>
        <w:spacing w:after="0" w:line="360" w:lineRule="auto"/>
      </w:pPr>
      <w:hyperlink r:id="rId15">
        <w:r w:rsidRPr="2D646C15">
          <w:rPr>
            <w:rStyle w:val="Hyperlink"/>
          </w:rPr>
          <w:t>policy@dpa.org.nz</w:t>
        </w:r>
      </w:hyperlink>
    </w:p>
    <w:p w:rsidR="2D646C15" w:rsidP="2D646C15" w:rsidRDefault="2D646C15" w14:paraId="55CD6104" w14:textId="250E11BB">
      <w:pPr>
        <w:spacing w:after="0" w:line="360" w:lineRule="auto"/>
      </w:pPr>
    </w:p>
    <w:p w:rsidR="6FE8536F" w:rsidRDefault="6FE8536F" w14:paraId="2C7AD0DC" w14:textId="60994FBF">
      <w:r>
        <w:br w:type="page"/>
      </w:r>
    </w:p>
    <w:p w:rsidRPr="008D0585" w:rsidR="00C0742F" w:rsidP="00C76995" w:rsidRDefault="00C0742F" w14:paraId="37D9DCAE" w14:textId="651F7D5D">
      <w:pPr>
        <w:spacing w:after="160" w:line="259" w:lineRule="auto"/>
        <w:rPr>
          <w:rFonts w:eastAsiaTheme="majorEastAsia" w:cstheme="majorBidi"/>
          <w:b/>
          <w:bCs/>
          <w:color w:val="1F3864" w:themeColor="accent5" w:themeShade="80"/>
          <w:sz w:val="32"/>
          <w:szCs w:val="32"/>
        </w:rPr>
      </w:pPr>
      <w:r w:rsidRPr="008D0585">
        <w:rPr>
          <w:b/>
          <w:bCs/>
          <w:color w:val="1F3864" w:themeColor="accent5" w:themeShade="80"/>
          <w:sz w:val="32"/>
          <w:szCs w:val="32"/>
        </w:rPr>
        <w:lastRenderedPageBreak/>
        <w:t>Introducing Disabled Persons Assembly NZ</w:t>
      </w:r>
    </w:p>
    <w:p w:rsidR="00C0742F" w:rsidP="0002503A" w:rsidRDefault="00C0742F" w14:paraId="76B29532" w14:textId="0991DB78">
      <w:pPr>
        <w:spacing w:line="360" w:lineRule="auto"/>
        <w:rPr>
          <w:rFonts w:eastAsia="Arial" w:cs="Arial"/>
          <w:color w:val="000000" w:themeColor="text1"/>
          <w:szCs w:val="24"/>
        </w:rPr>
      </w:pPr>
      <w:r w:rsidRPr="28981BC0">
        <w:rPr>
          <w:rFonts w:eastAsia="Arial" w:cs="Arial"/>
          <w:b/>
          <w:color w:val="000000" w:themeColor="text1"/>
          <w:szCs w:val="24"/>
        </w:rPr>
        <w:t>We work on systemic change for the equity of disabled people</w:t>
      </w:r>
      <w:r w:rsidRPr="28981BC0">
        <w:rPr>
          <w:rFonts w:eastAsia="Arial" w:cs="Arial"/>
          <w:b/>
          <w:color w:val="000000" w:themeColor="text1"/>
          <w:szCs w:val="24"/>
          <w:lang w:val="en-US"/>
        </w:rPr>
        <w:t xml:space="preserve"> </w:t>
      </w:r>
    </w:p>
    <w:p w:rsidR="00C0742F" w:rsidP="0002503A" w:rsidRDefault="00C0742F" w14:paraId="112D9FF2" w14:textId="6C2DE421">
      <w:pPr>
        <w:spacing w:line="360" w:lineRule="auto"/>
        <w:rPr>
          <w:rFonts w:eastAsia="Arial" w:cs="Arial"/>
          <w:color w:val="000000" w:themeColor="text1"/>
          <w:szCs w:val="24"/>
        </w:rPr>
      </w:pPr>
      <w:r w:rsidRPr="28981BC0">
        <w:rPr>
          <w:rFonts w:eastAsia="Arial" w:cs="Arial"/>
          <w:color w:val="000000" w:themeColor="text1"/>
          <w:szCs w:val="24"/>
          <w:lang w:val="en-US"/>
        </w:rPr>
        <w:t>Disabled Persons Assembly NZ (DPA) is a not-for-profit pan-impairment Disabled People’s Organisation run by and for disabled people.</w:t>
      </w:r>
    </w:p>
    <w:p w:rsidR="00C0742F" w:rsidP="0002503A" w:rsidRDefault="00C0742F" w14:paraId="414E4D0C" w14:textId="4264EA40">
      <w:pPr>
        <w:spacing w:after="0" w:line="360" w:lineRule="auto"/>
        <w:rPr>
          <w:rFonts w:eastAsia="Arial" w:cs="Arial"/>
          <w:color w:val="000000" w:themeColor="text1"/>
          <w:szCs w:val="24"/>
        </w:rPr>
      </w:pPr>
      <w:r w:rsidRPr="28981BC0">
        <w:rPr>
          <w:rFonts w:eastAsia="Arial" w:cs="Arial"/>
          <w:b/>
          <w:color w:val="000000" w:themeColor="text1"/>
          <w:szCs w:val="24"/>
          <w:lang w:val="en-US"/>
        </w:rPr>
        <w:t>We recognise:</w:t>
      </w:r>
    </w:p>
    <w:p w:rsidR="7AA094FC" w:rsidP="28981BC0" w:rsidRDefault="7AA094FC" w14:paraId="6B4C6FB7" w14:textId="1917DDA2">
      <w:pPr>
        <w:pStyle w:val="ListParagraph"/>
        <w:numPr>
          <w:ilvl w:val="0"/>
          <w:numId w:val="9"/>
        </w:numPr>
        <w:spacing w:after="200" w:line="360" w:lineRule="auto"/>
        <w:rPr>
          <w:rFonts w:eastAsia="Arial" w:cs="Arial"/>
          <w:color w:val="000000" w:themeColor="text1"/>
          <w:szCs w:val="24"/>
        </w:rPr>
      </w:pPr>
      <w:r w:rsidRPr="28981BC0">
        <w:rPr>
          <w:rFonts w:eastAsia="Arial" w:cs="Arial"/>
          <w:color w:val="000000" w:themeColor="text1"/>
          <w:szCs w:val="24"/>
          <w:lang w:val="en-US"/>
        </w:rPr>
        <w:t>M</w:t>
      </w:r>
      <w:r w:rsidRPr="28981BC0">
        <w:rPr>
          <w:rFonts w:ascii="Calibri" w:hAnsi="Calibri" w:eastAsia="Calibri" w:cs="Calibri"/>
          <w:color w:val="000000" w:themeColor="text1"/>
          <w:szCs w:val="24"/>
          <w:lang w:val="en-US"/>
        </w:rPr>
        <w:t>ā</w:t>
      </w:r>
      <w:r w:rsidRPr="28981BC0">
        <w:rPr>
          <w:rFonts w:eastAsia="Arial" w:cs="Arial"/>
          <w:color w:val="000000" w:themeColor="text1"/>
          <w:szCs w:val="24"/>
          <w:lang w:val="en-US"/>
        </w:rPr>
        <w:t xml:space="preserve">ori as Tangata Whenua and </w:t>
      </w:r>
      <w:hyperlink r:id="rId16">
        <w:r w:rsidRPr="28981BC0">
          <w:rPr>
            <w:rStyle w:val="Hyperlink"/>
            <w:rFonts w:eastAsia="Arial" w:cs="Arial"/>
            <w:szCs w:val="24"/>
            <w:lang w:val="en-US"/>
          </w:rPr>
          <w:t>Te Tiriti o Waitangi/Treaty of Waitangi</w:t>
        </w:r>
      </w:hyperlink>
      <w:r w:rsidRPr="28981BC0">
        <w:rPr>
          <w:rFonts w:eastAsia="Arial" w:cs="Arial"/>
          <w:color w:val="000000" w:themeColor="text1"/>
          <w:szCs w:val="24"/>
          <w:lang w:val="en-US"/>
        </w:rPr>
        <w:t xml:space="preserve"> as the founding document of Aotearoa New Zealand;</w:t>
      </w:r>
    </w:p>
    <w:p w:rsidR="00C0742F" w:rsidP="28981BC0" w:rsidRDefault="00C0742F" w14:paraId="227DF558" w14:textId="07EF2642">
      <w:pPr>
        <w:pStyle w:val="ListParagraph"/>
        <w:numPr>
          <w:ilvl w:val="0"/>
          <w:numId w:val="9"/>
        </w:numPr>
        <w:spacing w:after="200" w:line="360" w:lineRule="auto"/>
        <w:rPr>
          <w:rFonts w:eastAsia="Arial" w:cs="Arial"/>
          <w:color w:val="000000" w:themeColor="text1"/>
          <w:szCs w:val="24"/>
        </w:rPr>
      </w:pPr>
      <w:r w:rsidRPr="28981BC0">
        <w:rPr>
          <w:rFonts w:eastAsia="Arial" w:cs="Arial"/>
          <w:color w:val="000000" w:themeColor="text1"/>
          <w:szCs w:val="24"/>
          <w:lang w:val="en-US"/>
        </w:rPr>
        <w:t>disabled people as experts on their own lives;</w:t>
      </w:r>
    </w:p>
    <w:p w:rsidR="7AA094FC" w:rsidP="28981BC0" w:rsidRDefault="7AA094FC" w14:paraId="699B63BD" w14:textId="7D9F319B">
      <w:pPr>
        <w:pStyle w:val="ListParagraph"/>
        <w:numPr>
          <w:ilvl w:val="0"/>
          <w:numId w:val="9"/>
        </w:numPr>
        <w:spacing w:after="200" w:line="360" w:lineRule="auto"/>
        <w:rPr>
          <w:rFonts w:eastAsia="Arial" w:cs="Arial"/>
          <w:color w:val="000000" w:themeColor="text1"/>
          <w:szCs w:val="24"/>
        </w:rPr>
      </w:pPr>
      <w:r w:rsidRPr="28981BC0">
        <w:rPr>
          <w:rFonts w:eastAsia="Arial" w:cs="Arial"/>
          <w:color w:val="000000" w:themeColor="text1"/>
          <w:szCs w:val="24"/>
          <w:lang w:val="en-US"/>
        </w:rPr>
        <w:t xml:space="preserve">the </w:t>
      </w:r>
      <w:hyperlink r:id="rId17">
        <w:r w:rsidRPr="28981BC0">
          <w:rPr>
            <w:rStyle w:val="Hyperlink"/>
            <w:rFonts w:eastAsia="Arial" w:cs="Arial"/>
            <w:szCs w:val="24"/>
            <w:lang w:val="en-US"/>
          </w:rPr>
          <w:t>Social Model of Disability</w:t>
        </w:r>
      </w:hyperlink>
      <w:r w:rsidRPr="28981BC0">
        <w:rPr>
          <w:rFonts w:eastAsia="Arial" w:cs="Arial"/>
          <w:color w:val="000000" w:themeColor="text1"/>
          <w:szCs w:val="24"/>
          <w:lang w:val="en-US"/>
        </w:rPr>
        <w:t xml:space="preserve"> as the guiding principle for interpreting disability and impairment; </w:t>
      </w:r>
    </w:p>
    <w:p w:rsidRPr="00D747D3" w:rsidR="7AA094FC" w:rsidP="28981BC0" w:rsidRDefault="7AA094FC" w14:paraId="4FAA57EE" w14:textId="371E8CB5">
      <w:pPr>
        <w:pStyle w:val="ListParagraph"/>
        <w:numPr>
          <w:ilvl w:val="0"/>
          <w:numId w:val="9"/>
        </w:numPr>
        <w:spacing w:after="200" w:line="360" w:lineRule="auto"/>
        <w:rPr>
          <w:rFonts w:eastAsia="Arial" w:cs="Arial"/>
          <w:color w:val="000000" w:themeColor="text1"/>
          <w:szCs w:val="24"/>
        </w:rPr>
      </w:pPr>
      <w:r w:rsidRPr="62347FBE">
        <w:rPr>
          <w:rFonts w:eastAsia="Arial" w:cs="Arial"/>
          <w:color w:val="000000" w:themeColor="text1"/>
          <w:lang w:val="en-US"/>
        </w:rPr>
        <w:t xml:space="preserve">the </w:t>
      </w:r>
      <w:hyperlink r:id="rId18">
        <w:r w:rsidRPr="62347FBE">
          <w:rPr>
            <w:rStyle w:val="Hyperlink"/>
            <w:rFonts w:eastAsia="Arial" w:cs="Arial"/>
            <w:lang w:val="en-US"/>
          </w:rPr>
          <w:t>United Nations Convention on the Rights of Persons with Disabilities</w:t>
        </w:r>
      </w:hyperlink>
      <w:r w:rsidRPr="62347FBE">
        <w:rPr>
          <w:rFonts w:eastAsia="Arial" w:cs="Arial"/>
          <w:color w:val="000000" w:themeColor="text1"/>
          <w:lang w:val="en-US"/>
        </w:rPr>
        <w:t xml:space="preserve"> as the basis for disabled people’s relationship with the State;</w:t>
      </w:r>
    </w:p>
    <w:p w:rsidRPr="004E3921" w:rsidR="00D747D3" w:rsidP="00D747D3" w:rsidRDefault="00D747D3" w14:paraId="2826A8C6" w14:textId="21DC3226">
      <w:pPr>
        <w:pStyle w:val="ListParagraph"/>
        <w:numPr>
          <w:ilvl w:val="0"/>
          <w:numId w:val="9"/>
        </w:numPr>
        <w:spacing w:after="200" w:line="360" w:lineRule="auto"/>
        <w:rPr>
          <w:lang w:val="en-US"/>
        </w:rPr>
      </w:pPr>
      <w:r w:rsidRPr="004E3921">
        <w:rPr>
          <w:lang w:val="en-US"/>
        </w:rPr>
        <w:t xml:space="preserve">the </w:t>
      </w:r>
      <w:hyperlink w:history="1" r:id="rId19">
        <w:r w:rsidRPr="004E3921">
          <w:rPr>
            <w:rStyle w:val="Hyperlink"/>
            <w:lang w:val="en-US"/>
          </w:rPr>
          <w:t>New Zealand Disability Strategy</w:t>
        </w:r>
      </w:hyperlink>
      <w:r w:rsidRPr="004E3921">
        <w:rPr>
          <w:lang w:val="en-US"/>
        </w:rPr>
        <w:t xml:space="preserve"> as Government agencies’ guide on disability issues; and </w:t>
      </w:r>
    </w:p>
    <w:p w:rsidRPr="00D747D3" w:rsidR="00D747D3" w:rsidP="00D747D3" w:rsidRDefault="00D747D3" w14:paraId="0C976C69" w14:textId="01BE6D19">
      <w:pPr>
        <w:pStyle w:val="ListParagraph"/>
        <w:numPr>
          <w:ilvl w:val="0"/>
          <w:numId w:val="9"/>
        </w:numPr>
        <w:spacing w:after="200" w:line="360" w:lineRule="auto"/>
        <w:rPr>
          <w:lang w:val="en-US"/>
        </w:rPr>
      </w:pPr>
      <w:r w:rsidRPr="004E3921">
        <w:rPr>
          <w:lang w:val="en-US"/>
        </w:rPr>
        <w:t xml:space="preserve">the </w:t>
      </w:r>
      <w:hyperlink w:history="1" r:id="rId20">
        <w:r w:rsidRPr="004E3921">
          <w:rPr>
            <w:rStyle w:val="Hyperlink"/>
            <w:lang w:val="en-US"/>
          </w:rPr>
          <w:t>Enabling Good Lives Principles</w:t>
        </w:r>
      </w:hyperlink>
      <w:r w:rsidRPr="004E3921">
        <w:rPr>
          <w:lang w:val="en-US"/>
        </w:rPr>
        <w:t xml:space="preserve"> </w:t>
      </w:r>
      <w:r w:rsidRPr="004E3921">
        <w:t>and</w:t>
      </w:r>
      <w:r w:rsidR="00BF06EF">
        <w:t xml:space="preserve"> the </w:t>
      </w:r>
      <w:hyperlink w:history="1" r:id="rId21">
        <w:r w:rsidRPr="00F56973" w:rsidR="00BF06EF">
          <w:rPr>
            <w:rStyle w:val="Hyperlink"/>
          </w:rPr>
          <w:t>Atoatoali'o National Pacific Disability Approach</w:t>
        </w:r>
      </w:hyperlink>
      <w:r w:rsidR="00BF06EF">
        <w:t xml:space="preserve"> </w:t>
      </w:r>
      <w:r w:rsidRPr="004E3921">
        <w:rPr>
          <w:lang w:val="en-US"/>
        </w:rPr>
        <w:t>as avenues to disabled people gaining greater choice and control over their lives and supports.</w:t>
      </w:r>
    </w:p>
    <w:p w:rsidR="62347FBE" w:rsidP="62347FBE" w:rsidRDefault="62347FBE" w14:paraId="7B5CD34C" w14:textId="37F48004">
      <w:pPr>
        <w:spacing w:after="0" w:line="360" w:lineRule="auto"/>
        <w:rPr>
          <w:rFonts w:eastAsia="Arial" w:cs="Arial"/>
          <w:b/>
          <w:bCs/>
          <w:color w:val="000000" w:themeColor="text1"/>
          <w:lang w:val="en-US"/>
        </w:rPr>
      </w:pPr>
    </w:p>
    <w:p w:rsidR="00C0742F" w:rsidP="0002503A" w:rsidRDefault="00C0742F" w14:paraId="3826864C" w14:textId="70613F5E">
      <w:pPr>
        <w:spacing w:after="0" w:line="360" w:lineRule="auto"/>
        <w:rPr>
          <w:rFonts w:eastAsia="Arial" w:cs="Arial"/>
          <w:color w:val="000000" w:themeColor="text1"/>
          <w:szCs w:val="24"/>
        </w:rPr>
      </w:pPr>
      <w:r w:rsidRPr="28981BC0">
        <w:rPr>
          <w:rFonts w:eastAsia="Arial" w:cs="Arial"/>
          <w:b/>
          <w:color w:val="000000" w:themeColor="text1"/>
          <w:szCs w:val="24"/>
          <w:lang w:val="en-US"/>
        </w:rPr>
        <w:t xml:space="preserve">We drive systemic change through: </w:t>
      </w:r>
    </w:p>
    <w:p w:rsidR="00D0003F" w:rsidP="5B856C2B" w:rsidRDefault="0AC189A2" w14:paraId="2415C352" w14:textId="16036DD5">
      <w:pPr>
        <w:spacing w:line="360" w:lineRule="auto"/>
        <w:rPr>
          <w:rFonts w:eastAsia="Arial" w:cs="Arial"/>
          <w:color w:val="000000" w:themeColor="text1"/>
          <w:szCs w:val="24"/>
        </w:rPr>
      </w:pPr>
      <w:r w:rsidRPr="5B856C2B">
        <w:rPr>
          <w:rFonts w:eastAsia="Arial" w:cs="Arial"/>
          <w:b/>
          <w:bCs/>
          <w:color w:val="000000" w:themeColor="text1"/>
          <w:szCs w:val="24"/>
        </w:rPr>
        <w:t>Rangatiratanga / Leadership</w:t>
      </w:r>
      <w:r w:rsidRPr="5B856C2B">
        <w:rPr>
          <w:rFonts w:eastAsia="Arial" w:cs="Arial"/>
          <w:color w:val="000000" w:themeColor="text1"/>
          <w:szCs w:val="24"/>
        </w:rPr>
        <w:t xml:space="preserve">: reflecting the collective voice of disabled people, locally, nationally and internationally. </w:t>
      </w:r>
    </w:p>
    <w:p w:rsidR="00D0003F" w:rsidP="5B856C2B" w:rsidRDefault="0AC189A2" w14:paraId="157FB8AA" w14:textId="294CD5D2">
      <w:pPr>
        <w:spacing w:line="360" w:lineRule="auto"/>
        <w:rPr>
          <w:rFonts w:eastAsia="Arial" w:cs="Arial"/>
          <w:color w:val="000000" w:themeColor="text1"/>
          <w:szCs w:val="24"/>
        </w:rPr>
      </w:pPr>
      <w:r w:rsidRPr="5B856C2B">
        <w:rPr>
          <w:rFonts w:eastAsia="Arial" w:cs="Arial"/>
          <w:b/>
          <w:bCs/>
          <w:color w:val="000000" w:themeColor="text1"/>
          <w:szCs w:val="24"/>
        </w:rPr>
        <w:t>Pārongo me te tohutohu / Information and advice</w:t>
      </w:r>
      <w:r w:rsidRPr="5B856C2B">
        <w:rPr>
          <w:rFonts w:eastAsia="Arial" w:cs="Arial"/>
          <w:color w:val="000000" w:themeColor="text1"/>
          <w:szCs w:val="24"/>
        </w:rPr>
        <w:t>: informing and advising on policies impacting on the lives of disabled people.</w:t>
      </w:r>
    </w:p>
    <w:p w:rsidR="00D0003F" w:rsidP="5B856C2B" w:rsidRDefault="0AC189A2" w14:paraId="46E4E885" w14:textId="4684E25C">
      <w:pPr>
        <w:spacing w:line="360" w:lineRule="auto"/>
        <w:rPr>
          <w:rFonts w:eastAsia="Arial" w:cs="Arial"/>
          <w:color w:val="000000" w:themeColor="text1"/>
          <w:szCs w:val="24"/>
        </w:rPr>
      </w:pPr>
      <w:r w:rsidRPr="5B856C2B">
        <w:rPr>
          <w:rFonts w:eastAsia="Arial" w:cs="Arial"/>
          <w:b/>
          <w:bCs/>
          <w:color w:val="000000" w:themeColor="text1"/>
          <w:szCs w:val="24"/>
        </w:rPr>
        <w:t>Kōkiri / Advocacy</w:t>
      </w:r>
      <w:r w:rsidRPr="5B856C2B">
        <w:rPr>
          <w:rFonts w:eastAsia="Arial" w:cs="Arial"/>
          <w:color w:val="000000" w:themeColor="text1"/>
          <w:szCs w:val="24"/>
        </w:rPr>
        <w:t>: supporting disabled people to have a voice, including a collective voice, in society.</w:t>
      </w:r>
    </w:p>
    <w:p w:rsidR="00D0003F" w:rsidP="2D646C15" w:rsidRDefault="0AC189A2" w14:paraId="222BC1DB" w14:textId="4CE79E5E">
      <w:pPr>
        <w:spacing w:line="360" w:lineRule="auto"/>
        <w:rPr>
          <w:rFonts w:eastAsia="Arial" w:cs="Arial"/>
          <w:color w:val="000000" w:themeColor="text1"/>
          <w:szCs w:val="24"/>
        </w:rPr>
      </w:pPr>
      <w:r w:rsidRPr="6FE8536F">
        <w:rPr>
          <w:rFonts w:eastAsia="Arial" w:cs="Arial"/>
          <w:b/>
          <w:bCs/>
          <w:color w:val="000000" w:themeColor="text1"/>
          <w:szCs w:val="24"/>
        </w:rPr>
        <w:t>Aroturuki / Monitoring</w:t>
      </w:r>
      <w:r w:rsidRPr="6FE8536F">
        <w:rPr>
          <w:rFonts w:eastAsia="Arial" w:cs="Arial"/>
          <w:color w:val="000000" w:themeColor="text1"/>
          <w:szCs w:val="24"/>
        </w:rPr>
        <w:t>: monitoring and giving feedback on existing laws, policies and practices about and relevant to disabled people.</w:t>
      </w:r>
    </w:p>
    <w:p w:rsidR="28981BC0" w:rsidP="28981BC0" w:rsidRDefault="28981BC0" w14:paraId="73D07917" w14:textId="0EFC322B">
      <w:pPr>
        <w:spacing w:after="160" w:line="259" w:lineRule="auto"/>
        <w:rPr>
          <w:b/>
          <w:bCs/>
          <w:color w:val="1F3864" w:themeColor="accent5" w:themeShade="80"/>
          <w:szCs w:val="24"/>
        </w:rPr>
      </w:pPr>
    </w:p>
    <w:p w:rsidR="6FE8536F" w:rsidRDefault="6FE8536F" w14:paraId="73EAE2C0" w14:textId="26830A3C">
      <w:r>
        <w:br w:type="page"/>
      </w:r>
    </w:p>
    <w:p w:rsidR="00BB7E50" w:rsidP="73F58A3B" w:rsidRDefault="1736356D" w14:paraId="1A54B98D" w14:textId="5F3C54C9">
      <w:pPr>
        <w:pStyle w:val="Heading2"/>
        <w:spacing w:after="120"/>
        <w:rPr>
          <w:rFonts w:eastAsia="Arial" w:cs="Arial"/>
          <w:bCs/>
          <w:szCs w:val="32"/>
        </w:rPr>
      </w:pPr>
      <w:r w:rsidRPr="73F58A3B">
        <w:rPr>
          <w:rFonts w:eastAsia="Arial" w:cs="Arial"/>
          <w:bCs/>
          <w:szCs w:val="32"/>
        </w:rPr>
        <w:lastRenderedPageBreak/>
        <w:t>United Nations Convention on the Rights of Persons with Disabilities</w:t>
      </w:r>
    </w:p>
    <w:p w:rsidR="00BB7E50" w:rsidP="51171975" w:rsidRDefault="1736356D" w14:paraId="501B65DB" w14:textId="10FA16AA">
      <w:pPr>
        <w:spacing w:after="120" w:line="360" w:lineRule="auto"/>
        <w:rPr>
          <w:rFonts w:eastAsia="Arial" w:cs="Arial"/>
          <w:color w:val="000000" w:themeColor="text1"/>
          <w:szCs w:val="24"/>
        </w:rPr>
      </w:pPr>
      <w:r w:rsidRPr="51171975">
        <w:rPr>
          <w:rFonts w:eastAsia="Arial" w:cs="Arial"/>
          <w:color w:val="000000" w:themeColor="text1"/>
          <w:szCs w:val="24"/>
        </w:rPr>
        <w:t>DPA was influential in creating the United Nations Convention on the Rights of Persons with Disabilities (UNCRPD),</w:t>
      </w:r>
      <w:r w:rsidRPr="51171975" w:rsidR="006C30CF">
        <w:rPr>
          <w:rStyle w:val="FootnoteReference"/>
          <w:rFonts w:eastAsia="Arial" w:cs="Arial"/>
          <w:color w:val="000000" w:themeColor="text1"/>
          <w:szCs w:val="24"/>
        </w:rPr>
        <w:footnoteReference w:id="2"/>
      </w:r>
      <w:r w:rsidRPr="51171975">
        <w:rPr>
          <w:rFonts w:eastAsia="Arial" w:cs="Arial"/>
          <w:color w:val="000000" w:themeColor="text1"/>
          <w:szCs w:val="24"/>
        </w:rPr>
        <w:t xml:space="preserve"> a foundational document for disabled people which New Zealand has signed and ratified, confirming that disabled people must have the same human rights as everyone else. All state bodies in New Zealand, including local and regional government, have a responsibility to uphold the principles and articles of this convention. </w:t>
      </w:r>
    </w:p>
    <w:p w:rsidRPr="00FB10A6" w:rsidR="3C7184C0" w:rsidP="00FB10A6" w:rsidRDefault="1736356D" w14:paraId="0F20CA07" w14:textId="726105BB">
      <w:pPr>
        <w:spacing w:after="120" w:line="360" w:lineRule="auto"/>
        <w:rPr>
          <w:rFonts w:eastAsia="Arial" w:cs="Arial"/>
          <w:color w:val="000000" w:themeColor="text1"/>
          <w:szCs w:val="24"/>
        </w:rPr>
      </w:pPr>
      <w:r w:rsidRPr="20C5C424">
        <w:rPr>
          <w:rFonts w:eastAsia="Arial" w:cs="Arial"/>
          <w:color w:val="000000" w:themeColor="text1"/>
        </w:rPr>
        <w:t>The following UNCRPD articles are particularly relevant to this submission:</w:t>
      </w:r>
    </w:p>
    <w:p w:rsidR="00A64F02" w:rsidP="20C5C424" w:rsidRDefault="00A64F02" w14:paraId="25723546" w14:textId="24552C9B">
      <w:pPr>
        <w:pStyle w:val="ListParagraph"/>
        <w:numPr>
          <w:ilvl w:val="0"/>
          <w:numId w:val="4"/>
        </w:numPr>
        <w:spacing w:after="120" w:line="360" w:lineRule="auto"/>
        <w:rPr>
          <w:rFonts w:eastAsia="Arial" w:cs="Arial"/>
          <w:b/>
          <w:bCs/>
          <w:color w:val="000000" w:themeColor="text1"/>
          <w:szCs w:val="24"/>
        </w:rPr>
      </w:pPr>
      <w:r>
        <w:rPr>
          <w:rFonts w:eastAsia="Arial" w:cs="Arial"/>
          <w:b/>
          <w:bCs/>
          <w:color w:val="000000" w:themeColor="text1"/>
          <w:szCs w:val="24"/>
        </w:rPr>
        <w:t>Article 5 – Equality and non-discrimination</w:t>
      </w:r>
    </w:p>
    <w:p w:rsidR="3C7184C0" w:rsidP="20C5C424" w:rsidRDefault="452D2ACC" w14:paraId="6954F0B7" w14:textId="3D4F4761">
      <w:pPr>
        <w:pStyle w:val="ListParagraph"/>
        <w:numPr>
          <w:ilvl w:val="0"/>
          <w:numId w:val="4"/>
        </w:numPr>
        <w:spacing w:after="120" w:line="360" w:lineRule="auto"/>
        <w:rPr>
          <w:rFonts w:eastAsia="Arial" w:cs="Arial"/>
          <w:b/>
          <w:bCs/>
          <w:color w:val="000000" w:themeColor="text1"/>
          <w:szCs w:val="24"/>
        </w:rPr>
      </w:pPr>
      <w:r w:rsidRPr="20C5C424">
        <w:rPr>
          <w:rFonts w:eastAsia="Arial" w:cs="Arial"/>
          <w:b/>
          <w:bCs/>
          <w:color w:val="000000" w:themeColor="text1"/>
          <w:szCs w:val="24"/>
        </w:rPr>
        <w:t>Article 6 – Women with disabilities</w:t>
      </w:r>
    </w:p>
    <w:p w:rsidR="3C7184C0" w:rsidP="20C5C424" w:rsidRDefault="452D2ACC" w14:paraId="1098DFC4" w14:textId="1166BBB5">
      <w:pPr>
        <w:pStyle w:val="ListParagraph"/>
        <w:numPr>
          <w:ilvl w:val="0"/>
          <w:numId w:val="4"/>
        </w:numPr>
        <w:spacing w:after="120" w:line="360" w:lineRule="auto"/>
        <w:rPr>
          <w:rFonts w:eastAsia="Arial" w:cs="Arial"/>
          <w:b/>
          <w:bCs/>
          <w:color w:val="000000" w:themeColor="text1"/>
          <w:szCs w:val="24"/>
        </w:rPr>
      </w:pPr>
      <w:r w:rsidRPr="20C5C424">
        <w:rPr>
          <w:rFonts w:eastAsia="Arial" w:cs="Arial"/>
          <w:b/>
          <w:bCs/>
          <w:color w:val="000000" w:themeColor="text1"/>
          <w:szCs w:val="24"/>
        </w:rPr>
        <w:t>Article 7 – Children with disabilities</w:t>
      </w:r>
    </w:p>
    <w:p w:rsidR="3C7184C0" w:rsidP="20C5C424" w:rsidRDefault="452D2ACC" w14:paraId="0C219CE9" w14:textId="29A5F459">
      <w:pPr>
        <w:pStyle w:val="ListParagraph"/>
        <w:numPr>
          <w:ilvl w:val="0"/>
          <w:numId w:val="4"/>
        </w:numPr>
        <w:spacing w:after="120" w:line="360" w:lineRule="auto"/>
        <w:rPr>
          <w:rFonts w:eastAsia="Arial" w:cs="Arial"/>
          <w:b/>
          <w:bCs/>
          <w:color w:val="000000" w:themeColor="text1"/>
          <w:szCs w:val="24"/>
        </w:rPr>
      </w:pPr>
      <w:r w:rsidRPr="20C5C424">
        <w:rPr>
          <w:rFonts w:eastAsia="Arial" w:cs="Arial"/>
          <w:b/>
          <w:bCs/>
          <w:color w:val="000000" w:themeColor="text1"/>
          <w:szCs w:val="24"/>
        </w:rPr>
        <w:t>Article 9 – Accessibility</w:t>
      </w:r>
    </w:p>
    <w:p w:rsidR="3C7184C0" w:rsidP="20C5C424" w:rsidRDefault="452D2ACC" w14:paraId="12D63CDD" w14:textId="74B2155B">
      <w:pPr>
        <w:pStyle w:val="ListParagraph"/>
        <w:numPr>
          <w:ilvl w:val="0"/>
          <w:numId w:val="4"/>
        </w:numPr>
        <w:spacing w:after="120" w:line="360" w:lineRule="auto"/>
        <w:rPr>
          <w:rFonts w:eastAsia="Arial" w:cs="Arial"/>
          <w:b/>
          <w:bCs/>
          <w:color w:val="000000" w:themeColor="text1"/>
          <w:szCs w:val="24"/>
        </w:rPr>
      </w:pPr>
      <w:r w:rsidRPr="20C5C424">
        <w:rPr>
          <w:rFonts w:eastAsia="Arial" w:cs="Arial"/>
          <w:b/>
          <w:bCs/>
          <w:color w:val="000000" w:themeColor="text1"/>
          <w:szCs w:val="24"/>
        </w:rPr>
        <w:t>Article 12 – Equal recognition before the law</w:t>
      </w:r>
    </w:p>
    <w:p w:rsidR="3C7184C0" w:rsidP="20C5C424" w:rsidRDefault="452D2ACC" w14:paraId="519C3914" w14:textId="7EF22904">
      <w:pPr>
        <w:pStyle w:val="ListParagraph"/>
        <w:numPr>
          <w:ilvl w:val="0"/>
          <w:numId w:val="4"/>
        </w:numPr>
        <w:spacing w:after="120" w:line="360" w:lineRule="auto"/>
        <w:rPr>
          <w:rFonts w:eastAsia="Arial" w:cs="Arial"/>
          <w:b/>
          <w:bCs/>
          <w:color w:val="000000" w:themeColor="text1"/>
          <w:szCs w:val="24"/>
        </w:rPr>
      </w:pPr>
      <w:r w:rsidRPr="20C5C424">
        <w:rPr>
          <w:rFonts w:eastAsia="Arial" w:cs="Arial"/>
          <w:b/>
          <w:bCs/>
          <w:color w:val="000000" w:themeColor="text1"/>
          <w:szCs w:val="24"/>
        </w:rPr>
        <w:t>Article 13 – Access to justice</w:t>
      </w:r>
    </w:p>
    <w:p w:rsidR="3C7184C0" w:rsidP="20C5C424" w:rsidRDefault="452D2ACC" w14:paraId="15F0DEA8" w14:textId="4359014A">
      <w:pPr>
        <w:pStyle w:val="ListParagraph"/>
        <w:numPr>
          <w:ilvl w:val="0"/>
          <w:numId w:val="4"/>
        </w:numPr>
        <w:spacing w:after="120" w:line="360" w:lineRule="auto"/>
        <w:rPr>
          <w:rFonts w:eastAsia="Arial" w:cs="Arial"/>
          <w:b/>
          <w:bCs/>
          <w:color w:val="000000" w:themeColor="text1"/>
          <w:szCs w:val="24"/>
        </w:rPr>
      </w:pPr>
      <w:r w:rsidRPr="20C5C424">
        <w:rPr>
          <w:rFonts w:eastAsia="Arial" w:cs="Arial"/>
          <w:b/>
          <w:bCs/>
          <w:color w:val="000000" w:themeColor="text1"/>
          <w:szCs w:val="24"/>
        </w:rPr>
        <w:t>Article 14 – Liberty and security of the person</w:t>
      </w:r>
    </w:p>
    <w:p w:rsidR="3C7184C0" w:rsidP="20C5C424" w:rsidRDefault="452D2ACC" w14:paraId="70EE64DC" w14:textId="253B6FA4">
      <w:pPr>
        <w:pStyle w:val="ListParagraph"/>
        <w:numPr>
          <w:ilvl w:val="0"/>
          <w:numId w:val="4"/>
        </w:numPr>
        <w:spacing w:after="120" w:line="360" w:lineRule="auto"/>
        <w:rPr>
          <w:rFonts w:eastAsia="Arial" w:cs="Arial"/>
          <w:b/>
          <w:bCs/>
          <w:color w:val="000000" w:themeColor="text1"/>
          <w:szCs w:val="24"/>
        </w:rPr>
      </w:pPr>
      <w:r w:rsidRPr="20C5C424">
        <w:rPr>
          <w:rFonts w:eastAsia="Arial" w:cs="Arial"/>
          <w:b/>
          <w:bCs/>
          <w:color w:val="000000" w:themeColor="text1"/>
          <w:szCs w:val="24"/>
        </w:rPr>
        <w:t>Article 16 – Freedom from exploitation, violence and abuse</w:t>
      </w:r>
    </w:p>
    <w:p w:rsidR="3C7184C0" w:rsidP="20C5C424" w:rsidRDefault="452D2ACC" w14:paraId="08CD51E1" w14:textId="29D5F564">
      <w:pPr>
        <w:pStyle w:val="ListParagraph"/>
        <w:numPr>
          <w:ilvl w:val="0"/>
          <w:numId w:val="4"/>
        </w:numPr>
        <w:spacing w:after="120" w:line="360" w:lineRule="auto"/>
        <w:rPr>
          <w:rFonts w:eastAsia="Arial" w:cs="Arial"/>
          <w:b/>
          <w:bCs/>
          <w:color w:val="000000" w:themeColor="text1"/>
          <w:szCs w:val="24"/>
        </w:rPr>
      </w:pPr>
      <w:r w:rsidRPr="20C5C424">
        <w:rPr>
          <w:rFonts w:eastAsia="Arial" w:cs="Arial"/>
          <w:b/>
          <w:bCs/>
          <w:color w:val="000000" w:themeColor="text1"/>
          <w:szCs w:val="24"/>
        </w:rPr>
        <w:t>Article 28 – Adequate standard of living and social protection</w:t>
      </w:r>
    </w:p>
    <w:p w:rsidR="62347FBE" w:rsidP="62347FBE" w:rsidRDefault="62347FBE" w14:paraId="77039D63" w14:textId="211FCBB1">
      <w:pPr>
        <w:pStyle w:val="ListParagraph"/>
        <w:spacing w:after="120" w:line="360" w:lineRule="auto"/>
        <w:rPr>
          <w:rFonts w:eastAsia="Arial" w:cs="Arial"/>
          <w:b/>
          <w:bCs/>
          <w:color w:val="000000" w:themeColor="text1"/>
        </w:rPr>
      </w:pPr>
    </w:p>
    <w:p w:rsidR="00BB7E50" w:rsidP="1127CE0D" w:rsidRDefault="006C30CF" w14:paraId="5ED8313E" w14:textId="0228CF12">
      <w:pPr>
        <w:pStyle w:val="Heading1"/>
        <w:keepNext w:val="0"/>
        <w:keepLines w:val="0"/>
        <w:spacing w:after="120" w:line="360" w:lineRule="auto"/>
      </w:pPr>
      <w:r>
        <w:t>The Submission</w:t>
      </w:r>
    </w:p>
    <w:p w:rsidRPr="008D2543" w:rsidR="00064902" w:rsidP="20C5C424" w:rsidRDefault="333991F1" w14:paraId="4BA597F7" w14:textId="253FB879">
      <w:pPr>
        <w:rPr>
          <w:rFonts w:eastAsia="Arial" w:cs="Arial"/>
          <w:color w:val="1F3864" w:themeColor="accent5" w:themeShade="80"/>
          <w:sz w:val="28"/>
          <w:szCs w:val="28"/>
        </w:rPr>
      </w:pPr>
      <w:r w:rsidRPr="20C5C424">
        <w:rPr>
          <w:rFonts w:eastAsia="Arial" w:cs="Arial"/>
          <w:b/>
          <w:bCs/>
          <w:color w:val="1F3864" w:themeColor="accent5" w:themeShade="80"/>
          <w:sz w:val="28"/>
          <w:szCs w:val="28"/>
        </w:rPr>
        <w:t>DPA position on the Bill</w:t>
      </w:r>
    </w:p>
    <w:p w:rsidR="00DA3182" w:rsidP="20C5C424" w:rsidRDefault="333991F1" w14:paraId="44A72558" w14:textId="77777777">
      <w:r w:rsidRPr="20C5C424">
        <w:rPr>
          <w:rFonts w:eastAsia="Arial" w:cs="Arial"/>
          <w:b/>
          <w:bCs/>
          <w:color w:val="000000" w:themeColor="text1"/>
          <w:szCs w:val="24"/>
        </w:rPr>
        <w:t>DPA opposes</w:t>
      </w:r>
      <w:r w:rsidRPr="20C5C424">
        <w:rPr>
          <w:rFonts w:eastAsia="Arial" w:cs="Arial"/>
          <w:color w:val="000000" w:themeColor="text1"/>
          <w:szCs w:val="24"/>
        </w:rPr>
        <w:t xml:space="preserve"> the Bill</w:t>
      </w:r>
      <w:r w:rsidRPr="20C5C424" w:rsidR="19C54324">
        <w:rPr>
          <w:rFonts w:eastAsia="Arial" w:cs="Arial"/>
          <w:color w:val="000000" w:themeColor="text1"/>
          <w:szCs w:val="24"/>
        </w:rPr>
        <w:t>.</w:t>
      </w:r>
    </w:p>
    <w:p w:rsidR="00064902" w:rsidP="20C5C424" w:rsidRDefault="19C54324" w14:paraId="543AFBE9" w14:textId="5902348F">
      <w:pPr>
        <w:rPr>
          <w:rFonts w:eastAsia="Arial" w:cs="Arial"/>
          <w:color w:val="000000" w:themeColor="text1"/>
          <w:szCs w:val="24"/>
        </w:rPr>
      </w:pPr>
      <w:r w:rsidRPr="20C5C424">
        <w:rPr>
          <w:rFonts w:eastAsia="Arial" w:cs="Arial"/>
          <w:b/>
          <w:bCs/>
          <w:color w:val="000000" w:themeColor="text1"/>
          <w:szCs w:val="24"/>
        </w:rPr>
        <w:t>DPA asks</w:t>
      </w:r>
      <w:r w:rsidRPr="20C5C424">
        <w:rPr>
          <w:rFonts w:eastAsia="Arial" w:cs="Arial"/>
          <w:color w:val="000000" w:themeColor="text1"/>
          <w:szCs w:val="24"/>
        </w:rPr>
        <w:t xml:space="preserve"> that the Bill</w:t>
      </w:r>
      <w:r w:rsidRPr="20C5C424" w:rsidR="333991F1">
        <w:rPr>
          <w:rFonts w:eastAsia="Arial" w:cs="Arial"/>
          <w:color w:val="000000" w:themeColor="text1"/>
          <w:szCs w:val="24"/>
        </w:rPr>
        <w:t xml:space="preserve"> be withdrawn.</w:t>
      </w:r>
    </w:p>
    <w:p w:rsidR="002A37BC" w:rsidP="71BDE33E" w:rsidRDefault="002A37BC" w14:paraId="4B8F7656" w14:textId="43DB44C5">
      <w:pPr>
        <w:spacing w:before="240" w:line="360" w:lineRule="auto"/>
        <w:rPr>
          <w:rFonts w:eastAsia="Arial" w:cs="Arial"/>
          <w:color w:val="000000" w:themeColor="text1"/>
        </w:rPr>
      </w:pPr>
      <w:r w:rsidRPr="71BDE33E" w:rsidR="002A37BC">
        <w:rPr>
          <w:rFonts w:eastAsia="Arial" w:cs="Arial"/>
          <w:color w:val="000000" w:themeColor="text1" w:themeTint="FF" w:themeShade="FF"/>
        </w:rPr>
        <w:t>Criminalising begging and rough sleeping will not address the underlying structural issues that creat</w:t>
      </w:r>
      <w:r w:rsidRPr="71BDE33E" w:rsidR="6C87C8B8">
        <w:rPr>
          <w:rFonts w:eastAsia="Arial" w:cs="Arial"/>
          <w:color w:val="000000" w:themeColor="text1" w:themeTint="FF" w:themeShade="FF"/>
        </w:rPr>
        <w:t>es</w:t>
      </w:r>
      <w:r w:rsidRPr="71BDE33E" w:rsidR="002A37BC">
        <w:rPr>
          <w:rFonts w:eastAsia="Arial" w:cs="Arial"/>
          <w:color w:val="000000" w:themeColor="text1" w:themeTint="FF" w:themeShade="FF"/>
        </w:rPr>
        <w:t xml:space="preserve"> the increase in these activities in the first place</w:t>
      </w:r>
      <w:r w:rsidRPr="71BDE33E" w:rsidR="49AB7203">
        <w:rPr>
          <w:rFonts w:eastAsia="Arial" w:cs="Arial"/>
          <w:color w:val="000000" w:themeColor="text1" w:themeTint="FF" w:themeShade="FF"/>
        </w:rPr>
        <w:t>. These structural issues</w:t>
      </w:r>
      <w:r w:rsidRPr="71BDE33E" w:rsidR="002A37BC">
        <w:rPr>
          <w:rFonts w:eastAsia="Arial" w:cs="Arial"/>
          <w:color w:val="000000" w:themeColor="text1" w:themeTint="FF" w:themeShade="FF"/>
        </w:rPr>
        <w:t xml:space="preserve"> includ</w:t>
      </w:r>
      <w:r w:rsidRPr="71BDE33E" w:rsidR="09D0D46E">
        <w:rPr>
          <w:rFonts w:eastAsia="Arial" w:cs="Arial"/>
          <w:color w:val="000000" w:themeColor="text1" w:themeTint="FF" w:themeShade="FF"/>
        </w:rPr>
        <w:t>e</w:t>
      </w:r>
      <w:r w:rsidRPr="71BDE33E" w:rsidR="002A37BC">
        <w:rPr>
          <w:rFonts w:eastAsia="Arial" w:cs="Arial"/>
          <w:color w:val="000000" w:themeColor="text1" w:themeTint="FF" w:themeShade="FF"/>
        </w:rPr>
        <w:t xml:space="preserve"> widening income inequality, reductions in public housing</w:t>
      </w:r>
      <w:r w:rsidRPr="71BDE33E" w:rsidR="2CA75135">
        <w:rPr>
          <w:rFonts w:eastAsia="Arial" w:cs="Arial"/>
          <w:color w:val="000000" w:themeColor="text1" w:themeTint="FF" w:themeShade="FF"/>
        </w:rPr>
        <w:t xml:space="preserve"> and </w:t>
      </w:r>
      <w:r w:rsidRPr="71BDE33E" w:rsidR="002A37BC">
        <w:rPr>
          <w:rFonts w:eastAsia="Arial" w:cs="Arial"/>
          <w:color w:val="000000" w:themeColor="text1" w:themeTint="FF" w:themeShade="FF"/>
        </w:rPr>
        <w:t>social</w:t>
      </w:r>
      <w:r w:rsidRPr="71BDE33E" w:rsidR="002A37BC">
        <w:rPr>
          <w:rFonts w:eastAsia="Arial" w:cs="Arial"/>
          <w:color w:val="000000" w:themeColor="text1" w:themeTint="FF" w:themeShade="FF"/>
        </w:rPr>
        <w:t xml:space="preserve">, </w:t>
      </w:r>
      <w:r w:rsidRPr="71BDE33E" w:rsidR="002A37BC">
        <w:rPr>
          <w:rFonts w:eastAsia="Arial" w:cs="Arial"/>
          <w:color w:val="000000" w:themeColor="text1" w:themeTint="FF" w:themeShade="FF"/>
        </w:rPr>
        <w:t>health</w:t>
      </w:r>
      <w:r w:rsidRPr="71BDE33E" w:rsidR="002A37BC">
        <w:rPr>
          <w:rFonts w:eastAsia="Arial" w:cs="Arial"/>
          <w:color w:val="000000" w:themeColor="text1" w:themeTint="FF" w:themeShade="FF"/>
        </w:rPr>
        <w:t xml:space="preserve"> and disability </w:t>
      </w:r>
      <w:r w:rsidRPr="71BDE33E" w:rsidR="002A37BC">
        <w:rPr>
          <w:rFonts w:eastAsia="Arial" w:cs="Arial"/>
          <w:color w:val="000000" w:themeColor="text1" w:themeTint="FF" w:themeShade="FF"/>
        </w:rPr>
        <w:t xml:space="preserve">support services (which have disproportionately </w:t>
      </w:r>
      <w:r w:rsidRPr="71BDE33E" w:rsidR="002A37BC">
        <w:rPr>
          <w:rFonts w:eastAsia="Arial" w:cs="Arial"/>
          <w:color w:val="000000" w:themeColor="text1" w:themeTint="FF" w:themeShade="FF"/>
        </w:rPr>
        <w:t>impacted</w:t>
      </w:r>
      <w:r w:rsidRPr="71BDE33E" w:rsidR="002A37BC">
        <w:rPr>
          <w:rFonts w:eastAsia="Arial" w:cs="Arial"/>
          <w:color w:val="000000" w:themeColor="text1" w:themeTint="FF" w:themeShade="FF"/>
        </w:rPr>
        <w:t xml:space="preserve"> on disabled people)</w:t>
      </w:r>
      <w:r w:rsidRPr="71BDE33E" w:rsidR="53EDFE35">
        <w:rPr>
          <w:rFonts w:eastAsia="Arial" w:cs="Arial"/>
          <w:color w:val="000000" w:themeColor="text1" w:themeTint="FF" w:themeShade="FF"/>
        </w:rPr>
        <w:t xml:space="preserve">. </w:t>
      </w:r>
    </w:p>
    <w:p w:rsidRPr="00DF21A0" w:rsidR="002A37BC" w:rsidP="71BDE33E" w:rsidRDefault="002A37BC" w14:paraId="59BB9A41" w14:textId="4FC6103B">
      <w:pPr>
        <w:pStyle w:val="Normal"/>
        <w:suppressLineNumbers w:val="0"/>
        <w:bidi w:val="0"/>
        <w:spacing w:before="240" w:beforeAutospacing="off" w:after="240" w:afterAutospacing="off" w:line="360" w:lineRule="auto"/>
        <w:ind w:left="0" w:right="0"/>
        <w:jc w:val="left"/>
        <w:rPr>
          <w:rFonts w:eastAsia="Arial" w:cs="Arial"/>
          <w:color w:val="000000" w:themeColor="text1" w:themeTint="FF" w:themeShade="FF"/>
        </w:rPr>
      </w:pPr>
      <w:r w:rsidRPr="71BDE33E" w:rsidR="63306CE8">
        <w:rPr>
          <w:rFonts w:eastAsia="Arial" w:cs="Arial"/>
          <w:color w:val="000000" w:themeColor="text1" w:themeTint="FF" w:themeShade="FF"/>
        </w:rPr>
        <w:t>D</w:t>
      </w:r>
      <w:r w:rsidRPr="71BDE33E" w:rsidR="002A37BC">
        <w:rPr>
          <w:rFonts w:eastAsia="Arial" w:cs="Arial"/>
          <w:color w:val="000000" w:themeColor="text1" w:themeTint="FF" w:themeShade="FF"/>
        </w:rPr>
        <w:t>isabled people living on our streets</w:t>
      </w:r>
      <w:r w:rsidRPr="71BDE33E" w:rsidR="002A37BC">
        <w:rPr>
          <w:rFonts w:eastAsia="Arial" w:cs="Arial"/>
          <w:color w:val="000000" w:themeColor="text1" w:themeTint="FF" w:themeShade="FF"/>
        </w:rPr>
        <w:t xml:space="preserve"> need </w:t>
      </w:r>
      <w:r w:rsidRPr="71BDE33E" w:rsidR="002A37BC">
        <w:rPr>
          <w:rFonts w:eastAsia="Arial" w:cs="Arial"/>
          <w:color w:val="000000" w:themeColor="text1" w:themeTint="FF" w:themeShade="FF"/>
        </w:rPr>
        <w:t xml:space="preserve">appropriate </w:t>
      </w:r>
      <w:r w:rsidRPr="71BDE33E" w:rsidR="709D36D2">
        <w:rPr>
          <w:rFonts w:eastAsia="Arial" w:cs="Arial"/>
          <w:color w:val="000000" w:themeColor="text1" w:themeTint="FF" w:themeShade="FF"/>
        </w:rPr>
        <w:t>compassionate</w:t>
      </w:r>
      <w:r w:rsidRPr="71BDE33E" w:rsidR="002A37BC">
        <w:rPr>
          <w:rFonts w:eastAsia="Arial" w:cs="Arial"/>
          <w:color w:val="000000" w:themeColor="text1" w:themeTint="FF" w:themeShade="FF"/>
        </w:rPr>
        <w:t xml:space="preserve"> responses </w:t>
      </w:r>
      <w:r w:rsidRPr="71BDE33E" w:rsidR="47FC8DDE">
        <w:rPr>
          <w:rFonts w:eastAsia="Arial" w:cs="Arial"/>
          <w:color w:val="000000" w:themeColor="text1" w:themeTint="FF" w:themeShade="FF"/>
        </w:rPr>
        <w:t xml:space="preserve">that provide </w:t>
      </w:r>
      <w:r w:rsidRPr="71BDE33E" w:rsidR="002A37BC">
        <w:rPr>
          <w:rFonts w:eastAsia="Arial" w:cs="Arial"/>
          <w:color w:val="000000" w:themeColor="text1" w:themeTint="FF" w:themeShade="FF"/>
        </w:rPr>
        <w:t xml:space="preserve">support </w:t>
      </w:r>
      <w:r w:rsidRPr="71BDE33E" w:rsidR="034F2217">
        <w:rPr>
          <w:rFonts w:eastAsia="Arial" w:cs="Arial"/>
          <w:color w:val="000000" w:themeColor="text1" w:themeTint="FF" w:themeShade="FF"/>
        </w:rPr>
        <w:t>with accessing</w:t>
      </w:r>
      <w:r w:rsidRPr="71BDE33E" w:rsidR="002A37BC">
        <w:rPr>
          <w:rFonts w:eastAsia="Arial" w:cs="Arial"/>
          <w:color w:val="000000" w:themeColor="text1" w:themeTint="FF" w:themeShade="FF"/>
        </w:rPr>
        <w:t xml:space="preserve"> </w:t>
      </w:r>
      <w:r w:rsidRPr="71BDE33E" w:rsidR="002A37BC">
        <w:rPr>
          <w:rFonts w:eastAsia="Arial" w:cs="Arial"/>
          <w:color w:val="000000" w:themeColor="text1" w:themeTint="FF" w:themeShade="FF"/>
        </w:rPr>
        <w:t xml:space="preserve">housing, welfare, and </w:t>
      </w:r>
      <w:r w:rsidRPr="71BDE33E" w:rsidR="1517E6BD">
        <w:rPr>
          <w:rFonts w:eastAsia="Arial" w:cs="Arial"/>
          <w:color w:val="000000" w:themeColor="text1" w:themeTint="FF" w:themeShade="FF"/>
        </w:rPr>
        <w:t xml:space="preserve">income </w:t>
      </w:r>
      <w:r w:rsidRPr="71BDE33E" w:rsidR="002A37BC">
        <w:rPr>
          <w:rFonts w:eastAsia="Arial" w:cs="Arial"/>
          <w:color w:val="000000" w:themeColor="text1" w:themeTint="FF" w:themeShade="FF"/>
        </w:rPr>
        <w:t>supports</w:t>
      </w:r>
      <w:r w:rsidRPr="71BDE33E" w:rsidR="002A37BC">
        <w:rPr>
          <w:rFonts w:eastAsia="Arial" w:cs="Arial"/>
          <w:color w:val="000000" w:themeColor="text1" w:themeTint="FF" w:themeShade="FF"/>
        </w:rPr>
        <w:t xml:space="preserve"> rather than punitive based criminalised approaches which will </w:t>
      </w:r>
      <w:r w:rsidRPr="71BDE33E" w:rsidR="6C0A21B0">
        <w:rPr>
          <w:rFonts w:eastAsia="Arial" w:cs="Arial"/>
          <w:color w:val="000000" w:themeColor="text1" w:themeTint="FF" w:themeShade="FF"/>
        </w:rPr>
        <w:t xml:space="preserve">marginalise </w:t>
      </w:r>
      <w:r w:rsidRPr="71BDE33E" w:rsidR="002A37BC">
        <w:rPr>
          <w:rFonts w:eastAsia="Arial" w:cs="Arial"/>
          <w:color w:val="000000" w:themeColor="text1" w:themeTint="FF" w:themeShade="FF"/>
        </w:rPr>
        <w:t xml:space="preserve">them even further </w:t>
      </w:r>
      <w:r w:rsidRPr="71BDE33E" w:rsidR="36738A5F">
        <w:rPr>
          <w:rFonts w:eastAsia="Arial" w:cs="Arial"/>
          <w:color w:val="000000" w:themeColor="text1" w:themeTint="FF" w:themeShade="FF"/>
        </w:rPr>
        <w:t xml:space="preserve">and drive them </w:t>
      </w:r>
      <w:r w:rsidRPr="71BDE33E" w:rsidR="002A37BC">
        <w:rPr>
          <w:rFonts w:eastAsia="Arial" w:cs="Arial"/>
          <w:color w:val="000000" w:themeColor="text1" w:themeTint="FF" w:themeShade="FF"/>
        </w:rPr>
        <w:t>from the help they need and from being included in their communities.</w:t>
      </w:r>
    </w:p>
    <w:p w:rsidRPr="00E87466" w:rsidR="002A37BC" w:rsidP="71BDE33E" w:rsidRDefault="002A37BC" w14:paraId="5CC6A407" w14:textId="10A9D9E8">
      <w:pPr>
        <w:spacing w:before="240" w:line="360" w:lineRule="auto"/>
        <w:rPr>
          <w:rFonts w:eastAsia="Arial" w:cs="Arial"/>
          <w:color w:val="000000" w:themeColor="text1"/>
        </w:rPr>
      </w:pPr>
      <w:r w:rsidRPr="71BDE33E" w:rsidR="76FE256C">
        <w:rPr>
          <w:rFonts w:eastAsia="Arial" w:cs="Arial"/>
          <w:color w:val="000000" w:themeColor="text1"/>
        </w:rPr>
        <w:t>Providing for</w:t>
      </w:r>
      <w:r w:rsidRPr="71BDE33E" w:rsidR="00E87466">
        <w:rPr>
          <w:rFonts w:eastAsia="Arial" w:cs="Arial"/>
          <w:color w:val="000000" w:themeColor="text1"/>
        </w:rPr>
        <w:t xml:space="preserve"> courts to imprison people</w:t>
      </w:r>
      <w:r w:rsidRPr="71BDE33E" w:rsidR="002A37BC">
        <w:rPr>
          <w:rFonts w:eastAsia="Arial" w:cs="Arial"/>
          <w:color w:val="000000" w:themeColor="text1"/>
        </w:rPr>
        <w:t xml:space="preserve"> who </w:t>
      </w:r>
      <w:r w:rsidRPr="71BDE33E" w:rsidR="52AFC071">
        <w:rPr>
          <w:rFonts w:eastAsia="Arial" w:cs="Arial"/>
          <w:color w:val="000000" w:themeColor="text1"/>
        </w:rPr>
        <w:t xml:space="preserve">do not </w:t>
      </w:r>
      <w:r w:rsidRPr="71BDE33E" w:rsidR="52AFC071">
        <w:rPr>
          <w:rFonts w:eastAsia="Arial" w:cs="Arial"/>
          <w:color w:val="000000" w:themeColor="text1"/>
        </w:rPr>
        <w:t xml:space="preserve">comply with</w:t>
      </w:r>
      <w:r w:rsidRPr="71BDE33E" w:rsidR="52AFC071">
        <w:rPr>
          <w:rFonts w:eastAsia="Arial" w:cs="Arial"/>
          <w:color w:val="000000" w:themeColor="text1"/>
        </w:rPr>
        <w:t xml:space="preserve"> move on </w:t>
      </w:r>
      <w:r w:rsidRPr="71BDE33E" w:rsidR="002A37BC">
        <w:rPr>
          <w:rFonts w:eastAsia="Arial" w:cs="Arial"/>
          <w:color w:val="000000" w:themeColor="text1"/>
        </w:rPr>
        <w:t xml:space="preserve">orders</w:t>
      </w:r>
      <w:r w:rsidRPr="71BDE33E" w:rsidR="002A37BC">
        <w:rPr>
          <w:rFonts w:eastAsia="Arial" w:cs="Arial"/>
          <w:color w:val="000000" w:themeColor="text1"/>
        </w:rPr>
        <w:t xml:space="preserve"> </w:t>
      </w:r>
      <w:r w:rsidRPr="71BDE33E" w:rsidR="0B242C13">
        <w:rPr>
          <w:rFonts w:eastAsia="Arial" w:cs="Arial"/>
          <w:color w:val="000000" w:themeColor="text1"/>
        </w:rPr>
        <w:t xml:space="preserve">is unacceptably cruel and </w:t>
      </w:r>
      <w:r w:rsidRPr="71BDE33E" w:rsidR="67450066">
        <w:rPr>
          <w:rFonts w:eastAsia="Arial" w:cs="Arial"/>
          <w:color w:val="000000" w:themeColor="text1"/>
        </w:rPr>
        <w:t xml:space="preserve">punitive. This </w:t>
      </w:r>
      <w:r w:rsidRPr="71BDE33E" w:rsidR="002A37BC">
        <w:rPr>
          <w:rFonts w:eastAsia="Arial" w:cs="Arial"/>
          <w:color w:val="000000" w:themeColor="text1"/>
        </w:rPr>
        <w:t xml:space="preserve">will not resolve the </w:t>
      </w:r>
      <w:r w:rsidRPr="71BDE33E" w:rsidR="643E66C5">
        <w:rPr>
          <w:rFonts w:eastAsia="Arial" w:cs="Arial"/>
          <w:color w:val="000000" w:themeColor="text1"/>
        </w:rPr>
        <w:t xml:space="preserve">issues </w:t>
      </w:r>
      <w:r w:rsidRPr="71BDE33E" w:rsidR="002A37BC">
        <w:rPr>
          <w:rFonts w:eastAsia="Arial" w:cs="Arial"/>
          <w:color w:val="000000" w:themeColor="text1"/>
        </w:rPr>
        <w:t xml:space="preserve">facing homeless and poor people and will contribute to the already high rate of </w:t>
      </w:r>
      <w:r w:rsidRPr="71BDE33E" w:rsidR="00256FDB">
        <w:rPr>
          <w:rFonts w:eastAsia="Arial" w:cs="Arial"/>
          <w:color w:val="000000" w:themeColor="text1"/>
        </w:rPr>
        <w:t xml:space="preserve">incarceration, especially of </w:t>
      </w:r>
      <w:r w:rsidRPr="71BDE33E" w:rsidR="002A37BC">
        <w:rPr>
          <w:rFonts w:eastAsia="Arial" w:cs="Arial"/>
          <w:color w:val="000000" w:themeColor="text1"/>
        </w:rPr>
        <w:t>disabled people</w:t>
      </w:r>
      <w:r w:rsidRPr="71BDE33E" w:rsidR="00F72A67">
        <w:rPr>
          <w:rFonts w:eastAsia="Arial" w:cs="Arial"/>
          <w:color w:val="000000" w:themeColor="text1"/>
        </w:rPr>
        <w:t>,</w:t>
      </w:r>
      <w:r w:rsidRPr="71BDE33E" w:rsidR="002A37BC">
        <w:rPr>
          <w:rFonts w:eastAsia="Arial" w:cs="Arial"/>
          <w:color w:val="000000" w:themeColor="text1"/>
        </w:rPr>
        <w:t xml:space="preserve"> within the prison</w:t>
      </w:r>
      <w:r w:rsidRPr="71BDE33E" w:rsidR="00F72A67">
        <w:rPr>
          <w:rFonts w:eastAsia="Arial" w:cs="Arial"/>
          <w:color w:val="000000" w:themeColor="text1"/>
        </w:rPr>
        <w:t xml:space="preserve"> </w:t>
      </w:r>
      <w:r w:rsidRPr="71BDE33E" w:rsidR="002A37BC">
        <w:rPr>
          <w:rFonts w:eastAsia="Arial" w:cs="Arial"/>
          <w:color w:val="000000" w:themeColor="text1"/>
        </w:rPr>
        <w:t>system.</w:t>
      </w:r>
      <w:r w:rsidRPr="71BDE33E" w:rsidR="007A2EC0">
        <w:rPr>
          <w:rStyle w:val="FootnoteReference"/>
          <w:rFonts w:eastAsia="Arial" w:cs="Arial"/>
          <w:color w:val="000000" w:themeColor="text1"/>
        </w:rPr>
        <w:footnoteReference w:id="3"/>
      </w:r>
    </w:p>
    <w:p w:rsidRPr="00DF21A0" w:rsidR="00503A0C" w:rsidP="20C5C424" w:rsidRDefault="2C83CE16" w14:paraId="7E76F9AF" w14:textId="65DC7DEF">
      <w:pPr>
        <w:spacing w:before="240" w:line="360" w:lineRule="auto"/>
        <w:rPr>
          <w:rFonts w:eastAsia="Arial" w:cs="Arial"/>
          <w:color w:val="002060"/>
          <w:sz w:val="28"/>
          <w:szCs w:val="28"/>
        </w:rPr>
      </w:pPr>
      <w:r w:rsidRPr="20C5C424">
        <w:rPr>
          <w:rFonts w:eastAsia="Arial" w:cs="Arial"/>
          <w:b/>
          <w:bCs/>
          <w:color w:val="002060"/>
          <w:sz w:val="28"/>
          <w:szCs w:val="28"/>
        </w:rPr>
        <w:t>Negative implications for disabled people and people with psychosocial disability</w:t>
      </w:r>
    </w:p>
    <w:p w:rsidRPr="00DF21A0" w:rsidR="00503A0C" w:rsidP="71BDE33E" w:rsidRDefault="001C6D55" w14:paraId="62BC1D2B" w14:textId="656775B0">
      <w:pPr>
        <w:pStyle w:val="Normal"/>
        <w:spacing w:before="240" w:line="360" w:lineRule="auto"/>
        <w:rPr>
          <w:rFonts w:eastAsia="Arial" w:cs="Arial"/>
          <w:color w:val="000000" w:themeColor="text1"/>
        </w:rPr>
      </w:pPr>
      <w:r w:rsidRPr="71BDE33E" w:rsidR="44B4B285">
        <w:rPr>
          <w:rFonts w:eastAsia="Arial" w:cs="Arial"/>
          <w:color w:val="000000" w:themeColor="text1"/>
        </w:rPr>
        <w:t xml:space="preserve">D</w:t>
      </w:r>
      <w:r w:rsidRPr="71BDE33E" w:rsidR="2C83CE16">
        <w:rPr>
          <w:rFonts w:eastAsia="Arial" w:cs="Arial"/>
          <w:color w:val="000000" w:themeColor="text1"/>
        </w:rPr>
        <w:t xml:space="preserve">isabled people </w:t>
      </w:r>
      <w:r w:rsidRPr="71BDE33E" w:rsidR="2C83CE16">
        <w:rPr>
          <w:rFonts w:eastAsia="Arial" w:cs="Arial"/>
          <w:color w:val="000000" w:themeColor="text1"/>
        </w:rPr>
        <w:t xml:space="preserve">experienc</w:t>
      </w:r>
      <w:r w:rsidRPr="71BDE33E" w:rsidR="4ABCD210">
        <w:rPr>
          <w:rFonts w:eastAsia="Arial" w:cs="Arial"/>
          <w:color w:val="000000" w:themeColor="text1"/>
        </w:rPr>
        <w:t xml:space="preserve">e</w:t>
      </w:r>
      <w:r w:rsidRPr="71BDE33E" w:rsidR="2C83CE16">
        <w:rPr>
          <w:rFonts w:eastAsia="Arial" w:cs="Arial"/>
          <w:color w:val="000000" w:themeColor="text1"/>
        </w:rPr>
        <w:t xml:space="preserve"> higher levels of homelessness</w:t>
      </w:r>
      <w:r w:rsidRPr="71BDE33E" w:rsidR="008B3006">
        <w:rPr>
          <w:rStyle w:val="FootnoteReference"/>
          <w:rFonts w:eastAsia="Arial" w:cs="Arial"/>
          <w:color w:val="000000" w:themeColor="text1"/>
        </w:rPr>
        <w:footnoteReference w:id="4"/>
      </w:r>
      <w:r w:rsidRPr="71BDE33E" w:rsidR="2C83CE16">
        <w:rPr>
          <w:rFonts w:eastAsia="Arial" w:cs="Arial"/>
          <w:color w:val="000000" w:themeColor="text1"/>
        </w:rPr>
        <w:t xml:space="preserve"> and </w:t>
      </w:r>
      <w:r w:rsidRPr="71BDE33E" w:rsidR="15EF3251">
        <w:rPr>
          <w:rFonts w:eastAsia="Arial" w:cs="Arial"/>
          <w:color w:val="000000" w:themeColor="text1"/>
        </w:rPr>
        <w:t xml:space="preserve">are more likely to be </w:t>
      </w:r>
      <w:r w:rsidRPr="71BDE33E" w:rsidR="00B42130">
        <w:rPr>
          <w:rFonts w:eastAsia="Arial" w:cs="Arial"/>
          <w:color w:val="000000" w:themeColor="text1"/>
        </w:rPr>
        <w:t>living</w:t>
      </w:r>
      <w:r w:rsidRPr="71BDE33E" w:rsidR="2C83CE16">
        <w:rPr>
          <w:rFonts w:eastAsia="Arial" w:cs="Arial"/>
          <w:color w:val="000000" w:themeColor="text1"/>
        </w:rPr>
        <w:t xml:space="preserve"> on lower incomes than non-disabled people</w:t>
      </w:r>
      <w:r w:rsidRPr="71BDE33E" w:rsidR="003619C5">
        <w:rPr>
          <w:rStyle w:val="FootnoteReference"/>
          <w:rFonts w:eastAsia="Arial" w:cs="Arial"/>
          <w:color w:val="000000" w:themeColor="text1"/>
        </w:rPr>
        <w:footnoteReference w:id="5"/>
      </w:r>
      <w:r w:rsidRPr="71BDE33E" w:rsidR="0A9BE549">
        <w:rPr>
          <w:rFonts w:eastAsia="Arial" w:cs="Arial"/>
          <w:color w:val="000000" w:themeColor="text1" w:themeTint="FF" w:themeShade="FF"/>
        </w:rPr>
        <w:t xml:space="preserve"> which means they </w:t>
      </w:r>
      <w:r w:rsidRPr="71BDE33E" w:rsidR="0407B8CC">
        <w:rPr>
          <w:rFonts w:eastAsia="Arial" w:cs="Arial"/>
          <w:color w:val="000000" w:themeColor="text1" w:themeTint="FF" w:themeShade="FF"/>
        </w:rPr>
        <w:t xml:space="preserve">will be at disproportionate risk of being subject to </w:t>
      </w:r>
      <w:r w:rsidRPr="71BDE33E" w:rsidR="2C258D5F">
        <w:rPr>
          <w:rFonts w:eastAsia="Arial" w:cs="Arial"/>
          <w:color w:val="000000" w:themeColor="text1" w:themeTint="FF" w:themeShade="FF"/>
        </w:rPr>
        <w:t xml:space="preserve">move on </w:t>
      </w:r>
      <w:r w:rsidRPr="71BDE33E" w:rsidR="0407B8CC">
        <w:rPr>
          <w:rFonts w:eastAsia="Arial" w:cs="Arial"/>
          <w:color w:val="000000" w:themeColor="text1" w:themeTint="FF" w:themeShade="FF"/>
        </w:rPr>
        <w:t>orders</w:t>
      </w:r>
      <w:r w:rsidRPr="71BDE33E" w:rsidR="001049FB">
        <w:rPr>
          <w:rFonts w:eastAsia="Arial" w:cs="Arial"/>
          <w:color w:val="000000" w:themeColor="text1" w:themeTint="FF" w:themeShade="FF"/>
        </w:rPr>
        <w:t xml:space="preserve">. </w:t>
      </w:r>
    </w:p>
    <w:p w:rsidRPr="00DF21A0" w:rsidR="00503A0C" w:rsidP="71BDE33E" w:rsidRDefault="00F6267B" w14:paraId="7DCFB8D6" w14:textId="00BE91CE">
      <w:pPr>
        <w:pStyle w:val="Normal"/>
        <w:suppressLineNumbers w:val="0"/>
        <w:bidi w:val="0"/>
        <w:spacing w:before="240" w:beforeAutospacing="off" w:after="240" w:afterAutospacing="off" w:line="360" w:lineRule="auto"/>
        <w:ind w:left="0" w:right="0"/>
        <w:jc w:val="left"/>
        <w:rPr>
          <w:rFonts w:eastAsia="Arial" w:cs="Arial"/>
          <w:color w:val="000000" w:themeColor="text1" w:themeTint="FF" w:themeShade="FF"/>
        </w:rPr>
      </w:pPr>
      <w:r w:rsidRPr="71BDE33E" w:rsidR="00F6267B">
        <w:rPr>
          <w:rFonts w:eastAsia="Arial" w:cs="Arial"/>
          <w:color w:val="000000" w:themeColor="text1" w:themeTint="FF" w:themeShade="FF"/>
        </w:rPr>
        <w:t xml:space="preserve">The risks to disabled people </w:t>
      </w:r>
      <w:r w:rsidRPr="71BDE33E" w:rsidR="2C83CE16">
        <w:rPr>
          <w:rFonts w:eastAsia="Arial" w:cs="Arial"/>
          <w:color w:val="000000" w:themeColor="text1" w:themeTint="FF" w:themeShade="FF"/>
        </w:rPr>
        <w:t>will</w:t>
      </w:r>
      <w:r w:rsidRPr="71BDE33E" w:rsidR="00510C8C">
        <w:rPr>
          <w:rFonts w:eastAsia="Arial" w:cs="Arial"/>
          <w:color w:val="000000" w:themeColor="text1" w:themeTint="FF" w:themeShade="FF"/>
        </w:rPr>
        <w:t xml:space="preserve"> also</w:t>
      </w:r>
      <w:r w:rsidRPr="71BDE33E" w:rsidR="2C83CE16">
        <w:rPr>
          <w:rFonts w:eastAsia="Arial" w:cs="Arial"/>
          <w:color w:val="000000" w:themeColor="text1" w:themeTint="FF" w:themeShade="FF"/>
        </w:rPr>
        <w:t xml:space="preserve"> </w:t>
      </w:r>
      <w:r w:rsidRPr="71BDE33E" w:rsidR="00F6267B">
        <w:rPr>
          <w:rFonts w:eastAsia="Arial" w:cs="Arial"/>
          <w:color w:val="000000" w:themeColor="text1" w:themeTint="FF" w:themeShade="FF"/>
        </w:rPr>
        <w:t>be greater</w:t>
      </w:r>
      <w:r w:rsidRPr="71BDE33E" w:rsidR="2C83CE16">
        <w:rPr>
          <w:rFonts w:eastAsia="Arial" w:cs="Arial"/>
          <w:color w:val="000000" w:themeColor="text1" w:themeTint="FF" w:themeShade="FF"/>
        </w:rPr>
        <w:t xml:space="preserve"> due to</w:t>
      </w:r>
      <w:r w:rsidRPr="71BDE33E" w:rsidR="00495710">
        <w:rPr>
          <w:rFonts w:eastAsia="Arial" w:cs="Arial"/>
          <w:color w:val="000000" w:themeColor="text1" w:themeTint="FF" w:themeShade="FF"/>
        </w:rPr>
        <w:t xml:space="preserve"> </w:t>
      </w:r>
      <w:r w:rsidRPr="71BDE33E" w:rsidR="063F0D38">
        <w:rPr>
          <w:rFonts w:eastAsia="Arial" w:cs="Arial"/>
          <w:color w:val="000000" w:themeColor="text1" w:themeTint="FF" w:themeShade="FF"/>
        </w:rPr>
        <w:t xml:space="preserve">prejudice from </w:t>
      </w:r>
      <w:r w:rsidRPr="71BDE33E" w:rsidR="00510C8C">
        <w:rPr>
          <w:rFonts w:eastAsia="Arial" w:cs="Arial"/>
          <w:color w:val="000000" w:themeColor="text1" w:themeTint="FF" w:themeShade="FF"/>
        </w:rPr>
        <w:t xml:space="preserve">members of the public and </w:t>
      </w:r>
      <w:r w:rsidRPr="71BDE33E" w:rsidR="000C7B36">
        <w:rPr>
          <w:rFonts w:eastAsia="Arial" w:cs="Arial"/>
          <w:color w:val="000000" w:themeColor="text1" w:themeTint="FF" w:themeShade="FF"/>
        </w:rPr>
        <w:t>the police</w:t>
      </w:r>
      <w:r w:rsidRPr="71BDE33E" w:rsidR="2C83CE16">
        <w:rPr>
          <w:rFonts w:eastAsia="Arial" w:cs="Arial"/>
          <w:color w:val="000000" w:themeColor="text1" w:themeTint="FF" w:themeShade="FF"/>
        </w:rPr>
        <w:t xml:space="preserve"> </w:t>
      </w:r>
      <w:r w:rsidRPr="71BDE33E" w:rsidR="4A8A5F39">
        <w:rPr>
          <w:rFonts w:eastAsia="Arial" w:cs="Arial"/>
          <w:color w:val="000000" w:themeColor="text1" w:themeTint="FF" w:themeShade="FF"/>
        </w:rPr>
        <w:t xml:space="preserve">towards </w:t>
      </w:r>
      <w:r w:rsidRPr="71BDE33E" w:rsidR="000C7B36">
        <w:rPr>
          <w:rFonts w:eastAsia="Arial" w:cs="Arial"/>
          <w:color w:val="000000" w:themeColor="text1" w:themeTint="FF" w:themeShade="FF"/>
        </w:rPr>
        <w:t xml:space="preserve">disabled people, </w:t>
      </w:r>
      <w:r w:rsidRPr="71BDE33E" w:rsidR="13D31D95">
        <w:rPr>
          <w:rFonts w:eastAsia="Arial" w:cs="Arial"/>
          <w:color w:val="000000" w:themeColor="text1" w:themeTint="FF" w:themeShade="FF"/>
        </w:rPr>
        <w:t xml:space="preserve">and judging them for how they behave, look or talk due to their impairments including </w:t>
      </w:r>
      <w:r w:rsidRPr="71BDE33E" w:rsidR="000C7B36">
        <w:rPr>
          <w:rFonts w:eastAsia="Arial" w:cs="Arial"/>
          <w:color w:val="000000" w:themeColor="text1" w:themeTint="FF" w:themeShade="FF"/>
        </w:rPr>
        <w:t xml:space="preserve">communication impairments and </w:t>
      </w:r>
      <w:r w:rsidRPr="71BDE33E" w:rsidR="00B046AA">
        <w:rPr>
          <w:rFonts w:eastAsia="Arial" w:cs="Arial"/>
          <w:color w:val="000000" w:themeColor="text1" w:themeTint="FF" w:themeShade="FF"/>
        </w:rPr>
        <w:t xml:space="preserve">people with mental </w:t>
      </w:r>
      <w:r w:rsidRPr="71BDE33E" w:rsidR="42271846">
        <w:rPr>
          <w:rFonts w:eastAsia="Arial" w:cs="Arial"/>
          <w:color w:val="000000" w:themeColor="text1" w:themeTint="FF" w:themeShade="FF"/>
        </w:rPr>
        <w:t>distress when</w:t>
      </w:r>
      <w:r w:rsidRPr="71BDE33E" w:rsidR="00651BC0">
        <w:rPr>
          <w:rFonts w:eastAsia="Arial" w:cs="Arial"/>
          <w:color w:val="000000" w:themeColor="text1" w:themeTint="FF" w:themeShade="FF"/>
        </w:rPr>
        <w:t xml:space="preserve"> all they are actually</w:t>
      </w:r>
      <w:r w:rsidRPr="71BDE33E" w:rsidR="00315F72">
        <w:rPr>
          <w:rFonts w:eastAsia="Arial" w:cs="Arial"/>
          <w:color w:val="000000" w:themeColor="text1" w:themeTint="FF" w:themeShade="FF"/>
        </w:rPr>
        <w:t xml:space="preserve"> doing</w:t>
      </w:r>
      <w:r w:rsidRPr="71BDE33E" w:rsidR="00651BC0">
        <w:rPr>
          <w:rFonts w:eastAsia="Arial" w:cs="Arial"/>
          <w:color w:val="000000" w:themeColor="text1" w:themeTint="FF" w:themeShade="FF"/>
        </w:rPr>
        <w:t xml:space="preserve"> is either communicating or moving in </w:t>
      </w:r>
      <w:r w:rsidRPr="71BDE33E" w:rsidR="00315F72">
        <w:rPr>
          <w:rFonts w:eastAsia="Arial" w:cs="Arial"/>
          <w:color w:val="000000" w:themeColor="text1" w:themeTint="FF" w:themeShade="FF"/>
        </w:rPr>
        <w:t xml:space="preserve">ways that </w:t>
      </w:r>
      <w:r w:rsidRPr="71BDE33E" w:rsidR="5D76EB56">
        <w:rPr>
          <w:rFonts w:eastAsia="Arial" w:cs="Arial"/>
          <w:color w:val="000000" w:themeColor="text1" w:themeTint="FF" w:themeShade="FF"/>
        </w:rPr>
        <w:t>are misinterpreted by others.</w:t>
      </w:r>
    </w:p>
    <w:p w:rsidR="008D7B2F" w:rsidP="71BDE33E" w:rsidRDefault="00B62B32" w14:paraId="654FEC8E" w14:textId="02E32D61">
      <w:pPr>
        <w:spacing w:before="240" w:line="360" w:lineRule="auto"/>
        <w:rPr>
          <w:rFonts w:eastAsia="Arial" w:cs="Arial"/>
          <w:color w:val="000000" w:themeColor="text1"/>
        </w:rPr>
      </w:pPr>
      <w:r w:rsidRPr="71BDE33E" w:rsidR="4FB990B5">
        <w:rPr>
          <w:rFonts w:eastAsia="Arial" w:cs="Arial"/>
          <w:color w:val="000000" w:themeColor="text1"/>
        </w:rPr>
        <w:t>T</w:t>
      </w:r>
      <w:r w:rsidRPr="71BDE33E" w:rsidR="00B62B32">
        <w:rPr>
          <w:rFonts w:eastAsia="Arial" w:cs="Arial"/>
          <w:color w:val="000000" w:themeColor="text1"/>
        </w:rPr>
        <w:t>he</w:t>
      </w:r>
      <w:r w:rsidRPr="71BDE33E" w:rsidR="006C6E27">
        <w:rPr>
          <w:rFonts w:eastAsia="Arial" w:cs="Arial"/>
          <w:color w:val="000000" w:themeColor="text1"/>
        </w:rPr>
        <w:t xml:space="preserve"> Royal Commission of Inquiry into Abuse in Care</w:t>
      </w:r>
      <w:r w:rsidRPr="71BDE33E" w:rsidR="00B62B32">
        <w:rPr>
          <w:rFonts w:eastAsia="Arial" w:cs="Arial"/>
          <w:color w:val="000000" w:themeColor="text1"/>
        </w:rPr>
        <w:t xml:space="preserve"> </w:t>
      </w:r>
      <w:r w:rsidRPr="71BDE33E" w:rsidR="00B62B32">
        <w:rPr>
          <w:rFonts w:eastAsia="Arial" w:cs="Arial"/>
          <w:color w:val="000000" w:themeColor="text1"/>
        </w:rPr>
        <w:t xml:space="preserve">identified</w:t>
      </w:r>
      <w:r w:rsidRPr="71BDE33E" w:rsidR="00B62B32">
        <w:rPr>
          <w:rFonts w:eastAsia="Arial" w:cs="Arial"/>
          <w:color w:val="000000" w:themeColor="text1"/>
        </w:rPr>
        <w:t xml:space="preserve"> a strong causal link between time spent in institutions and later-life marginalisation, including high rates of homelessness and </w:t>
      </w:r>
      <w:r w:rsidRPr="71BDE33E" w:rsidR="00165741">
        <w:rPr>
          <w:rFonts w:eastAsia="Arial" w:cs="Arial"/>
          <w:color w:val="000000" w:themeColor="text1"/>
        </w:rPr>
        <w:t xml:space="preserve">criminal </w:t>
      </w:r>
      <w:r w:rsidRPr="71BDE33E" w:rsidR="00165741">
        <w:rPr>
          <w:rFonts w:eastAsia="Arial" w:cs="Arial"/>
          <w:color w:val="000000" w:themeColor="text1"/>
        </w:rPr>
        <w:t>offending.</w:t>
      </w:r>
      <w:r w:rsidRPr="71BDE33E" w:rsidR="00411C71">
        <w:rPr>
          <w:rStyle w:val="FootnoteReference"/>
          <w:rFonts w:eastAsia="Arial" w:cs="Arial"/>
          <w:color w:val="000000" w:themeColor="text1"/>
        </w:rPr>
        <w:footnoteReference w:id="6"/>
      </w:r>
    </w:p>
    <w:p w:rsidR="0065555E" w:rsidP="71BDE33E" w:rsidRDefault="0065555E" w14:paraId="48BE52DE" w14:textId="3D78A335">
      <w:pPr>
        <w:spacing w:before="240" w:line="360" w:lineRule="auto"/>
        <w:rPr>
          <w:rFonts w:eastAsia="Arial" w:cs="Arial"/>
          <w:color w:val="000000" w:themeColor="text1"/>
        </w:rPr>
      </w:pPr>
      <w:r w:rsidRPr="71BDE33E" w:rsidR="0065555E">
        <w:rPr>
          <w:rFonts w:eastAsia="Arial" w:cs="Arial"/>
          <w:color w:val="000000" w:themeColor="text1" w:themeTint="FF" w:themeShade="FF"/>
        </w:rPr>
        <w:t>As</w:t>
      </w:r>
      <w:r w:rsidRPr="71BDE33E" w:rsidR="007E3E66">
        <w:rPr>
          <w:rFonts w:eastAsia="Arial" w:cs="Arial"/>
          <w:color w:val="000000" w:themeColor="text1" w:themeTint="FF" w:themeShade="FF"/>
        </w:rPr>
        <w:t xml:space="preserve"> a considerable number of</w:t>
      </w:r>
      <w:r w:rsidRPr="71BDE33E" w:rsidR="0065555E">
        <w:rPr>
          <w:rFonts w:eastAsia="Arial" w:cs="Arial"/>
          <w:color w:val="000000" w:themeColor="text1" w:themeTint="FF" w:themeShade="FF"/>
        </w:rPr>
        <w:t xml:space="preserve"> disabled people, including people with learning disabilities, psychosocial disability/mental distress and </w:t>
      </w:r>
      <w:r w:rsidRPr="71BDE33E" w:rsidR="007E3E66">
        <w:rPr>
          <w:rFonts w:eastAsia="Arial" w:cs="Arial"/>
          <w:color w:val="000000" w:themeColor="text1" w:themeTint="FF" w:themeShade="FF"/>
        </w:rPr>
        <w:t xml:space="preserve">neurodiverse people were institutionalised, it is </w:t>
      </w:r>
      <w:r w:rsidRPr="71BDE33E" w:rsidR="00EE22C3">
        <w:rPr>
          <w:rFonts w:eastAsia="Arial" w:cs="Arial"/>
          <w:color w:val="000000" w:themeColor="text1" w:themeTint="FF" w:themeShade="FF"/>
        </w:rPr>
        <w:t xml:space="preserve">common for many disabled homeless </w:t>
      </w:r>
      <w:r w:rsidRPr="71BDE33E" w:rsidR="00BE4D68">
        <w:rPr>
          <w:rFonts w:eastAsia="Arial" w:cs="Arial"/>
          <w:color w:val="000000" w:themeColor="text1" w:themeTint="FF" w:themeShade="FF"/>
        </w:rPr>
        <w:t xml:space="preserve">people </w:t>
      </w:r>
      <w:r w:rsidRPr="71BDE33E" w:rsidR="00EE22C3">
        <w:rPr>
          <w:rFonts w:eastAsia="Arial" w:cs="Arial"/>
          <w:color w:val="000000" w:themeColor="text1" w:themeTint="FF" w:themeShade="FF"/>
        </w:rPr>
        <w:t xml:space="preserve">and </w:t>
      </w:r>
      <w:r w:rsidRPr="71BDE33E" w:rsidR="00072BB5">
        <w:rPr>
          <w:rFonts w:eastAsia="Arial" w:cs="Arial"/>
          <w:color w:val="000000" w:themeColor="text1" w:themeTint="FF" w:themeShade="FF"/>
        </w:rPr>
        <w:t xml:space="preserve">disabled street people to be survivors of </w:t>
      </w:r>
      <w:r w:rsidRPr="71BDE33E" w:rsidR="4A4A8EEF">
        <w:rPr>
          <w:rFonts w:eastAsia="Arial" w:cs="Arial"/>
          <w:color w:val="000000" w:themeColor="text1" w:themeTint="FF" w:themeShade="FF"/>
        </w:rPr>
        <w:t xml:space="preserve">abuse from </w:t>
      </w:r>
      <w:r w:rsidRPr="71BDE33E" w:rsidR="00AA15CB">
        <w:rPr>
          <w:rFonts w:eastAsia="Arial" w:cs="Arial"/>
          <w:color w:val="000000" w:themeColor="text1" w:themeTint="FF" w:themeShade="FF"/>
        </w:rPr>
        <w:t>th</w:t>
      </w:r>
      <w:r w:rsidRPr="71BDE33E" w:rsidR="00EB2538">
        <w:rPr>
          <w:rFonts w:eastAsia="Arial" w:cs="Arial"/>
          <w:color w:val="000000" w:themeColor="text1" w:themeTint="FF" w:themeShade="FF"/>
        </w:rPr>
        <w:t>e</w:t>
      </w:r>
      <w:r w:rsidRPr="71BDE33E" w:rsidR="00AA15CB">
        <w:rPr>
          <w:rFonts w:eastAsia="Arial" w:cs="Arial"/>
          <w:color w:val="000000" w:themeColor="text1" w:themeTint="FF" w:themeShade="FF"/>
        </w:rPr>
        <w:t xml:space="preserve"> state care system.</w:t>
      </w:r>
    </w:p>
    <w:p w:rsidR="00AA15CB" w:rsidP="71BDE33E" w:rsidRDefault="00DF7008" w14:paraId="53485A5E" w14:textId="7AE15948">
      <w:pPr>
        <w:spacing w:before="240" w:line="360" w:lineRule="auto"/>
        <w:rPr>
          <w:rFonts w:eastAsia="Arial" w:cs="Arial"/>
          <w:color w:val="000000" w:themeColor="text1"/>
        </w:rPr>
      </w:pPr>
      <w:r w:rsidRPr="71BDE33E" w:rsidR="00DF7008">
        <w:rPr>
          <w:rFonts w:eastAsia="Arial" w:cs="Arial"/>
          <w:color w:val="000000" w:themeColor="text1" w:themeTint="FF" w:themeShade="FF"/>
        </w:rPr>
        <w:t>This legislation will further</w:t>
      </w:r>
      <w:r w:rsidRPr="71BDE33E" w:rsidR="00190705">
        <w:rPr>
          <w:rFonts w:eastAsia="Arial" w:cs="Arial"/>
          <w:color w:val="000000" w:themeColor="text1" w:themeTint="FF" w:themeShade="FF"/>
        </w:rPr>
        <w:t xml:space="preserve"> re-traumatise this group whose interactions with </w:t>
      </w:r>
      <w:r w:rsidRPr="71BDE33E" w:rsidR="000927C8">
        <w:rPr>
          <w:rFonts w:eastAsia="Arial" w:cs="Arial"/>
          <w:color w:val="000000" w:themeColor="text1" w:themeTint="FF" w:themeShade="FF"/>
        </w:rPr>
        <w:t>agen</w:t>
      </w:r>
      <w:r w:rsidRPr="71BDE33E" w:rsidR="0095191A">
        <w:rPr>
          <w:rFonts w:eastAsia="Arial" w:cs="Arial"/>
          <w:color w:val="000000" w:themeColor="text1" w:themeTint="FF" w:themeShade="FF"/>
        </w:rPr>
        <w:t>cies</w:t>
      </w:r>
      <w:r w:rsidRPr="71BDE33E" w:rsidR="000927C8">
        <w:rPr>
          <w:rFonts w:eastAsia="Arial" w:cs="Arial"/>
          <w:color w:val="000000" w:themeColor="text1" w:themeTint="FF" w:themeShade="FF"/>
        </w:rPr>
        <w:t xml:space="preserve"> of the state, including police, have already been negative, </w:t>
      </w:r>
      <w:r w:rsidRPr="71BDE33E" w:rsidR="000F48D7">
        <w:rPr>
          <w:rFonts w:eastAsia="Arial" w:cs="Arial"/>
          <w:color w:val="000000" w:themeColor="text1" w:themeTint="FF" w:themeShade="FF"/>
        </w:rPr>
        <w:t xml:space="preserve">and </w:t>
      </w:r>
      <w:r w:rsidRPr="71BDE33E" w:rsidR="000927C8">
        <w:rPr>
          <w:rFonts w:eastAsia="Arial" w:cs="Arial"/>
          <w:color w:val="000000" w:themeColor="text1" w:themeTint="FF" w:themeShade="FF"/>
        </w:rPr>
        <w:t>factors which have contributed to their homelessness</w:t>
      </w:r>
      <w:r w:rsidRPr="71BDE33E" w:rsidR="0029700A">
        <w:rPr>
          <w:rFonts w:eastAsia="Arial" w:cs="Arial"/>
          <w:color w:val="000000" w:themeColor="text1" w:themeTint="FF" w:themeShade="FF"/>
        </w:rPr>
        <w:t xml:space="preserve"> and transience.</w:t>
      </w:r>
    </w:p>
    <w:p w:rsidR="00F51D44" w:rsidP="20C5C424" w:rsidRDefault="00F51D44" w14:paraId="187E04D9" w14:textId="14D9B429">
      <w:pPr>
        <w:spacing w:before="240" w:line="360" w:lineRule="auto"/>
        <w:rPr>
          <w:rFonts w:eastAsia="Arial" w:cs="Arial"/>
          <w:color w:val="000000" w:themeColor="text1"/>
          <w:szCs w:val="24"/>
        </w:rPr>
      </w:pPr>
      <w:r w:rsidRPr="00477B31">
        <w:rPr>
          <w:rFonts w:eastAsia="Arial" w:cs="Arial"/>
          <w:b/>
          <w:bCs/>
          <w:color w:val="000000" w:themeColor="text1"/>
          <w:szCs w:val="24"/>
        </w:rPr>
        <w:t>DPA is</w:t>
      </w:r>
      <w:r w:rsidRPr="00477B31" w:rsidR="00477B31">
        <w:rPr>
          <w:rFonts w:eastAsia="Arial" w:cs="Arial"/>
          <w:b/>
          <w:bCs/>
          <w:color w:val="000000" w:themeColor="text1"/>
          <w:szCs w:val="24"/>
        </w:rPr>
        <w:t xml:space="preserve"> also</w:t>
      </w:r>
      <w:r w:rsidRPr="00477B31">
        <w:rPr>
          <w:rFonts w:eastAsia="Arial" w:cs="Arial"/>
          <w:b/>
          <w:bCs/>
          <w:color w:val="000000" w:themeColor="text1"/>
          <w:szCs w:val="24"/>
        </w:rPr>
        <w:t xml:space="preserve"> very concerned</w:t>
      </w:r>
      <w:r>
        <w:rPr>
          <w:rFonts w:eastAsia="Arial" w:cs="Arial"/>
          <w:color w:val="000000" w:themeColor="text1"/>
          <w:szCs w:val="24"/>
        </w:rPr>
        <w:t xml:space="preserve"> about the way in which </w:t>
      </w:r>
      <w:r w:rsidR="00441B72">
        <w:rPr>
          <w:rFonts w:eastAsia="Arial" w:cs="Arial"/>
          <w:color w:val="000000" w:themeColor="text1"/>
          <w:szCs w:val="24"/>
        </w:rPr>
        <w:t xml:space="preserve">people </w:t>
      </w:r>
      <w:r w:rsidR="0004163C">
        <w:rPr>
          <w:rFonts w:eastAsia="Arial" w:cs="Arial"/>
          <w:color w:val="000000" w:themeColor="text1"/>
          <w:szCs w:val="24"/>
        </w:rPr>
        <w:t>subject to these orders will be communicated with about them.</w:t>
      </w:r>
    </w:p>
    <w:p w:rsidR="0004163C" w:rsidP="20C5C424" w:rsidRDefault="00D40315" w14:paraId="295F9FCE" w14:textId="775E12B1">
      <w:pPr>
        <w:spacing w:before="240" w:line="360" w:lineRule="auto"/>
        <w:rPr>
          <w:rFonts w:eastAsia="Arial" w:cs="Arial"/>
          <w:color w:val="000000" w:themeColor="text1"/>
          <w:szCs w:val="24"/>
        </w:rPr>
      </w:pPr>
      <w:r>
        <w:rPr>
          <w:rFonts w:eastAsia="Arial" w:cs="Arial"/>
          <w:color w:val="000000" w:themeColor="text1"/>
          <w:szCs w:val="24"/>
        </w:rPr>
        <w:t xml:space="preserve">People served these </w:t>
      </w:r>
      <w:r w:rsidR="00D6275B">
        <w:rPr>
          <w:rFonts w:eastAsia="Arial" w:cs="Arial"/>
          <w:color w:val="000000" w:themeColor="text1"/>
          <w:szCs w:val="24"/>
        </w:rPr>
        <w:t>orders</w:t>
      </w:r>
      <w:r w:rsidR="008F2B51">
        <w:rPr>
          <w:rFonts w:eastAsia="Arial" w:cs="Arial"/>
          <w:color w:val="000000" w:themeColor="text1"/>
          <w:szCs w:val="24"/>
        </w:rPr>
        <w:t xml:space="preserve"> by police</w:t>
      </w:r>
      <w:r>
        <w:rPr>
          <w:rFonts w:eastAsia="Arial" w:cs="Arial"/>
          <w:color w:val="000000" w:themeColor="text1"/>
          <w:szCs w:val="24"/>
        </w:rPr>
        <w:t xml:space="preserve"> will be either given </w:t>
      </w:r>
      <w:r w:rsidR="008F2B51">
        <w:rPr>
          <w:rFonts w:eastAsia="Arial" w:cs="Arial"/>
          <w:color w:val="000000" w:themeColor="text1"/>
          <w:szCs w:val="24"/>
        </w:rPr>
        <w:t xml:space="preserve">a </w:t>
      </w:r>
      <w:r>
        <w:rPr>
          <w:rFonts w:eastAsia="Arial" w:cs="Arial"/>
          <w:color w:val="000000" w:themeColor="text1"/>
          <w:szCs w:val="24"/>
        </w:rPr>
        <w:t xml:space="preserve">written notice in person (with the option of having this electronically sent to them) or placed </w:t>
      </w:r>
      <w:r w:rsidR="004336B9">
        <w:rPr>
          <w:rFonts w:eastAsia="Arial" w:cs="Arial"/>
          <w:color w:val="000000" w:themeColor="text1"/>
          <w:szCs w:val="24"/>
        </w:rPr>
        <w:t>in a space within immediate reach o</w:t>
      </w:r>
      <w:r w:rsidR="009E7162">
        <w:rPr>
          <w:rFonts w:eastAsia="Arial" w:cs="Arial"/>
          <w:color w:val="000000" w:themeColor="text1"/>
          <w:szCs w:val="24"/>
        </w:rPr>
        <w:t>f them</w:t>
      </w:r>
      <w:r w:rsidR="004336B9">
        <w:rPr>
          <w:rFonts w:eastAsia="Arial" w:cs="Arial"/>
          <w:color w:val="000000" w:themeColor="text1"/>
          <w:szCs w:val="24"/>
        </w:rPr>
        <w:t>.</w:t>
      </w:r>
    </w:p>
    <w:p w:rsidR="004336B9" w:rsidP="20C5C424" w:rsidRDefault="004336B9" w14:paraId="54BC170F" w14:textId="06D98E79">
      <w:pPr>
        <w:spacing w:before="240" w:line="360" w:lineRule="auto"/>
        <w:rPr>
          <w:rFonts w:eastAsia="Arial" w:cs="Arial"/>
          <w:color w:val="000000" w:themeColor="text1"/>
          <w:szCs w:val="24"/>
        </w:rPr>
      </w:pPr>
      <w:r>
        <w:rPr>
          <w:rFonts w:eastAsia="Arial" w:cs="Arial"/>
          <w:color w:val="000000" w:themeColor="text1"/>
          <w:szCs w:val="24"/>
        </w:rPr>
        <w:t>Our concerns</w:t>
      </w:r>
      <w:r w:rsidR="004B4704">
        <w:rPr>
          <w:rFonts w:eastAsia="Arial" w:cs="Arial"/>
          <w:color w:val="000000" w:themeColor="text1"/>
          <w:szCs w:val="24"/>
        </w:rPr>
        <w:t xml:space="preserve"> </w:t>
      </w:r>
      <w:r w:rsidR="00A5552D">
        <w:rPr>
          <w:rFonts w:eastAsia="Arial" w:cs="Arial"/>
          <w:color w:val="000000" w:themeColor="text1"/>
          <w:szCs w:val="24"/>
        </w:rPr>
        <w:t>relate</w:t>
      </w:r>
      <w:r w:rsidR="006900CC">
        <w:rPr>
          <w:rFonts w:eastAsia="Arial" w:cs="Arial"/>
          <w:color w:val="000000" w:themeColor="text1"/>
          <w:szCs w:val="24"/>
        </w:rPr>
        <w:t xml:space="preserve"> as</w:t>
      </w:r>
      <w:r w:rsidR="00A5552D">
        <w:rPr>
          <w:rFonts w:eastAsia="Arial" w:cs="Arial"/>
          <w:color w:val="000000" w:themeColor="text1"/>
          <w:szCs w:val="24"/>
        </w:rPr>
        <w:t xml:space="preserve"> to ho</w:t>
      </w:r>
      <w:r w:rsidR="00E43B8C">
        <w:rPr>
          <w:rFonts w:eastAsia="Arial" w:cs="Arial"/>
          <w:color w:val="000000" w:themeColor="text1"/>
          <w:szCs w:val="24"/>
        </w:rPr>
        <w:t>w</w:t>
      </w:r>
      <w:r w:rsidR="00586A81">
        <w:rPr>
          <w:rFonts w:eastAsia="Arial" w:cs="Arial"/>
          <w:color w:val="000000" w:themeColor="text1"/>
          <w:szCs w:val="24"/>
        </w:rPr>
        <w:t xml:space="preserve"> easily</w:t>
      </w:r>
      <w:r w:rsidR="00E43B8C">
        <w:rPr>
          <w:rFonts w:eastAsia="Arial" w:cs="Arial"/>
          <w:color w:val="000000" w:themeColor="text1"/>
          <w:szCs w:val="24"/>
        </w:rPr>
        <w:t xml:space="preserve"> </w:t>
      </w:r>
      <w:r w:rsidR="002B6CF0">
        <w:rPr>
          <w:rFonts w:eastAsia="Arial" w:cs="Arial"/>
          <w:color w:val="000000" w:themeColor="text1"/>
          <w:szCs w:val="24"/>
        </w:rPr>
        <w:t xml:space="preserve">move on </w:t>
      </w:r>
      <w:r w:rsidR="00DF7823">
        <w:rPr>
          <w:rFonts w:eastAsia="Arial" w:cs="Arial"/>
          <w:color w:val="000000" w:themeColor="text1"/>
          <w:szCs w:val="24"/>
        </w:rPr>
        <w:t>orders will be understood by people</w:t>
      </w:r>
      <w:r w:rsidR="00586A81">
        <w:rPr>
          <w:rFonts w:eastAsia="Arial" w:cs="Arial"/>
          <w:color w:val="000000" w:themeColor="text1"/>
          <w:szCs w:val="24"/>
        </w:rPr>
        <w:t xml:space="preserve"> issued with them.</w:t>
      </w:r>
    </w:p>
    <w:p w:rsidR="009F729B" w:rsidP="71BDE33E" w:rsidRDefault="00B370C7" w14:paraId="500FC2E8" w14:textId="7C748857">
      <w:pPr>
        <w:pStyle w:val="Normal"/>
        <w:suppressLineNumbers w:val="0"/>
        <w:bidi w:val="0"/>
        <w:spacing w:before="240" w:beforeAutospacing="off" w:after="240" w:afterAutospacing="off" w:line="360" w:lineRule="auto"/>
        <w:ind w:left="0" w:right="0"/>
        <w:jc w:val="left"/>
        <w:rPr>
          <w:rFonts w:eastAsia="Arial" w:cs="Arial"/>
          <w:color w:val="000000" w:themeColor="text1" w:themeTint="FF" w:themeShade="FF"/>
        </w:rPr>
      </w:pPr>
      <w:r w:rsidRPr="71BDE33E" w:rsidR="00B370C7">
        <w:rPr>
          <w:rFonts w:eastAsia="Arial" w:cs="Arial"/>
          <w:color w:val="000000" w:themeColor="text1" w:themeTint="FF" w:themeShade="FF"/>
        </w:rPr>
        <w:t>If</w:t>
      </w:r>
      <w:r w:rsidRPr="71BDE33E" w:rsidR="00CB155E">
        <w:rPr>
          <w:rFonts w:eastAsia="Arial" w:cs="Arial"/>
          <w:color w:val="000000" w:themeColor="text1" w:themeTint="FF" w:themeShade="FF"/>
        </w:rPr>
        <w:t xml:space="preserve"> these notices are not </w:t>
      </w:r>
      <w:r w:rsidRPr="71BDE33E" w:rsidR="00B370C7">
        <w:rPr>
          <w:rFonts w:eastAsia="Arial" w:cs="Arial"/>
          <w:color w:val="000000" w:themeColor="text1" w:themeTint="FF" w:themeShade="FF"/>
        </w:rPr>
        <w:t xml:space="preserve">provided </w:t>
      </w:r>
      <w:r w:rsidRPr="71BDE33E" w:rsidR="00CB155E">
        <w:rPr>
          <w:rFonts w:eastAsia="Arial" w:cs="Arial"/>
          <w:color w:val="000000" w:themeColor="text1" w:themeTint="FF" w:themeShade="FF"/>
        </w:rPr>
        <w:t>in plain language</w:t>
      </w:r>
      <w:r w:rsidRPr="71BDE33E" w:rsidR="00B370C7">
        <w:rPr>
          <w:rFonts w:eastAsia="Arial" w:cs="Arial"/>
          <w:color w:val="000000" w:themeColor="text1" w:themeTint="FF" w:themeShade="FF"/>
        </w:rPr>
        <w:t xml:space="preserve"> formats</w:t>
      </w:r>
      <w:r w:rsidRPr="71BDE33E" w:rsidR="00CB155E">
        <w:rPr>
          <w:rFonts w:eastAsia="Arial" w:cs="Arial"/>
          <w:color w:val="000000" w:themeColor="text1" w:themeTint="FF" w:themeShade="FF"/>
        </w:rPr>
        <w:t xml:space="preserve">, </w:t>
      </w:r>
      <w:r w:rsidRPr="71BDE33E" w:rsidR="00777080">
        <w:rPr>
          <w:rFonts w:eastAsia="Arial" w:cs="Arial"/>
          <w:color w:val="000000" w:themeColor="text1" w:themeTint="FF" w:themeShade="FF"/>
        </w:rPr>
        <w:t>some</w:t>
      </w:r>
      <w:r w:rsidRPr="71BDE33E" w:rsidR="009F729B">
        <w:rPr>
          <w:rFonts w:eastAsia="Arial" w:cs="Arial"/>
          <w:color w:val="000000" w:themeColor="text1" w:themeTint="FF" w:themeShade="FF"/>
        </w:rPr>
        <w:t xml:space="preserve"> disabled people </w:t>
      </w:r>
      <w:r w:rsidRPr="71BDE33E" w:rsidR="79F865D8">
        <w:rPr>
          <w:rFonts w:eastAsia="Arial" w:cs="Arial"/>
          <w:color w:val="000000" w:themeColor="text1" w:themeTint="FF" w:themeShade="FF"/>
        </w:rPr>
        <w:t xml:space="preserve">will </w:t>
      </w:r>
      <w:r w:rsidRPr="71BDE33E" w:rsidR="009F729B">
        <w:rPr>
          <w:rFonts w:eastAsia="Arial" w:cs="Arial"/>
          <w:color w:val="000000" w:themeColor="text1" w:themeTint="FF" w:themeShade="FF"/>
        </w:rPr>
        <w:t xml:space="preserve">experience </w:t>
      </w:r>
      <w:r w:rsidRPr="71BDE33E" w:rsidR="59ECB10C">
        <w:rPr>
          <w:rFonts w:eastAsia="Arial" w:cs="Arial"/>
          <w:color w:val="000000" w:themeColor="text1" w:themeTint="FF" w:themeShade="FF"/>
        </w:rPr>
        <w:t xml:space="preserve">difficulty </w:t>
      </w:r>
      <w:r w:rsidRPr="71BDE33E" w:rsidR="009F729B">
        <w:rPr>
          <w:rFonts w:eastAsia="Arial" w:cs="Arial"/>
          <w:color w:val="000000" w:themeColor="text1" w:themeTint="FF" w:themeShade="FF"/>
        </w:rPr>
        <w:t>understanding the nature or purpose of the order</w:t>
      </w:r>
      <w:r w:rsidRPr="71BDE33E" w:rsidR="001378CE">
        <w:rPr>
          <w:rFonts w:eastAsia="Arial" w:cs="Arial"/>
          <w:color w:val="000000" w:themeColor="text1" w:themeTint="FF" w:themeShade="FF"/>
        </w:rPr>
        <w:t xml:space="preserve">, even if this </w:t>
      </w:r>
      <w:r w:rsidRPr="71BDE33E" w:rsidR="00E905B3">
        <w:rPr>
          <w:rFonts w:eastAsia="Arial" w:cs="Arial"/>
          <w:color w:val="000000" w:themeColor="text1" w:themeTint="FF" w:themeShade="FF"/>
        </w:rPr>
        <w:t>has been</w:t>
      </w:r>
      <w:r w:rsidRPr="71BDE33E" w:rsidR="001378CE">
        <w:rPr>
          <w:rFonts w:eastAsia="Arial" w:cs="Arial"/>
          <w:color w:val="000000" w:themeColor="text1" w:themeTint="FF" w:themeShade="FF"/>
        </w:rPr>
        <w:t xml:space="preserve"> explained to them verbally,</w:t>
      </w:r>
      <w:r w:rsidRPr="71BDE33E" w:rsidR="009F729B">
        <w:rPr>
          <w:rFonts w:eastAsia="Arial" w:cs="Arial"/>
          <w:color w:val="000000" w:themeColor="text1" w:themeTint="FF" w:themeShade="FF"/>
        </w:rPr>
        <w:t xml:space="preserve"> and may </w:t>
      </w:r>
      <w:r w:rsidRPr="71BDE33E" w:rsidR="006D0D16">
        <w:rPr>
          <w:rFonts w:eastAsia="Arial" w:cs="Arial"/>
          <w:color w:val="000000" w:themeColor="text1" w:themeTint="FF" w:themeShade="FF"/>
        </w:rPr>
        <w:t>become distressed, leading to the potential for unnecessary</w:t>
      </w:r>
      <w:r w:rsidRPr="71BDE33E" w:rsidR="00A45FAE">
        <w:rPr>
          <w:rFonts w:eastAsia="Arial" w:cs="Arial"/>
          <w:color w:val="000000" w:themeColor="text1" w:themeTint="FF" w:themeShade="FF"/>
        </w:rPr>
        <w:t xml:space="preserve"> incidents of</w:t>
      </w:r>
      <w:r w:rsidRPr="71BDE33E" w:rsidR="006D0D16">
        <w:rPr>
          <w:rFonts w:eastAsia="Arial" w:cs="Arial"/>
          <w:color w:val="000000" w:themeColor="text1" w:themeTint="FF" w:themeShade="FF"/>
        </w:rPr>
        <w:t xml:space="preserve"> violen</w:t>
      </w:r>
      <w:r w:rsidRPr="71BDE33E" w:rsidR="001378CE">
        <w:rPr>
          <w:rFonts w:eastAsia="Arial" w:cs="Arial"/>
          <w:color w:val="000000" w:themeColor="text1" w:themeTint="FF" w:themeShade="FF"/>
        </w:rPr>
        <w:t>ce</w:t>
      </w:r>
      <w:r w:rsidRPr="71BDE33E" w:rsidR="00346546">
        <w:rPr>
          <w:rFonts w:eastAsia="Arial" w:cs="Arial"/>
          <w:color w:val="000000" w:themeColor="text1" w:themeTint="FF" w:themeShade="FF"/>
        </w:rPr>
        <w:t xml:space="preserve"> between police and homeless disabled people</w:t>
      </w:r>
      <w:r w:rsidRPr="71BDE33E" w:rsidR="00A54BF4">
        <w:rPr>
          <w:rFonts w:eastAsia="Arial" w:cs="Arial"/>
          <w:color w:val="000000" w:themeColor="text1" w:themeTint="FF" w:themeShade="FF"/>
        </w:rPr>
        <w:t>.</w:t>
      </w:r>
    </w:p>
    <w:p w:rsidRPr="00DF21A0" w:rsidR="00F40A9D" w:rsidP="00F40A9D" w:rsidRDefault="002F3922" w14:paraId="2D56E165" w14:textId="1FCC9769">
      <w:pPr>
        <w:spacing w:before="240" w:line="360" w:lineRule="auto"/>
        <w:rPr>
          <w:rFonts w:eastAsia="Arial" w:cs="Arial"/>
          <w:color w:val="002060"/>
          <w:sz w:val="28"/>
          <w:szCs w:val="28"/>
        </w:rPr>
      </w:pPr>
      <w:r>
        <w:rPr>
          <w:rFonts w:eastAsia="Arial" w:cs="Arial"/>
          <w:b/>
          <w:bCs/>
          <w:color w:val="002060"/>
          <w:sz w:val="28"/>
          <w:szCs w:val="28"/>
        </w:rPr>
        <w:t xml:space="preserve">Safety of disabled </w:t>
      </w:r>
      <w:r w:rsidR="00762826">
        <w:rPr>
          <w:rFonts w:eastAsia="Arial" w:cs="Arial"/>
          <w:b/>
          <w:bCs/>
          <w:color w:val="002060"/>
          <w:sz w:val="28"/>
          <w:szCs w:val="28"/>
        </w:rPr>
        <w:t>women, rainbow, and Pacific</w:t>
      </w:r>
      <w:r w:rsidR="002E3290">
        <w:rPr>
          <w:rFonts w:eastAsia="Arial" w:cs="Arial"/>
          <w:b/>
          <w:bCs/>
          <w:color w:val="002060"/>
          <w:sz w:val="28"/>
          <w:szCs w:val="28"/>
        </w:rPr>
        <w:t xml:space="preserve"> homeless</w:t>
      </w:r>
      <w:r w:rsidR="00762826">
        <w:rPr>
          <w:rFonts w:eastAsia="Arial" w:cs="Arial"/>
          <w:b/>
          <w:bCs/>
          <w:color w:val="002060"/>
          <w:sz w:val="28"/>
          <w:szCs w:val="28"/>
        </w:rPr>
        <w:t xml:space="preserve"> communities at</w:t>
      </w:r>
      <w:r w:rsidR="002E3290">
        <w:rPr>
          <w:rFonts w:eastAsia="Arial" w:cs="Arial"/>
          <w:b/>
          <w:bCs/>
          <w:color w:val="002060"/>
          <w:sz w:val="28"/>
          <w:szCs w:val="28"/>
        </w:rPr>
        <w:t xml:space="preserve"> serious</w:t>
      </w:r>
      <w:r w:rsidR="00762826">
        <w:rPr>
          <w:rFonts w:eastAsia="Arial" w:cs="Arial"/>
          <w:b/>
          <w:bCs/>
          <w:color w:val="002060"/>
          <w:sz w:val="28"/>
          <w:szCs w:val="28"/>
        </w:rPr>
        <w:t xml:space="preserve"> risk</w:t>
      </w:r>
    </w:p>
    <w:p w:rsidRPr="00DF21A0" w:rsidR="00503A0C" w:rsidP="20C5C424" w:rsidRDefault="00985981" w14:paraId="6B039F2F" w14:textId="55FF45C4">
      <w:pPr>
        <w:spacing w:before="240" w:line="360" w:lineRule="auto"/>
        <w:rPr>
          <w:rFonts w:eastAsia="Arial" w:cs="Arial"/>
          <w:color w:val="000000" w:themeColor="text1"/>
          <w:szCs w:val="24"/>
        </w:rPr>
      </w:pPr>
      <w:r>
        <w:rPr>
          <w:rFonts w:eastAsia="Arial" w:cs="Arial"/>
          <w:color w:val="000000" w:themeColor="text1"/>
          <w:szCs w:val="24"/>
        </w:rPr>
        <w:t>Under this legislation, d</w:t>
      </w:r>
      <w:r w:rsidRPr="20C5C424" w:rsidR="2C83CE16">
        <w:rPr>
          <w:rFonts w:eastAsia="Arial" w:cs="Arial"/>
          <w:color w:val="000000" w:themeColor="text1"/>
          <w:szCs w:val="24"/>
        </w:rPr>
        <w:t>isabled people face being moved onto less secure, more high-risk locations where their personal safety</w:t>
      </w:r>
      <w:r>
        <w:rPr>
          <w:rFonts w:eastAsia="Arial" w:cs="Arial"/>
          <w:color w:val="000000" w:themeColor="text1"/>
          <w:szCs w:val="24"/>
        </w:rPr>
        <w:t xml:space="preserve"> </w:t>
      </w:r>
      <w:r w:rsidRPr="20C5C424" w:rsidR="2C83CE16">
        <w:rPr>
          <w:rFonts w:eastAsia="Arial" w:cs="Arial"/>
          <w:color w:val="000000" w:themeColor="text1"/>
          <w:szCs w:val="24"/>
        </w:rPr>
        <w:t>will be at greater risk.</w:t>
      </w:r>
    </w:p>
    <w:p w:rsidR="002E3290" w:rsidP="71BDE33E" w:rsidRDefault="2C83CE16" w14:paraId="254DFA64" w14:textId="5303B121">
      <w:pPr>
        <w:spacing w:before="240" w:line="360" w:lineRule="auto"/>
        <w:rPr>
          <w:rFonts w:eastAsia="Arial" w:cs="Arial"/>
          <w:color w:val="000000" w:themeColor="text1"/>
        </w:rPr>
      </w:pPr>
      <w:r w:rsidRPr="71BDE33E" w:rsidR="2C83CE16">
        <w:rPr>
          <w:rFonts w:eastAsia="Arial" w:cs="Arial"/>
          <w:color w:val="000000" w:themeColor="text1"/>
        </w:rPr>
        <w:t xml:space="preserve">Disabled women </w:t>
      </w:r>
      <w:r w:rsidRPr="71BDE33E" w:rsidR="00673355">
        <w:rPr>
          <w:rFonts w:eastAsia="Arial" w:cs="Arial"/>
          <w:color w:val="000000" w:themeColor="text1"/>
        </w:rPr>
        <w:t xml:space="preserve">are at </w:t>
      </w:r>
      <w:r w:rsidRPr="71BDE33E" w:rsidR="2C83CE16">
        <w:rPr>
          <w:rFonts w:eastAsia="Arial" w:cs="Arial"/>
          <w:color w:val="000000" w:themeColor="text1"/>
        </w:rPr>
        <w:t xml:space="preserve">s</w:t>
      </w:r>
      <w:r w:rsidRPr="71BDE33E" w:rsidR="6D7D96C0">
        <w:rPr>
          <w:rFonts w:eastAsia="Arial" w:cs="Arial"/>
          <w:color w:val="000000" w:themeColor="text1"/>
        </w:rPr>
        <w:t xml:space="preserve">ignificant</w:t>
      </w:r>
      <w:r w:rsidRPr="71BDE33E" w:rsidR="2C83CE16">
        <w:rPr>
          <w:rFonts w:eastAsia="Arial" w:cs="Arial"/>
          <w:color w:val="000000" w:themeColor="text1"/>
        </w:rPr>
        <w:t xml:space="preserve"> risk of having their </w:t>
      </w:r>
      <w:r w:rsidRPr="71BDE33E" w:rsidR="001F516C">
        <w:rPr>
          <w:rFonts w:eastAsia="Arial" w:cs="Arial"/>
          <w:color w:val="000000" w:themeColor="text1"/>
        </w:rPr>
        <w:t>personal safety</w:t>
      </w:r>
      <w:r w:rsidRPr="71BDE33E" w:rsidR="2C83CE16">
        <w:rPr>
          <w:rFonts w:eastAsia="Arial" w:cs="Arial"/>
          <w:color w:val="000000" w:themeColor="text1"/>
        </w:rPr>
        <w:t xml:space="preserve"> compromised if </w:t>
      </w:r>
      <w:r w:rsidRPr="71BDE33E" w:rsidR="2C83CE16">
        <w:rPr>
          <w:rFonts w:eastAsia="Arial" w:cs="Arial"/>
          <w:color w:val="000000" w:themeColor="text1"/>
        </w:rPr>
        <w:t xml:space="preserve">required</w:t>
      </w:r>
      <w:r w:rsidRPr="71BDE33E" w:rsidR="2C83CE16">
        <w:rPr>
          <w:rFonts w:eastAsia="Arial" w:cs="Arial"/>
          <w:color w:val="000000" w:themeColor="text1"/>
        </w:rPr>
        <w:t xml:space="preserve"> to move </w:t>
      </w:r>
      <w:r w:rsidRPr="71BDE33E" w:rsidR="00830F6C">
        <w:rPr>
          <w:rFonts w:eastAsia="Arial" w:cs="Arial"/>
          <w:color w:val="000000" w:themeColor="text1"/>
        </w:rPr>
        <w:t xml:space="preserve">on, as research shows that disabled women are </w:t>
      </w:r>
      <w:r w:rsidRPr="71BDE33E" w:rsidR="004C4449">
        <w:rPr>
          <w:rFonts w:eastAsia="Arial" w:cs="Arial"/>
          <w:color w:val="000000" w:themeColor="text1"/>
        </w:rPr>
        <w:t xml:space="preserve">more likely than </w:t>
      </w:r>
      <w:r w:rsidRPr="71BDE33E" w:rsidR="004C4449">
        <w:rPr>
          <w:rFonts w:eastAsia="Arial" w:cs="Arial"/>
          <w:color w:val="000000" w:themeColor="text1"/>
        </w:rPr>
        <w:lastRenderedPageBreak/>
        <w:t>non-disabled women to be subjected to violence</w:t>
      </w:r>
      <w:r w:rsidRPr="71BDE33E" w:rsidR="00B070A2">
        <w:rPr>
          <w:rFonts w:eastAsia="Arial" w:cs="Arial"/>
          <w:color w:val="000000" w:themeColor="text1"/>
        </w:rPr>
        <w:t xml:space="preserve"> in any setting, including on our streets</w:t>
      </w:r>
      <w:r w:rsidRPr="71BDE33E" w:rsidR="2C83CE16">
        <w:rPr>
          <w:rFonts w:eastAsia="Arial" w:cs="Arial"/>
          <w:color w:val="000000" w:themeColor="text1"/>
        </w:rPr>
        <w:t>.</w:t>
      </w:r>
      <w:r w:rsidRPr="71BDE33E" w:rsidR="002E3290">
        <w:rPr>
          <w:rFonts w:eastAsia="Arial" w:cs="Arial"/>
          <w:color w:val="000000" w:themeColor="text1"/>
        </w:rPr>
        <w:t xml:space="preserve"> </w:t>
      </w:r>
      <w:r w:rsidRPr="71BDE33E" w:rsidR="00C61351">
        <w:rPr>
          <w:rStyle w:val="FootnoteReference"/>
          <w:rFonts w:eastAsia="Arial" w:cs="Arial"/>
          <w:color w:val="000000" w:themeColor="text1"/>
        </w:rPr>
        <w:footnoteReference w:id="7"/>
      </w:r>
    </w:p>
    <w:p w:rsidR="006D763D" w:rsidP="00BE7747" w:rsidRDefault="001D7292" w14:paraId="2FE74A5C" w14:textId="50A21A31">
      <w:pPr>
        <w:spacing w:before="240" w:line="360" w:lineRule="auto"/>
        <w:rPr>
          <w:rFonts w:eastAsia="Arial" w:cs="Arial"/>
          <w:color w:val="000000" w:themeColor="text1"/>
          <w:szCs w:val="24"/>
        </w:rPr>
      </w:pPr>
      <w:r w:rsidRPr="20C5C424">
        <w:rPr>
          <w:rFonts w:eastAsia="Arial" w:cs="Arial"/>
          <w:color w:val="000000" w:themeColor="text1"/>
          <w:szCs w:val="24"/>
        </w:rPr>
        <w:t xml:space="preserve">Disabled LGBTQIA+ people </w:t>
      </w:r>
      <w:r>
        <w:rPr>
          <w:rFonts w:eastAsia="Arial" w:cs="Arial"/>
          <w:color w:val="000000" w:themeColor="text1"/>
          <w:szCs w:val="24"/>
        </w:rPr>
        <w:t>also stand to be disproportionately</w:t>
      </w:r>
      <w:r w:rsidRPr="20C5C424">
        <w:rPr>
          <w:rFonts w:eastAsia="Arial" w:cs="Arial"/>
          <w:color w:val="000000" w:themeColor="text1"/>
          <w:szCs w:val="24"/>
        </w:rPr>
        <w:t xml:space="preserve"> subject</w:t>
      </w:r>
      <w:r>
        <w:rPr>
          <w:rFonts w:eastAsia="Arial" w:cs="Arial"/>
          <w:color w:val="000000" w:themeColor="text1"/>
          <w:szCs w:val="24"/>
        </w:rPr>
        <w:t>ed to</w:t>
      </w:r>
      <w:r w:rsidRPr="20C5C424">
        <w:rPr>
          <w:rFonts w:eastAsia="Arial" w:cs="Arial"/>
          <w:color w:val="000000" w:themeColor="text1"/>
          <w:szCs w:val="24"/>
        </w:rPr>
        <w:t xml:space="preserve"> these orders given </w:t>
      </w:r>
      <w:r>
        <w:rPr>
          <w:rFonts w:eastAsia="Arial" w:cs="Arial"/>
          <w:color w:val="000000" w:themeColor="text1"/>
          <w:szCs w:val="24"/>
        </w:rPr>
        <w:t>the high</w:t>
      </w:r>
      <w:r w:rsidRPr="20C5C424">
        <w:rPr>
          <w:rFonts w:eastAsia="Arial" w:cs="Arial"/>
          <w:color w:val="000000" w:themeColor="text1"/>
          <w:szCs w:val="24"/>
        </w:rPr>
        <w:t xml:space="preserve"> rates of homeless</w:t>
      </w:r>
      <w:r w:rsidR="0024290D">
        <w:rPr>
          <w:rFonts w:eastAsia="Arial" w:cs="Arial"/>
          <w:color w:val="000000" w:themeColor="text1"/>
          <w:szCs w:val="24"/>
        </w:rPr>
        <w:t>ness</w:t>
      </w:r>
      <w:r w:rsidRPr="20C5C424">
        <w:rPr>
          <w:rFonts w:eastAsia="Arial" w:cs="Arial"/>
          <w:color w:val="000000" w:themeColor="text1"/>
          <w:szCs w:val="24"/>
        </w:rPr>
        <w:t xml:space="preserve"> experienced by these intersecting population groups.</w:t>
      </w:r>
      <w:r w:rsidRPr="009E0E93" w:rsidR="009E0E93">
        <w:rPr>
          <w:rFonts w:eastAsia="Arial" w:cs="Arial"/>
          <w:color w:val="000000" w:themeColor="text1"/>
          <w:szCs w:val="24"/>
        </w:rPr>
        <w:t xml:space="preserve"> </w:t>
      </w:r>
    </w:p>
    <w:p w:rsidRPr="002234E9" w:rsidR="00BE7747" w:rsidP="71BDE33E" w:rsidRDefault="00721D58" w14:paraId="54C4BBEC" w14:textId="4BD03934">
      <w:pPr>
        <w:pStyle w:val="Normal"/>
        <w:suppressLineNumbers w:val="0"/>
        <w:bidi w:val="0"/>
        <w:spacing w:before="240" w:beforeAutospacing="off" w:after="240" w:afterAutospacing="off" w:line="360" w:lineRule="auto"/>
        <w:ind w:left="0" w:right="0"/>
        <w:jc w:val="left"/>
        <w:rPr>
          <w:rFonts w:eastAsia="Arial" w:cs="Arial"/>
          <w:color w:val="1F3864" w:themeColor="accent5" w:themeTint="FF" w:themeShade="80"/>
          <w:sz w:val="28"/>
          <w:szCs w:val="28"/>
        </w:rPr>
      </w:pPr>
      <w:r w:rsidRPr="71BDE33E" w:rsidR="721FC1AB">
        <w:rPr>
          <w:rFonts w:eastAsia="Arial" w:cs="Arial"/>
          <w:color w:val="000000" w:themeColor="text1"/>
        </w:rPr>
        <w:t>T</w:t>
      </w:r>
      <w:r w:rsidRPr="71BDE33E" w:rsidR="00C0770E">
        <w:rPr>
          <w:rFonts w:eastAsia="Arial" w:cs="Arial"/>
          <w:color w:val="000000" w:themeColor="text1"/>
        </w:rPr>
        <w:t>ransgender</w:t>
      </w:r>
      <w:r w:rsidRPr="71BDE33E" w:rsidR="00004E2F">
        <w:rPr>
          <w:rFonts w:eastAsia="Arial" w:cs="Arial"/>
          <w:color w:val="000000" w:themeColor="text1"/>
        </w:rPr>
        <w:t>/intersex/takat</w:t>
      </w:r>
      <w:r w:rsidRPr="71BDE33E" w:rsidR="007A50F1">
        <w:rPr>
          <w:rFonts w:eastAsia="Arial" w:cs="Arial"/>
          <w:color w:val="000000" w:themeColor="text1"/>
        </w:rPr>
        <w:t>āpui</w:t>
      </w:r>
      <w:r w:rsidRPr="71BDE33E" w:rsidR="00C0770E">
        <w:rPr>
          <w:rFonts w:eastAsia="Arial" w:cs="Arial"/>
          <w:color w:val="000000" w:themeColor="text1"/>
        </w:rPr>
        <w:t xml:space="preserve"> disabled people are at </w:t>
      </w:r>
      <w:r w:rsidRPr="71BDE33E" w:rsidR="00C0770E">
        <w:rPr>
          <w:rFonts w:eastAsia="Arial" w:cs="Arial"/>
          <w:color w:val="000000" w:themeColor="text1"/>
        </w:rPr>
        <w:t xml:space="preserve">high risk</w:t>
      </w:r>
      <w:r w:rsidRPr="71BDE33E" w:rsidR="00C0770E">
        <w:rPr>
          <w:rFonts w:eastAsia="Arial" w:cs="Arial"/>
          <w:color w:val="000000" w:themeColor="text1"/>
        </w:rPr>
        <w:t xml:space="preserve"> of </w:t>
      </w:r>
      <w:r w:rsidRPr="71BDE33E" w:rsidR="007A50F1">
        <w:rPr>
          <w:rFonts w:eastAsia="Arial" w:cs="Arial"/>
          <w:color w:val="000000" w:themeColor="text1"/>
        </w:rPr>
        <w:t xml:space="preserve">being </w:t>
      </w:r>
      <w:r w:rsidRPr="71BDE33E" w:rsidR="004352C2">
        <w:rPr>
          <w:rFonts w:eastAsia="Arial" w:cs="Arial"/>
          <w:color w:val="000000" w:themeColor="text1"/>
        </w:rPr>
        <w:t>evicted from their</w:t>
      </w:r>
      <w:r w:rsidRPr="71BDE33E" w:rsidR="00AA498C">
        <w:rPr>
          <w:rFonts w:eastAsia="Arial" w:cs="Arial"/>
          <w:color w:val="000000" w:themeColor="text1"/>
        </w:rPr>
        <w:t xml:space="preserve"> homes</w:t>
      </w:r>
      <w:r w:rsidRPr="71BDE33E" w:rsidR="004352C2">
        <w:rPr>
          <w:rFonts w:eastAsia="Arial" w:cs="Arial"/>
          <w:color w:val="000000" w:themeColor="text1"/>
        </w:rPr>
        <w:t xml:space="preserve"> due to</w:t>
      </w:r>
      <w:r w:rsidRPr="71BDE33E" w:rsidR="00E80E3C">
        <w:rPr>
          <w:rFonts w:eastAsia="Arial" w:cs="Arial"/>
          <w:color w:val="000000" w:themeColor="text1"/>
        </w:rPr>
        <w:t xml:space="preserve"> </w:t>
      </w:r>
      <w:r w:rsidRPr="71BDE33E" w:rsidR="3B0E8FC1">
        <w:rPr>
          <w:rFonts w:eastAsia="Arial" w:cs="Arial"/>
          <w:color w:val="000000" w:themeColor="text1"/>
        </w:rPr>
        <w:t>rejection</w:t>
      </w:r>
      <w:r w:rsidRPr="71BDE33E" w:rsidR="5C2BCEFF">
        <w:rPr>
          <w:rFonts w:eastAsia="Arial" w:cs="Arial"/>
          <w:color w:val="000000" w:themeColor="text1"/>
        </w:rPr>
        <w:t xml:space="preserve"> or </w:t>
      </w:r>
      <w:r w:rsidRPr="71BDE33E" w:rsidR="20FAFB44">
        <w:rPr>
          <w:rFonts w:eastAsia="Arial" w:cs="Arial"/>
          <w:color w:val="000000" w:themeColor="text1"/>
        </w:rPr>
        <w:t>abuse from</w:t>
      </w:r>
      <w:r w:rsidRPr="71BDE33E" w:rsidR="00E80E3C">
        <w:rPr>
          <w:rFonts w:eastAsia="Arial" w:cs="Arial"/>
          <w:color w:val="000000" w:themeColor="text1"/>
        </w:rPr>
        <w:t xml:space="preserve"> family/whānau </w:t>
      </w:r>
      <w:r w:rsidRPr="71BDE33E" w:rsidR="5DB20908">
        <w:rPr>
          <w:rFonts w:eastAsia="Arial" w:cs="Arial"/>
          <w:color w:val="000000" w:themeColor="text1" w:themeTint="FF" w:themeShade="FF"/>
        </w:rPr>
        <w:t xml:space="preserve">because of </w:t>
      </w:r>
      <w:r w:rsidRPr="71BDE33E" w:rsidR="00456AA2">
        <w:rPr>
          <w:rFonts w:eastAsia="Arial" w:cs="Arial"/>
          <w:color w:val="000000" w:themeColor="text1"/>
        </w:rPr>
        <w:t xml:space="preserve">their gender identity</w:t>
      </w:r>
      <w:r w:rsidRPr="71BDE33E" w:rsidR="5413AEEF">
        <w:rPr>
          <w:rFonts w:eastAsia="Arial" w:cs="Arial"/>
          <w:color w:val="000000" w:themeColor="text1"/>
        </w:rPr>
        <w:t xml:space="preserve">, making their homes very unsafe.  This </w:t>
      </w:r>
      <w:r w:rsidRPr="71BDE33E" w:rsidR="72721AB0">
        <w:rPr>
          <w:rFonts w:eastAsia="Arial" w:cs="Arial"/>
          <w:color w:val="000000" w:themeColor="text1"/>
        </w:rPr>
        <w:t xml:space="preserve">means that some </w:t>
      </w:r>
      <w:r w:rsidRPr="71BDE33E" w:rsidR="00547635">
        <w:rPr>
          <w:rFonts w:eastAsia="Arial" w:cs="Arial"/>
          <w:color w:val="000000" w:themeColor="text1"/>
        </w:rPr>
        <w:t>of</w:t>
      </w:r>
      <w:r w:rsidRPr="71BDE33E" w:rsidR="00456AA2">
        <w:rPr>
          <w:rFonts w:eastAsia="Arial" w:cs="Arial"/>
          <w:color w:val="000000" w:themeColor="text1"/>
        </w:rPr>
        <w:t xml:space="preserve"> them </w:t>
      </w:r>
      <w:r w:rsidRPr="71BDE33E" w:rsidR="1929C87E">
        <w:rPr>
          <w:rFonts w:eastAsia="Arial" w:cs="Arial"/>
          <w:color w:val="000000" w:themeColor="text1"/>
        </w:rPr>
        <w:t xml:space="preserve">are forced into l</w:t>
      </w:r>
      <w:r w:rsidRPr="71BDE33E" w:rsidR="00456AA2">
        <w:rPr>
          <w:rFonts w:eastAsia="Arial" w:cs="Arial"/>
          <w:color w:val="000000" w:themeColor="text1"/>
        </w:rPr>
        <w:t xml:space="preserve">eaving home </w:t>
      </w:r>
      <w:r w:rsidRPr="71BDE33E" w:rsidR="00191448">
        <w:rPr>
          <w:rFonts w:eastAsia="Arial" w:cs="Arial"/>
          <w:color w:val="000000" w:themeColor="text1"/>
        </w:rPr>
        <w:t xml:space="preserve">at </w:t>
      </w:r>
      <w:r w:rsidRPr="71BDE33E" w:rsidR="00191448">
        <w:rPr>
          <w:rFonts w:eastAsia="Arial" w:cs="Arial"/>
          <w:color w:val="000000" w:themeColor="text1"/>
        </w:rPr>
        <w:t>a</w:t>
      </w:r>
      <w:r w:rsidRPr="71BDE33E" w:rsidR="7BD2A3EB">
        <w:rPr>
          <w:rFonts w:eastAsia="Arial" w:cs="Arial"/>
          <w:color w:val="000000" w:themeColor="text1"/>
        </w:rPr>
        <w:t xml:space="preserve"> </w:t>
      </w:r>
      <w:r w:rsidRPr="71BDE33E" w:rsidR="00191448">
        <w:rPr>
          <w:rFonts w:eastAsia="Arial" w:cs="Arial"/>
          <w:color w:val="000000" w:themeColor="text1"/>
        </w:rPr>
        <w:t>young age</w:t>
      </w:r>
      <w:r w:rsidRPr="71BDE33E" w:rsidR="00191448">
        <w:rPr>
          <w:rFonts w:eastAsia="Arial" w:cs="Arial"/>
          <w:color w:val="000000" w:themeColor="text1"/>
        </w:rPr>
        <w:t xml:space="preserve"> and if they also</w:t>
      </w:r>
      <w:r w:rsidRPr="71BDE33E" w:rsidR="005A7FB2">
        <w:rPr>
          <w:rFonts w:eastAsia="Arial" w:cs="Arial"/>
          <w:color w:val="000000" w:themeColor="text1"/>
        </w:rPr>
        <w:t xml:space="preserve"> identify as</w:t>
      </w:r>
      <w:r w:rsidRPr="71BDE33E" w:rsidR="00191448">
        <w:rPr>
          <w:rFonts w:eastAsia="Arial" w:cs="Arial"/>
          <w:color w:val="000000" w:themeColor="text1"/>
        </w:rPr>
        <w:t xml:space="preserve"> a disabled person, </w:t>
      </w:r>
      <w:r w:rsidRPr="71BDE33E" w:rsidR="004352C2">
        <w:rPr>
          <w:rFonts w:eastAsia="Arial" w:cs="Arial"/>
          <w:color w:val="000000" w:themeColor="text1"/>
        </w:rPr>
        <w:t xml:space="preserve">this </w:t>
      </w:r>
      <w:r w:rsidRPr="71BDE33E" w:rsidR="3C8F5FEE">
        <w:rPr>
          <w:rFonts w:eastAsia="Arial" w:cs="Arial"/>
          <w:color w:val="000000" w:themeColor="text1"/>
        </w:rPr>
        <w:t>results</w:t>
      </w:r>
      <w:r w:rsidRPr="71BDE33E" w:rsidR="3C8F5FEE">
        <w:rPr>
          <w:rFonts w:eastAsia="Arial" w:cs="Arial"/>
          <w:color w:val="000000" w:themeColor="text1"/>
        </w:rPr>
        <w:t xml:space="preserve"> in </w:t>
      </w:r>
      <w:r w:rsidRPr="71BDE33E" w:rsidR="004352C2">
        <w:rPr>
          <w:rFonts w:eastAsia="Arial" w:cs="Arial"/>
          <w:color w:val="000000" w:themeColor="text1"/>
        </w:rPr>
        <w:t>them facing</w:t>
      </w:r>
      <w:r w:rsidRPr="71BDE33E" w:rsidR="00191448">
        <w:rPr>
          <w:rFonts w:eastAsia="Arial" w:cs="Arial"/>
          <w:color w:val="000000" w:themeColor="text1"/>
        </w:rPr>
        <w:t xml:space="preserve"> multiple barriers</w:t>
      </w:r>
      <w:r w:rsidRPr="71BDE33E" w:rsidR="00781636">
        <w:rPr>
          <w:rFonts w:eastAsia="Arial" w:cs="Arial"/>
          <w:color w:val="000000" w:themeColor="text1"/>
        </w:rPr>
        <w:t xml:space="preserve"> </w:t>
      </w:r>
      <w:r w:rsidRPr="71BDE33E" w:rsidR="005E7B27">
        <w:rPr>
          <w:rFonts w:eastAsia="Arial" w:cs="Arial"/>
          <w:color w:val="000000" w:themeColor="text1"/>
        </w:rPr>
        <w:t>when seeking</w:t>
      </w:r>
      <w:r w:rsidRPr="71BDE33E" w:rsidR="00781636">
        <w:rPr>
          <w:rFonts w:eastAsia="Arial" w:cs="Arial"/>
          <w:color w:val="000000" w:themeColor="text1"/>
        </w:rPr>
        <w:t xml:space="preserve"> housing.</w:t>
      </w:r>
      <w:r w:rsidR="00BE7747">
        <w:rPr>
          <w:rStyle w:val="FootnoteReference"/>
          <w:rFonts w:eastAsia="Arial" w:cs="Arial"/>
          <w:color w:val="1F3864" w:themeColor="accent5" w:themeShade="80"/>
          <w:sz w:val="28"/>
          <w:szCs w:val="28"/>
        </w:rPr>
        <w:footnoteReference w:id="8"/>
      </w:r>
    </w:p>
    <w:p w:rsidR="009E0E93" w:rsidP="71BDE33E" w:rsidRDefault="009E0E93" w14:paraId="5CE2B5C6" w14:textId="2BC37CE1">
      <w:pPr>
        <w:pStyle w:val="Normal"/>
        <w:suppressLineNumbers w:val="0"/>
        <w:bidi w:val="0"/>
        <w:spacing w:before="240" w:beforeAutospacing="off" w:after="240" w:afterAutospacing="off" w:line="360" w:lineRule="auto"/>
        <w:ind w:left="0" w:right="0"/>
        <w:jc w:val="left"/>
        <w:rPr>
          <w:rFonts w:eastAsia="Arial" w:cs="Arial"/>
          <w:color w:val="000000" w:themeColor="text1" w:themeTint="FF" w:themeShade="FF"/>
        </w:rPr>
      </w:pPr>
      <w:r w:rsidRPr="71BDE33E" w:rsidR="009E0E93">
        <w:rPr>
          <w:rFonts w:eastAsia="Arial" w:cs="Arial"/>
          <w:color w:val="000000" w:themeColor="text1" w:themeTint="FF" w:themeShade="FF"/>
        </w:rPr>
        <w:t xml:space="preserve">Disabled Pacific people </w:t>
      </w:r>
      <w:r w:rsidRPr="71BDE33E" w:rsidR="00C821CE">
        <w:rPr>
          <w:rFonts w:eastAsia="Arial" w:cs="Arial"/>
          <w:color w:val="000000" w:themeColor="text1" w:themeTint="FF" w:themeShade="FF"/>
        </w:rPr>
        <w:t xml:space="preserve">are at </w:t>
      </w:r>
      <w:r w:rsidRPr="71BDE33E" w:rsidR="63B23915">
        <w:rPr>
          <w:rFonts w:eastAsia="Arial" w:cs="Arial"/>
          <w:color w:val="000000" w:themeColor="text1" w:themeTint="FF" w:themeShade="FF"/>
        </w:rPr>
        <w:t xml:space="preserve">particularly </w:t>
      </w:r>
      <w:r w:rsidRPr="71BDE33E" w:rsidR="63B23915">
        <w:rPr>
          <w:rFonts w:eastAsia="Arial" w:cs="Arial"/>
          <w:color w:val="000000" w:themeColor="text1" w:themeTint="FF" w:themeShade="FF"/>
        </w:rPr>
        <w:t xml:space="preserve">high </w:t>
      </w:r>
      <w:r w:rsidRPr="71BDE33E" w:rsidR="00C821CE">
        <w:rPr>
          <w:rFonts w:eastAsia="Arial" w:cs="Arial"/>
          <w:color w:val="000000" w:themeColor="text1" w:themeTint="FF" w:themeShade="FF"/>
        </w:rPr>
        <w:t>risk</w:t>
      </w:r>
      <w:r w:rsidRPr="71BDE33E" w:rsidR="00C821CE">
        <w:rPr>
          <w:rFonts w:eastAsia="Arial" w:cs="Arial"/>
          <w:color w:val="000000" w:themeColor="text1" w:themeTint="FF" w:themeShade="FF"/>
        </w:rPr>
        <w:t xml:space="preserve"> of being served move on orders due to the high rates of homelessness which exist within </w:t>
      </w:r>
      <w:r w:rsidRPr="71BDE33E" w:rsidR="67D98371">
        <w:rPr>
          <w:rFonts w:eastAsia="Arial" w:cs="Arial"/>
          <w:color w:val="000000" w:themeColor="text1" w:themeTint="FF" w:themeShade="FF"/>
        </w:rPr>
        <w:t>Pacific people</w:t>
      </w:r>
    </w:p>
    <w:p w:rsidR="00D9407C" w:rsidP="002E3290" w:rsidRDefault="00F33F80" w14:paraId="2C31A0E7" w14:textId="77777777">
      <w:pPr>
        <w:spacing w:before="240" w:line="360" w:lineRule="auto"/>
        <w:rPr>
          <w:rFonts w:eastAsia="Arial" w:cs="Arial"/>
          <w:color w:val="000000" w:themeColor="text1"/>
          <w:szCs w:val="24"/>
        </w:rPr>
      </w:pPr>
      <w:r>
        <w:rPr>
          <w:rFonts w:eastAsia="Arial" w:cs="Arial"/>
          <w:color w:val="000000" w:themeColor="text1"/>
          <w:szCs w:val="24"/>
        </w:rPr>
        <w:t xml:space="preserve">According to the 2023 Census, Pacific </w:t>
      </w:r>
      <w:r w:rsidR="00BF1F4A">
        <w:rPr>
          <w:rFonts w:eastAsia="Arial" w:cs="Arial"/>
          <w:color w:val="000000" w:themeColor="text1"/>
          <w:szCs w:val="24"/>
        </w:rPr>
        <w:t xml:space="preserve">peoples account for 22.6% of this country’s housing deprived </w:t>
      </w:r>
      <w:r w:rsidR="006E7DCE">
        <w:rPr>
          <w:rFonts w:eastAsia="Arial" w:cs="Arial"/>
          <w:color w:val="000000" w:themeColor="text1"/>
          <w:szCs w:val="24"/>
        </w:rPr>
        <w:t xml:space="preserve">population and </w:t>
      </w:r>
      <w:r w:rsidR="00080965">
        <w:rPr>
          <w:rFonts w:eastAsia="Arial" w:cs="Arial"/>
          <w:color w:val="000000" w:themeColor="text1"/>
          <w:szCs w:val="24"/>
        </w:rPr>
        <w:t>16 percent of its disability population.</w:t>
      </w:r>
      <w:r w:rsidR="00811C79">
        <w:rPr>
          <w:rFonts w:eastAsia="Arial" w:cs="Arial"/>
          <w:color w:val="000000" w:themeColor="text1"/>
          <w:szCs w:val="24"/>
        </w:rPr>
        <w:t xml:space="preserve"> </w:t>
      </w:r>
    </w:p>
    <w:p w:rsidR="001D7292" w:rsidP="002E3290" w:rsidRDefault="001C456D" w14:paraId="223B035B" w14:textId="528C214D">
      <w:pPr>
        <w:spacing w:before="240" w:line="360" w:lineRule="auto"/>
        <w:rPr>
          <w:rFonts w:eastAsia="Arial" w:cs="Arial"/>
          <w:color w:val="000000" w:themeColor="text1"/>
          <w:szCs w:val="24"/>
        </w:rPr>
      </w:pPr>
      <w:r>
        <w:rPr>
          <w:rFonts w:eastAsia="Arial" w:cs="Arial"/>
          <w:color w:val="000000" w:themeColor="text1"/>
          <w:szCs w:val="24"/>
        </w:rPr>
        <w:t xml:space="preserve">The Census highlighted that </w:t>
      </w:r>
      <w:r w:rsidR="00811C79">
        <w:rPr>
          <w:rFonts w:eastAsia="Arial" w:cs="Arial"/>
          <w:color w:val="000000" w:themeColor="text1"/>
          <w:szCs w:val="24"/>
        </w:rPr>
        <w:t>Pacific disabled people</w:t>
      </w:r>
      <w:r w:rsidR="008201C9">
        <w:rPr>
          <w:rFonts w:eastAsia="Arial" w:cs="Arial"/>
          <w:color w:val="000000" w:themeColor="text1"/>
          <w:szCs w:val="24"/>
        </w:rPr>
        <w:t xml:space="preserve"> (n=9,403)</w:t>
      </w:r>
      <w:r w:rsidR="00811C79">
        <w:rPr>
          <w:rFonts w:eastAsia="Arial" w:cs="Arial"/>
          <w:color w:val="000000" w:themeColor="text1"/>
          <w:szCs w:val="24"/>
        </w:rPr>
        <w:t xml:space="preserve"> experience a disproportionately high </w:t>
      </w:r>
      <w:r w:rsidR="00E64161">
        <w:rPr>
          <w:rFonts w:eastAsia="Arial" w:cs="Arial"/>
          <w:color w:val="000000" w:themeColor="text1"/>
          <w:szCs w:val="24"/>
        </w:rPr>
        <w:t>level</w:t>
      </w:r>
      <w:r w:rsidR="00811C79">
        <w:rPr>
          <w:rFonts w:eastAsia="Arial" w:cs="Arial"/>
          <w:color w:val="000000" w:themeColor="text1"/>
          <w:szCs w:val="24"/>
        </w:rPr>
        <w:t xml:space="preserve"> of </w:t>
      </w:r>
      <w:r w:rsidR="008D6498">
        <w:rPr>
          <w:rFonts w:eastAsia="Arial" w:cs="Arial"/>
          <w:color w:val="000000" w:themeColor="text1"/>
          <w:szCs w:val="24"/>
        </w:rPr>
        <w:t xml:space="preserve">housing </w:t>
      </w:r>
      <w:r w:rsidR="00532363">
        <w:rPr>
          <w:rFonts w:eastAsia="Arial" w:cs="Arial"/>
          <w:color w:val="000000" w:themeColor="text1"/>
          <w:szCs w:val="24"/>
        </w:rPr>
        <w:t xml:space="preserve">deprivation </w:t>
      </w:r>
      <w:r w:rsidR="00071E0A">
        <w:rPr>
          <w:rFonts w:eastAsia="Arial" w:cs="Arial"/>
          <w:color w:val="000000" w:themeColor="text1"/>
          <w:szCs w:val="24"/>
        </w:rPr>
        <w:t>at</w:t>
      </w:r>
      <w:r w:rsidR="0098729C">
        <w:rPr>
          <w:rFonts w:eastAsia="Arial" w:cs="Arial"/>
          <w:color w:val="000000" w:themeColor="text1"/>
          <w:szCs w:val="24"/>
        </w:rPr>
        <w:t xml:space="preserve"> a rate of 988.2 per 10,000 </w:t>
      </w:r>
      <w:r w:rsidR="00532363">
        <w:rPr>
          <w:rFonts w:eastAsia="Arial" w:cs="Arial"/>
          <w:color w:val="000000" w:themeColor="text1"/>
          <w:szCs w:val="24"/>
        </w:rPr>
        <w:t>disa</w:t>
      </w:r>
      <w:r w:rsidR="00071E0A">
        <w:rPr>
          <w:rFonts w:eastAsia="Arial" w:cs="Arial"/>
          <w:color w:val="000000" w:themeColor="text1"/>
          <w:szCs w:val="24"/>
        </w:rPr>
        <w:t>bled Pacific peoples.</w:t>
      </w:r>
      <w:r w:rsidR="0001143B">
        <w:rPr>
          <w:rStyle w:val="FootnoteReference"/>
          <w:rFonts w:eastAsia="Arial" w:cs="Arial"/>
          <w:color w:val="000000" w:themeColor="text1"/>
          <w:szCs w:val="24"/>
        </w:rPr>
        <w:footnoteReference w:id="9"/>
      </w:r>
    </w:p>
    <w:p w:rsidRPr="009D28C6" w:rsidR="009D28C6" w:rsidP="002E3290" w:rsidRDefault="009D28C6" w14:paraId="6119C603" w14:textId="32BF9AAF">
      <w:pPr>
        <w:spacing w:before="240" w:line="360" w:lineRule="auto"/>
        <w:rPr>
          <w:rFonts w:eastAsia="Arial" w:cs="Arial"/>
          <w:color w:val="002060"/>
          <w:sz w:val="28"/>
          <w:szCs w:val="28"/>
        </w:rPr>
      </w:pPr>
      <w:r>
        <w:rPr>
          <w:rFonts w:eastAsia="Arial" w:cs="Arial"/>
          <w:b/>
          <w:bCs/>
          <w:color w:val="002060"/>
          <w:sz w:val="28"/>
          <w:szCs w:val="28"/>
        </w:rPr>
        <w:t>Tāngata whaikaha Māori at very high risk of move on orders</w:t>
      </w:r>
    </w:p>
    <w:p w:rsidRPr="00DF21A0" w:rsidR="002E3290" w:rsidP="71BDE33E" w:rsidRDefault="002E3290" w14:paraId="6411DB92" w14:textId="5162249C">
      <w:pPr>
        <w:spacing w:before="240" w:line="360" w:lineRule="auto"/>
        <w:rPr>
          <w:rFonts w:eastAsia="Arial" w:cs="Arial"/>
          <w:color w:val="000000" w:themeColor="text1"/>
        </w:rPr>
      </w:pPr>
      <w:r w:rsidRPr="71BDE33E" w:rsidR="002E3290">
        <w:rPr>
          <w:rFonts w:eastAsia="Arial" w:cs="Arial"/>
          <w:color w:val="000000" w:themeColor="text1" w:themeTint="FF" w:themeShade="FF"/>
        </w:rPr>
        <w:t>Tāngata Whaikaha Māori are</w:t>
      </w:r>
      <w:r w:rsidRPr="71BDE33E" w:rsidR="08F2802E">
        <w:rPr>
          <w:rFonts w:eastAsia="Arial" w:cs="Arial"/>
          <w:color w:val="000000" w:themeColor="text1" w:themeTint="FF" w:themeShade="FF"/>
        </w:rPr>
        <w:t xml:space="preserve"> also </w:t>
      </w:r>
      <w:r w:rsidRPr="71BDE33E" w:rsidR="002E3290">
        <w:rPr>
          <w:rFonts w:eastAsia="Arial" w:cs="Arial"/>
          <w:color w:val="000000" w:themeColor="text1" w:themeTint="FF" w:themeShade="FF"/>
        </w:rPr>
        <w:t xml:space="preserve"> at </w:t>
      </w:r>
      <w:r w:rsidRPr="71BDE33E" w:rsidR="006360F6">
        <w:rPr>
          <w:rFonts w:eastAsia="Arial" w:cs="Arial"/>
          <w:color w:val="000000" w:themeColor="text1" w:themeTint="FF" w:themeShade="FF"/>
        </w:rPr>
        <w:t>very</w:t>
      </w:r>
      <w:r w:rsidRPr="71BDE33E" w:rsidR="002E3290">
        <w:rPr>
          <w:rFonts w:eastAsia="Arial" w:cs="Arial"/>
          <w:color w:val="000000" w:themeColor="text1" w:themeTint="FF" w:themeShade="FF"/>
        </w:rPr>
        <w:t xml:space="preserve"> high</w:t>
      </w:r>
      <w:r w:rsidRPr="71BDE33E" w:rsidR="002E3290">
        <w:rPr>
          <w:rFonts w:eastAsia="Arial" w:cs="Arial"/>
          <w:color w:val="000000" w:themeColor="text1" w:themeTint="FF" w:themeShade="FF"/>
        </w:rPr>
        <w:t xml:space="preserve"> risk of being at the receiving end of these orders.</w:t>
      </w:r>
      <w:r w:rsidRPr="71BDE33E" w:rsidR="002E3290">
        <w:rPr>
          <w:rFonts w:eastAsia="Arial" w:cs="Arial"/>
          <w:color w:val="000000" w:themeColor="text1" w:themeTint="FF" w:themeShade="FF"/>
        </w:rPr>
        <w:t xml:space="preserve"> </w:t>
      </w:r>
      <w:r w:rsidRPr="71BDE33E" w:rsidR="002E3290">
        <w:rPr>
          <w:rFonts w:eastAsia="Arial" w:cs="Arial"/>
          <w:color w:val="000000" w:themeColor="text1"/>
        </w:rPr>
        <w:lastRenderedPageBreak/>
        <w:t>Tangata</w:t>
      </w:r>
      <w:r w:rsidRPr="71BDE33E" w:rsidR="00233E08">
        <w:rPr>
          <w:rFonts w:eastAsia="Arial" w:cs="Arial"/>
          <w:color w:val="000000" w:themeColor="text1"/>
        </w:rPr>
        <w:t xml:space="preserve"> whaikaha disabled Māori</w:t>
      </w:r>
      <w:r w:rsidRPr="71BDE33E" w:rsidR="00E34E7B">
        <w:rPr>
          <w:rFonts w:eastAsia="Arial" w:cs="Arial"/>
          <w:color w:val="000000" w:themeColor="text1"/>
        </w:rPr>
        <w:t xml:space="preserve"> constitute </w:t>
      </w:r>
      <w:r w:rsidRPr="71BDE33E" w:rsidR="005D048E">
        <w:rPr>
          <w:rFonts w:eastAsia="Arial" w:cs="Arial"/>
          <w:color w:val="000000" w:themeColor="text1"/>
        </w:rPr>
        <w:t>24</w:t>
      </w:r>
      <w:r w:rsidRPr="71BDE33E" w:rsidR="00E34E7B">
        <w:rPr>
          <w:rFonts w:eastAsia="Arial" w:cs="Arial"/>
          <w:color w:val="000000" w:themeColor="text1"/>
        </w:rPr>
        <w:t xml:space="preserve"> percent of Aotearoa’s disability population</w:t>
      </w:r>
      <w:r w:rsidRPr="71BDE33E" w:rsidR="00B94C3C">
        <w:rPr>
          <w:rStyle w:val="FootnoteReference"/>
          <w:rFonts w:eastAsia="Arial" w:cs="Arial"/>
          <w:color w:val="000000" w:themeColor="text1"/>
        </w:rPr>
        <w:footnoteReference w:id="10"/>
      </w:r>
      <w:r w:rsidRPr="71BDE33E" w:rsidR="00E34E7B">
        <w:rPr>
          <w:rFonts w:eastAsia="Arial" w:cs="Arial"/>
          <w:color w:val="000000" w:themeColor="text1"/>
        </w:rPr>
        <w:t xml:space="preserve"> </w:t>
      </w:r>
      <w:r w:rsidRPr="71BDE33E" w:rsidR="00AB08B5">
        <w:rPr>
          <w:rFonts w:eastAsia="Arial" w:cs="Arial"/>
          <w:color w:val="000000" w:themeColor="text1"/>
        </w:rPr>
        <w:t>while</w:t>
      </w:r>
      <w:r w:rsidRPr="71BDE33E" w:rsidR="00D11392">
        <w:rPr>
          <w:rFonts w:eastAsia="Arial" w:cs="Arial"/>
          <w:color w:val="000000" w:themeColor="text1"/>
        </w:rPr>
        <w:t xml:space="preserve"> Māori </w:t>
      </w:r>
      <w:r w:rsidRPr="71BDE33E" w:rsidR="00B94C3C">
        <w:rPr>
          <w:rFonts w:eastAsia="Arial" w:cs="Arial"/>
          <w:color w:val="000000" w:themeColor="text1"/>
        </w:rPr>
        <w:t>constitute</w:t>
      </w:r>
      <w:r w:rsidRPr="71BDE33E" w:rsidR="00D11392">
        <w:rPr>
          <w:rFonts w:eastAsia="Arial" w:cs="Arial"/>
          <w:color w:val="000000" w:themeColor="text1"/>
        </w:rPr>
        <w:t xml:space="preserve"> 57 percent of th</w:t>
      </w:r>
      <w:r w:rsidRPr="71BDE33E" w:rsidR="00625E71">
        <w:rPr>
          <w:rFonts w:eastAsia="Arial" w:cs="Arial"/>
          <w:color w:val="000000" w:themeColor="text1"/>
        </w:rPr>
        <w:t>is country’s</w:t>
      </w:r>
      <w:r w:rsidRPr="71BDE33E" w:rsidR="00D11392">
        <w:rPr>
          <w:rFonts w:eastAsia="Arial" w:cs="Arial"/>
          <w:color w:val="000000" w:themeColor="text1"/>
        </w:rPr>
        <w:t xml:space="preserve"> ho</w:t>
      </w:r>
      <w:r w:rsidRPr="71BDE33E" w:rsidR="00B87445">
        <w:rPr>
          <w:rFonts w:eastAsia="Arial" w:cs="Arial"/>
          <w:color w:val="000000" w:themeColor="text1"/>
        </w:rPr>
        <w:t>using deprived</w:t>
      </w:r>
      <w:r w:rsidRPr="71BDE33E" w:rsidR="00D11392">
        <w:rPr>
          <w:rFonts w:eastAsia="Arial" w:cs="Arial"/>
          <w:color w:val="000000" w:themeColor="text1"/>
        </w:rPr>
        <w:t xml:space="preserve"> </w:t>
      </w:r>
      <w:r w:rsidRPr="71BDE33E" w:rsidR="00D11392">
        <w:rPr>
          <w:rFonts w:eastAsia="Arial" w:cs="Arial"/>
          <w:color w:val="000000" w:themeColor="text1"/>
        </w:rPr>
        <w:t xml:space="preserve">population.</w:t>
      </w:r>
      <w:r w:rsidRPr="71BDE33E" w:rsidR="00471B52">
        <w:rPr>
          <w:rStyle w:val="FootnoteReference"/>
          <w:rFonts w:eastAsia="Arial" w:cs="Arial"/>
          <w:color w:val="000000" w:themeColor="text1"/>
        </w:rPr>
        <w:footnoteReference w:id="11"/>
      </w:r>
    </w:p>
    <w:p w:rsidR="00503A0C" w:rsidP="20C5C424" w:rsidRDefault="007A3F94" w14:paraId="143F83CF" w14:textId="23003666">
      <w:pPr>
        <w:spacing w:before="240" w:line="360" w:lineRule="auto"/>
        <w:rPr>
          <w:rFonts w:eastAsia="Arial" w:cs="Arial"/>
          <w:color w:val="000000" w:themeColor="text1"/>
          <w:szCs w:val="24"/>
        </w:rPr>
      </w:pPr>
      <w:r>
        <w:rPr>
          <w:rFonts w:eastAsia="Arial" w:cs="Arial"/>
          <w:color w:val="000000" w:themeColor="text1"/>
          <w:szCs w:val="24"/>
        </w:rPr>
        <w:t xml:space="preserve">The proposed move on orders will heavily discriminate </w:t>
      </w:r>
      <w:r w:rsidR="00D27165">
        <w:rPr>
          <w:rFonts w:eastAsia="Arial" w:cs="Arial"/>
          <w:color w:val="000000" w:themeColor="text1"/>
          <w:szCs w:val="24"/>
        </w:rPr>
        <w:t>and target Māori homeless and tāngata whaikaha homeless</w:t>
      </w:r>
      <w:r w:rsidR="00B44476">
        <w:rPr>
          <w:rFonts w:eastAsia="Arial" w:cs="Arial"/>
          <w:color w:val="000000" w:themeColor="text1"/>
          <w:szCs w:val="24"/>
        </w:rPr>
        <w:t>, leading to breaches</w:t>
      </w:r>
      <w:r w:rsidR="00D275DA">
        <w:rPr>
          <w:rFonts w:eastAsia="Arial" w:cs="Arial"/>
          <w:color w:val="000000" w:themeColor="text1"/>
          <w:szCs w:val="24"/>
        </w:rPr>
        <w:t xml:space="preserve"> of Te Tiriti o Waitangi and its articles reflecting the need for tāngata </w:t>
      </w:r>
      <w:r w:rsidR="00194F4C">
        <w:rPr>
          <w:rFonts w:eastAsia="Arial" w:cs="Arial"/>
          <w:color w:val="000000" w:themeColor="text1"/>
          <w:szCs w:val="24"/>
        </w:rPr>
        <w:t>whenua</w:t>
      </w:r>
      <w:r w:rsidR="003C6CCF">
        <w:rPr>
          <w:rFonts w:eastAsia="Arial" w:cs="Arial"/>
          <w:color w:val="000000" w:themeColor="text1"/>
          <w:szCs w:val="24"/>
        </w:rPr>
        <w:t xml:space="preserve"> and tāngata whaikaha</w:t>
      </w:r>
      <w:r w:rsidR="00D275DA">
        <w:rPr>
          <w:rFonts w:eastAsia="Arial" w:cs="Arial"/>
          <w:color w:val="000000" w:themeColor="text1"/>
          <w:szCs w:val="24"/>
        </w:rPr>
        <w:t xml:space="preserve"> to be protected from</w:t>
      </w:r>
      <w:r w:rsidR="003C747A">
        <w:rPr>
          <w:rFonts w:eastAsia="Arial" w:cs="Arial"/>
          <w:color w:val="000000" w:themeColor="text1"/>
          <w:szCs w:val="24"/>
        </w:rPr>
        <w:t>, in this case,</w:t>
      </w:r>
      <w:r w:rsidR="00D275DA">
        <w:rPr>
          <w:rFonts w:eastAsia="Arial" w:cs="Arial"/>
          <w:color w:val="000000" w:themeColor="text1"/>
          <w:szCs w:val="24"/>
        </w:rPr>
        <w:t xml:space="preserve"> homelessness and </w:t>
      </w:r>
      <w:r w:rsidR="008E1398">
        <w:rPr>
          <w:rFonts w:eastAsia="Arial" w:cs="Arial"/>
          <w:color w:val="000000" w:themeColor="text1"/>
          <w:szCs w:val="24"/>
        </w:rPr>
        <w:t>to enjoy the equal protection of the law</w:t>
      </w:r>
      <w:r w:rsidR="003B763A">
        <w:rPr>
          <w:rFonts w:eastAsia="Arial" w:cs="Arial"/>
          <w:color w:val="000000" w:themeColor="text1"/>
          <w:szCs w:val="24"/>
        </w:rPr>
        <w:t xml:space="preserve"> as citizens</w:t>
      </w:r>
      <w:r w:rsidR="005D1692">
        <w:rPr>
          <w:rFonts w:eastAsia="Arial" w:cs="Arial"/>
          <w:color w:val="000000" w:themeColor="text1"/>
          <w:szCs w:val="24"/>
        </w:rPr>
        <w:t xml:space="preserve">, rather than be </w:t>
      </w:r>
      <w:r w:rsidR="006E7DCE">
        <w:rPr>
          <w:rFonts w:eastAsia="Arial" w:cs="Arial"/>
          <w:color w:val="000000" w:themeColor="text1"/>
          <w:szCs w:val="24"/>
        </w:rPr>
        <w:t>a continual target</w:t>
      </w:r>
      <w:r w:rsidR="00F630C2">
        <w:rPr>
          <w:rFonts w:eastAsia="Arial" w:cs="Arial"/>
          <w:color w:val="000000" w:themeColor="text1"/>
          <w:szCs w:val="24"/>
        </w:rPr>
        <w:t xml:space="preserve"> of </w:t>
      </w:r>
      <w:r w:rsidR="00DA2E67">
        <w:rPr>
          <w:rFonts w:eastAsia="Arial" w:cs="Arial"/>
          <w:color w:val="000000" w:themeColor="text1"/>
          <w:szCs w:val="24"/>
        </w:rPr>
        <w:t>the legal system</w:t>
      </w:r>
      <w:r w:rsidR="008E1398">
        <w:rPr>
          <w:rFonts w:eastAsia="Arial" w:cs="Arial"/>
          <w:color w:val="000000" w:themeColor="text1"/>
          <w:szCs w:val="24"/>
        </w:rPr>
        <w:t>.</w:t>
      </w:r>
    </w:p>
    <w:p w:rsidR="002234E9" w:rsidP="20C5C424" w:rsidRDefault="002234E9" w14:paraId="0BC69190" w14:textId="7D354C12">
      <w:pPr>
        <w:spacing w:before="240" w:line="360" w:lineRule="auto"/>
        <w:rPr>
          <w:rFonts w:eastAsia="Arial" w:cs="Arial"/>
          <w:b/>
          <w:bCs/>
          <w:color w:val="1F3864" w:themeColor="accent5" w:themeShade="80"/>
          <w:sz w:val="28"/>
          <w:szCs w:val="28"/>
        </w:rPr>
      </w:pPr>
      <w:r>
        <w:rPr>
          <w:rFonts w:eastAsia="Arial" w:cs="Arial"/>
          <w:b/>
          <w:bCs/>
          <w:color w:val="1F3864" w:themeColor="accent5" w:themeShade="80"/>
          <w:sz w:val="28"/>
          <w:szCs w:val="28"/>
        </w:rPr>
        <w:t>Potential breaches of the UNCRPD</w:t>
      </w:r>
    </w:p>
    <w:p w:rsidR="0056388E" w:rsidP="20C5C424" w:rsidRDefault="00291D82" w14:paraId="5FDC14AE" w14:textId="36316B7D">
      <w:pPr>
        <w:spacing w:before="240" w:line="360" w:lineRule="auto"/>
        <w:rPr>
          <w:rFonts w:eastAsia="Arial" w:cs="Arial"/>
          <w:szCs w:val="24"/>
        </w:rPr>
      </w:pPr>
      <w:r>
        <w:rPr>
          <w:rFonts w:eastAsia="Arial" w:cs="Arial"/>
          <w:szCs w:val="24"/>
        </w:rPr>
        <w:t>This Bill will b</w:t>
      </w:r>
      <w:r w:rsidR="00122B11">
        <w:rPr>
          <w:rFonts w:eastAsia="Arial" w:cs="Arial"/>
          <w:szCs w:val="24"/>
        </w:rPr>
        <w:t xml:space="preserve">reach </w:t>
      </w:r>
      <w:r w:rsidR="00A61E3C">
        <w:rPr>
          <w:rFonts w:eastAsia="Arial" w:cs="Arial"/>
          <w:szCs w:val="24"/>
        </w:rPr>
        <w:t>several</w:t>
      </w:r>
      <w:r>
        <w:rPr>
          <w:rFonts w:eastAsia="Arial" w:cs="Arial"/>
          <w:szCs w:val="24"/>
        </w:rPr>
        <w:t xml:space="preserve"> UN</w:t>
      </w:r>
      <w:r w:rsidR="00806536">
        <w:rPr>
          <w:rFonts w:eastAsia="Arial" w:cs="Arial"/>
          <w:szCs w:val="24"/>
        </w:rPr>
        <w:t>CRPD</w:t>
      </w:r>
      <w:r w:rsidR="00122B11">
        <w:rPr>
          <w:rFonts w:eastAsia="Arial" w:cs="Arial"/>
          <w:szCs w:val="24"/>
        </w:rPr>
        <w:t xml:space="preserve"> articles</w:t>
      </w:r>
      <w:r w:rsidR="00133601">
        <w:rPr>
          <w:rFonts w:eastAsia="Arial" w:cs="Arial"/>
          <w:szCs w:val="24"/>
        </w:rPr>
        <w:t>:</w:t>
      </w:r>
    </w:p>
    <w:p w:rsidR="00816D63" w:rsidP="71BDE33E" w:rsidRDefault="00816D63" w14:paraId="73C798C7" w14:textId="459C18AC">
      <w:pPr>
        <w:pStyle w:val="ListParagraph"/>
        <w:numPr>
          <w:ilvl w:val="0"/>
          <w:numId w:val="10"/>
        </w:numPr>
        <w:spacing w:before="240" w:line="360" w:lineRule="auto"/>
        <w:rPr>
          <w:rFonts w:eastAsia="Arial" w:cs="Arial"/>
        </w:rPr>
      </w:pPr>
      <w:r w:rsidRPr="71BDE33E" w:rsidR="00816D63">
        <w:rPr>
          <w:rFonts w:eastAsia="Arial" w:cs="Arial"/>
          <w:b w:val="1"/>
          <w:bCs w:val="1"/>
        </w:rPr>
        <w:t>Article 5 on equality and discrimination</w:t>
      </w:r>
      <w:r w:rsidRPr="71BDE33E" w:rsidR="00816D63">
        <w:rPr>
          <w:rFonts w:eastAsia="Arial" w:cs="Arial"/>
        </w:rPr>
        <w:t xml:space="preserve"> will be breached </w:t>
      </w:r>
      <w:r w:rsidRPr="71BDE33E" w:rsidR="00543169">
        <w:rPr>
          <w:rFonts w:eastAsia="Arial" w:cs="Arial"/>
        </w:rPr>
        <w:t>as the legislation discriminate</w:t>
      </w:r>
      <w:r w:rsidRPr="71BDE33E" w:rsidR="148B7AE8">
        <w:rPr>
          <w:rFonts w:eastAsia="Arial" w:cs="Arial"/>
        </w:rPr>
        <w:t>s</w:t>
      </w:r>
      <w:r w:rsidRPr="71BDE33E" w:rsidR="00543169">
        <w:rPr>
          <w:rFonts w:eastAsia="Arial" w:cs="Arial"/>
        </w:rPr>
        <w:t xml:space="preserve"> against disabled people and their families whānau</w:t>
      </w:r>
      <w:r w:rsidRPr="71BDE33E" w:rsidR="007C4273">
        <w:rPr>
          <w:rFonts w:eastAsia="Arial" w:cs="Arial"/>
        </w:rPr>
        <w:t xml:space="preserve"> who experience homelessness</w:t>
      </w:r>
      <w:r w:rsidRPr="71BDE33E" w:rsidR="00543169">
        <w:rPr>
          <w:rFonts w:eastAsia="Arial" w:cs="Arial"/>
        </w:rPr>
        <w:t>.</w:t>
      </w:r>
    </w:p>
    <w:p w:rsidRPr="00133601" w:rsidR="00133601" w:rsidP="00133601" w:rsidRDefault="00133601" w14:paraId="58B383D9" w14:textId="77777777">
      <w:pPr>
        <w:pStyle w:val="ListParagraph"/>
        <w:spacing w:before="240" w:line="360" w:lineRule="auto"/>
        <w:rPr>
          <w:rFonts w:eastAsia="Arial" w:cs="Arial"/>
          <w:szCs w:val="24"/>
        </w:rPr>
      </w:pPr>
    </w:p>
    <w:p w:rsidR="00856E83" w:rsidP="001D29C7" w:rsidRDefault="00543169" w14:paraId="13CA8FC4" w14:textId="1ADB6799">
      <w:pPr>
        <w:pStyle w:val="ListParagraph"/>
        <w:numPr>
          <w:ilvl w:val="0"/>
          <w:numId w:val="10"/>
        </w:numPr>
        <w:spacing w:before="240" w:after="0" w:line="360" w:lineRule="auto"/>
        <w:rPr>
          <w:rFonts w:eastAsia="Arial" w:cs="Arial"/>
          <w:szCs w:val="24"/>
        </w:rPr>
      </w:pPr>
      <w:r w:rsidRPr="00133601">
        <w:rPr>
          <w:rFonts w:eastAsia="Arial" w:cs="Arial"/>
          <w:b/>
          <w:bCs/>
          <w:szCs w:val="24"/>
        </w:rPr>
        <w:t>Articles 6 and 7 on women with disabilities and children with disabilities</w:t>
      </w:r>
      <w:r w:rsidRPr="00133601">
        <w:rPr>
          <w:rFonts w:eastAsia="Arial" w:cs="Arial"/>
          <w:szCs w:val="24"/>
        </w:rPr>
        <w:t xml:space="preserve"> will also be breached on account of disabled</w:t>
      </w:r>
      <w:r w:rsidRPr="00133601" w:rsidR="008C7673">
        <w:rPr>
          <w:rFonts w:eastAsia="Arial" w:cs="Arial"/>
          <w:szCs w:val="24"/>
        </w:rPr>
        <w:t xml:space="preserve"> homeless women being at greater risk of violence</w:t>
      </w:r>
      <w:r w:rsidRPr="00133601" w:rsidR="0028121F">
        <w:rPr>
          <w:rFonts w:eastAsia="Arial" w:cs="Arial"/>
          <w:szCs w:val="24"/>
        </w:rPr>
        <w:t xml:space="preserve"> and </w:t>
      </w:r>
      <w:r w:rsidRPr="00133601" w:rsidR="00FD63AC">
        <w:rPr>
          <w:rFonts w:eastAsia="Arial" w:cs="Arial"/>
          <w:szCs w:val="24"/>
        </w:rPr>
        <w:t>with disabled children as young as 14 being liable</w:t>
      </w:r>
      <w:r w:rsidRPr="00133601" w:rsidR="00265239">
        <w:rPr>
          <w:rFonts w:eastAsia="Arial" w:cs="Arial"/>
          <w:szCs w:val="24"/>
        </w:rPr>
        <w:t xml:space="preserve"> to prosecution</w:t>
      </w:r>
      <w:r w:rsidRPr="00133601" w:rsidR="00F51D44">
        <w:rPr>
          <w:rFonts w:eastAsia="Arial" w:cs="Arial"/>
          <w:szCs w:val="24"/>
        </w:rPr>
        <w:t xml:space="preserve"> – albeit, in the youth justice system -</w:t>
      </w:r>
      <w:r w:rsidRPr="00133601" w:rsidR="00265239">
        <w:rPr>
          <w:rFonts w:eastAsia="Arial" w:cs="Arial"/>
          <w:szCs w:val="24"/>
        </w:rPr>
        <w:t xml:space="preserve"> if they are served orders.</w:t>
      </w:r>
    </w:p>
    <w:p w:rsidRPr="001D29C7" w:rsidR="008B3006" w:rsidP="001D29C7" w:rsidRDefault="008B3006" w14:paraId="2B29EDA4" w14:textId="77777777">
      <w:pPr>
        <w:spacing w:before="240" w:after="0" w:line="360" w:lineRule="auto"/>
        <w:rPr>
          <w:rFonts w:eastAsia="Arial" w:cs="Arial"/>
          <w:szCs w:val="24"/>
        </w:rPr>
      </w:pPr>
    </w:p>
    <w:p w:rsidR="00820DDB" w:rsidP="71BDE33E" w:rsidRDefault="00820DDB" w14:paraId="49D1D3DC" w14:textId="60E2F058">
      <w:pPr>
        <w:pStyle w:val="ListParagraph"/>
        <w:numPr>
          <w:ilvl w:val="0"/>
          <w:numId w:val="10"/>
        </w:numPr>
        <w:spacing w:before="240" w:after="0" w:line="360" w:lineRule="auto"/>
        <w:rPr>
          <w:rFonts w:eastAsia="Arial" w:cs="Arial"/>
        </w:rPr>
      </w:pPr>
      <w:r w:rsidRPr="71BDE33E" w:rsidR="00820DDB">
        <w:rPr>
          <w:rFonts w:eastAsia="Arial" w:cs="Arial"/>
          <w:b w:val="1"/>
          <w:bCs w:val="1"/>
        </w:rPr>
        <w:t>Article 9</w:t>
      </w:r>
      <w:r w:rsidRPr="71BDE33E" w:rsidR="00203D14">
        <w:rPr>
          <w:rFonts w:eastAsia="Arial" w:cs="Arial"/>
          <w:b w:val="1"/>
          <w:bCs w:val="1"/>
        </w:rPr>
        <w:t xml:space="preserve"> on </w:t>
      </w:r>
      <w:r w:rsidRPr="71BDE33E" w:rsidR="00565104">
        <w:rPr>
          <w:rFonts w:eastAsia="Arial" w:cs="Arial"/>
          <w:b w:val="1"/>
          <w:bCs w:val="1"/>
        </w:rPr>
        <w:t>accessibility</w:t>
      </w:r>
      <w:r w:rsidRPr="71BDE33E" w:rsidR="00820DDB">
        <w:rPr>
          <w:rFonts w:eastAsia="Arial" w:cs="Arial"/>
          <w:b w:val="1"/>
          <w:bCs w:val="1"/>
        </w:rPr>
        <w:t xml:space="preserve"> </w:t>
      </w:r>
      <w:r w:rsidRPr="71BDE33E" w:rsidR="00632C5B">
        <w:rPr>
          <w:rFonts w:eastAsia="Arial" w:cs="Arial"/>
          <w:b w:val="1"/>
          <w:bCs w:val="1"/>
        </w:rPr>
        <w:t>will be breached</w:t>
      </w:r>
      <w:r w:rsidRPr="71BDE33E" w:rsidR="00632C5B">
        <w:rPr>
          <w:rFonts w:eastAsia="Arial" w:cs="Arial"/>
        </w:rPr>
        <w:t xml:space="preserve"> as this Bill symbolises the failure of successive governments to</w:t>
      </w:r>
      <w:r w:rsidRPr="71BDE33E" w:rsidR="003C6F7F">
        <w:rPr>
          <w:rFonts w:eastAsia="Arial" w:cs="Arial"/>
        </w:rPr>
        <w:t xml:space="preserve"> building</w:t>
      </w:r>
      <w:r w:rsidRPr="71BDE33E" w:rsidR="00632C5B">
        <w:rPr>
          <w:rFonts w:eastAsia="Arial" w:cs="Arial"/>
        </w:rPr>
        <w:t xml:space="preserve"> sufficient </w:t>
      </w:r>
      <w:r w:rsidRPr="71BDE33E" w:rsidR="003C6F7F">
        <w:rPr>
          <w:rFonts w:eastAsia="Arial" w:cs="Arial"/>
        </w:rPr>
        <w:t>accessible housing</w:t>
      </w:r>
      <w:r w:rsidRPr="71BDE33E" w:rsidR="00632C5B">
        <w:rPr>
          <w:rFonts w:eastAsia="Arial" w:cs="Arial"/>
        </w:rPr>
        <w:t xml:space="preserve"> and </w:t>
      </w:r>
      <w:r w:rsidRPr="71BDE33E" w:rsidR="34BDF852">
        <w:rPr>
          <w:rFonts w:eastAsia="Arial" w:cs="Arial"/>
        </w:rPr>
        <w:t xml:space="preserve">resource </w:t>
      </w:r>
      <w:r w:rsidRPr="71BDE33E" w:rsidR="00632C5B">
        <w:rPr>
          <w:rFonts w:eastAsia="Arial" w:cs="Arial"/>
        </w:rPr>
        <w:t xml:space="preserve">disability support systems </w:t>
      </w:r>
      <w:r w:rsidRPr="71BDE33E" w:rsidR="124AFBFC">
        <w:rPr>
          <w:rFonts w:eastAsia="Arial" w:cs="Arial"/>
        </w:rPr>
        <w:t xml:space="preserve">to meet the need </w:t>
      </w:r>
      <w:r w:rsidRPr="71BDE33E" w:rsidR="00632C5B">
        <w:rPr>
          <w:rFonts w:eastAsia="Arial" w:cs="Arial"/>
        </w:rPr>
        <w:t xml:space="preserve">which would enable disabled people to live in the homes and communities of their </w:t>
      </w:r>
      <w:r w:rsidRPr="71BDE33E" w:rsidR="005C67D0">
        <w:rPr>
          <w:rFonts w:eastAsia="Arial" w:cs="Arial"/>
        </w:rPr>
        <w:t>choice and not face homelessness.</w:t>
      </w:r>
    </w:p>
    <w:p w:rsidRPr="00133601" w:rsidR="003B1AAF" w:rsidP="003B1AAF" w:rsidRDefault="003B1AAF" w14:paraId="19ECDC67" w14:textId="77777777">
      <w:pPr>
        <w:pStyle w:val="ListParagraph"/>
        <w:spacing w:before="240" w:line="360" w:lineRule="auto"/>
        <w:rPr>
          <w:rFonts w:eastAsia="Arial" w:cs="Arial"/>
          <w:szCs w:val="24"/>
        </w:rPr>
      </w:pPr>
    </w:p>
    <w:p w:rsidRPr="00EB190A" w:rsidR="00EB190A" w:rsidP="00EB190A" w:rsidRDefault="00EA0393" w14:paraId="7B118D59" w14:textId="3120ABBF">
      <w:pPr>
        <w:pStyle w:val="ListParagraph"/>
        <w:numPr>
          <w:ilvl w:val="0"/>
          <w:numId w:val="10"/>
        </w:numPr>
        <w:spacing w:before="240" w:line="360" w:lineRule="auto"/>
        <w:rPr>
          <w:rFonts w:eastAsia="Arial" w:cs="Arial"/>
          <w:szCs w:val="24"/>
        </w:rPr>
      </w:pPr>
      <w:r w:rsidRPr="00133601">
        <w:rPr>
          <w:rFonts w:eastAsia="Arial" w:cs="Arial"/>
          <w:b/>
          <w:bCs/>
          <w:szCs w:val="24"/>
        </w:rPr>
        <w:t>Article 12</w:t>
      </w:r>
      <w:r w:rsidRPr="00133601" w:rsidR="00565104">
        <w:rPr>
          <w:rFonts w:eastAsia="Arial" w:cs="Arial"/>
          <w:b/>
          <w:bCs/>
          <w:szCs w:val="24"/>
        </w:rPr>
        <w:t xml:space="preserve"> on equal recognition before the law</w:t>
      </w:r>
      <w:r w:rsidRPr="00133601">
        <w:rPr>
          <w:rFonts w:eastAsia="Arial" w:cs="Arial"/>
          <w:szCs w:val="24"/>
        </w:rPr>
        <w:t xml:space="preserve"> </w:t>
      </w:r>
      <w:r w:rsidRPr="00133601" w:rsidR="003849C0">
        <w:rPr>
          <w:rFonts w:eastAsia="Arial" w:cs="Arial"/>
          <w:szCs w:val="24"/>
        </w:rPr>
        <w:t xml:space="preserve">will be breached, particularly by the </w:t>
      </w:r>
      <w:r w:rsidRPr="00133601" w:rsidR="00962B0B">
        <w:rPr>
          <w:rFonts w:eastAsia="Arial" w:cs="Arial"/>
          <w:szCs w:val="24"/>
        </w:rPr>
        <w:t xml:space="preserve">arbitrary </w:t>
      </w:r>
      <w:r w:rsidRPr="00133601" w:rsidR="003849C0">
        <w:rPr>
          <w:rFonts w:eastAsia="Arial" w:cs="Arial"/>
          <w:szCs w:val="24"/>
        </w:rPr>
        <w:t xml:space="preserve">way in which move on orders will be served, as this will create </w:t>
      </w:r>
      <w:r w:rsidRPr="00133601" w:rsidR="003849C0">
        <w:rPr>
          <w:rFonts w:eastAsia="Arial" w:cs="Arial"/>
          <w:szCs w:val="24"/>
        </w:rPr>
        <w:lastRenderedPageBreak/>
        <w:t>barriers to disabled people</w:t>
      </w:r>
      <w:r w:rsidRPr="00133601" w:rsidR="00CE3253">
        <w:rPr>
          <w:rFonts w:eastAsia="Arial" w:cs="Arial"/>
          <w:szCs w:val="24"/>
        </w:rPr>
        <w:t xml:space="preserve"> who are served these orders</w:t>
      </w:r>
      <w:r w:rsidRPr="00133601" w:rsidR="003849C0">
        <w:rPr>
          <w:rFonts w:eastAsia="Arial" w:cs="Arial"/>
          <w:szCs w:val="24"/>
        </w:rPr>
        <w:t xml:space="preserve"> </w:t>
      </w:r>
      <w:r w:rsidRPr="00133601" w:rsidR="00A31B6B">
        <w:rPr>
          <w:rFonts w:eastAsia="Arial" w:cs="Arial"/>
          <w:szCs w:val="24"/>
        </w:rPr>
        <w:t>enjoying their full rights to</w:t>
      </w:r>
      <w:r w:rsidRPr="00133601" w:rsidR="00CE3253">
        <w:rPr>
          <w:rFonts w:eastAsia="Arial" w:cs="Arial"/>
          <w:szCs w:val="24"/>
        </w:rPr>
        <w:t xml:space="preserve"> exercise</w:t>
      </w:r>
      <w:r w:rsidRPr="00133601" w:rsidR="00A31B6B">
        <w:rPr>
          <w:rFonts w:eastAsia="Arial" w:cs="Arial"/>
          <w:szCs w:val="24"/>
        </w:rPr>
        <w:t xml:space="preserve"> legal capacity</w:t>
      </w:r>
      <w:r w:rsidRPr="00133601" w:rsidR="00E54494">
        <w:rPr>
          <w:rFonts w:eastAsia="Arial" w:cs="Arial"/>
          <w:szCs w:val="24"/>
        </w:rPr>
        <w:t xml:space="preserve"> within the justice system</w:t>
      </w:r>
      <w:r w:rsidRPr="00133601" w:rsidR="00A31B6B">
        <w:rPr>
          <w:rFonts w:eastAsia="Arial" w:cs="Arial"/>
          <w:szCs w:val="24"/>
        </w:rPr>
        <w:t>.</w:t>
      </w:r>
    </w:p>
    <w:p w:rsidRPr="00EB190A" w:rsidR="00EB190A" w:rsidP="00EB190A" w:rsidRDefault="00EB190A" w14:paraId="52E01EFC" w14:textId="77777777">
      <w:pPr>
        <w:pStyle w:val="ListParagraph"/>
        <w:spacing w:before="240" w:line="360" w:lineRule="auto"/>
        <w:rPr>
          <w:rFonts w:eastAsia="Arial" w:cs="Arial"/>
          <w:szCs w:val="24"/>
        </w:rPr>
      </w:pPr>
    </w:p>
    <w:p w:rsidR="00CE3253" w:rsidP="00133601" w:rsidRDefault="00CE3253" w14:paraId="203B659A" w14:textId="4F113CD4">
      <w:pPr>
        <w:pStyle w:val="ListParagraph"/>
        <w:numPr>
          <w:ilvl w:val="0"/>
          <w:numId w:val="10"/>
        </w:numPr>
        <w:spacing w:before="240" w:line="360" w:lineRule="auto"/>
        <w:rPr>
          <w:rFonts w:eastAsia="Arial" w:cs="Arial"/>
          <w:szCs w:val="24"/>
        </w:rPr>
      </w:pPr>
      <w:r w:rsidRPr="00133601">
        <w:rPr>
          <w:rFonts w:eastAsia="Arial" w:cs="Arial"/>
          <w:b/>
          <w:bCs/>
          <w:szCs w:val="24"/>
        </w:rPr>
        <w:t>Article 1</w:t>
      </w:r>
      <w:r w:rsidRPr="00133601" w:rsidR="00ED2755">
        <w:rPr>
          <w:rFonts w:eastAsia="Arial" w:cs="Arial"/>
          <w:b/>
          <w:bCs/>
          <w:szCs w:val="24"/>
        </w:rPr>
        <w:t>3 on the right to justice</w:t>
      </w:r>
      <w:r w:rsidRPr="00133601" w:rsidR="00ED2755">
        <w:rPr>
          <w:rFonts w:eastAsia="Arial" w:cs="Arial"/>
          <w:szCs w:val="24"/>
        </w:rPr>
        <w:t xml:space="preserve"> </w:t>
      </w:r>
      <w:r w:rsidRPr="00133601" w:rsidR="00B839A9">
        <w:rPr>
          <w:rFonts w:eastAsia="Arial" w:cs="Arial"/>
          <w:szCs w:val="24"/>
        </w:rPr>
        <w:t>will be breached as the right to access justice on an equal basis with others</w:t>
      </w:r>
      <w:r w:rsidRPr="00133601" w:rsidR="00CF5FA0">
        <w:rPr>
          <w:rFonts w:eastAsia="Arial" w:cs="Arial"/>
          <w:szCs w:val="24"/>
        </w:rPr>
        <w:t>, including through the provision of procedural and age-appropriate accommodations to facilitate disabled people’s effective role as direct and indirect participants</w:t>
      </w:r>
      <w:r w:rsidR="00BB401E">
        <w:rPr>
          <w:rFonts w:eastAsia="Arial" w:cs="Arial"/>
          <w:szCs w:val="24"/>
        </w:rPr>
        <w:t xml:space="preserve"> in the justice system</w:t>
      </w:r>
      <w:r w:rsidRPr="00133601" w:rsidR="00CF5FA0">
        <w:rPr>
          <w:rFonts w:eastAsia="Arial" w:cs="Arial"/>
          <w:szCs w:val="24"/>
        </w:rPr>
        <w:t>, will be affected through the way in which</w:t>
      </w:r>
      <w:r w:rsidRPr="00133601" w:rsidR="002122B5">
        <w:rPr>
          <w:rFonts w:eastAsia="Arial" w:cs="Arial"/>
          <w:szCs w:val="24"/>
        </w:rPr>
        <w:t xml:space="preserve"> these</w:t>
      </w:r>
      <w:r w:rsidRPr="00133601" w:rsidR="00CF5FA0">
        <w:rPr>
          <w:rFonts w:eastAsia="Arial" w:cs="Arial"/>
          <w:szCs w:val="24"/>
        </w:rPr>
        <w:t xml:space="preserve"> orders can be </w:t>
      </w:r>
      <w:r w:rsidRPr="00133601" w:rsidR="002122B5">
        <w:rPr>
          <w:rFonts w:eastAsia="Arial" w:cs="Arial"/>
          <w:szCs w:val="24"/>
        </w:rPr>
        <w:t>instantly</w:t>
      </w:r>
      <w:r w:rsidRPr="00133601" w:rsidR="00CF5FA0">
        <w:rPr>
          <w:rFonts w:eastAsia="Arial" w:cs="Arial"/>
          <w:szCs w:val="24"/>
        </w:rPr>
        <w:t xml:space="preserve"> served.</w:t>
      </w:r>
    </w:p>
    <w:p w:rsidRPr="00133601" w:rsidR="00EB190A" w:rsidP="00FF68D9" w:rsidRDefault="00EB190A" w14:paraId="2A9DE092" w14:textId="77777777">
      <w:pPr>
        <w:pStyle w:val="ListParagraph"/>
        <w:spacing w:before="240" w:line="360" w:lineRule="auto"/>
        <w:rPr>
          <w:rFonts w:eastAsia="Arial" w:cs="Arial"/>
          <w:szCs w:val="24"/>
        </w:rPr>
      </w:pPr>
    </w:p>
    <w:p w:rsidRPr="002603DC" w:rsidR="002603DC" w:rsidP="002603DC" w:rsidRDefault="00CF5FA0" w14:paraId="0BDCC142" w14:textId="42CC5296">
      <w:pPr>
        <w:pStyle w:val="ListParagraph"/>
        <w:numPr>
          <w:ilvl w:val="0"/>
          <w:numId w:val="10"/>
        </w:numPr>
        <w:spacing w:before="240" w:line="360" w:lineRule="auto"/>
        <w:rPr>
          <w:rFonts w:eastAsia="Arial" w:cs="Arial"/>
          <w:szCs w:val="24"/>
        </w:rPr>
      </w:pPr>
      <w:r w:rsidRPr="00133601">
        <w:rPr>
          <w:rFonts w:eastAsia="Arial" w:cs="Arial"/>
          <w:b/>
          <w:bCs/>
          <w:szCs w:val="24"/>
        </w:rPr>
        <w:t xml:space="preserve">Article 14 </w:t>
      </w:r>
      <w:r w:rsidRPr="00133601" w:rsidR="002A211B">
        <w:rPr>
          <w:rFonts w:eastAsia="Arial" w:cs="Arial"/>
          <w:b/>
          <w:bCs/>
          <w:szCs w:val="24"/>
        </w:rPr>
        <w:t>on the liberty and security of the person</w:t>
      </w:r>
      <w:r w:rsidRPr="00133601" w:rsidR="002A211B">
        <w:rPr>
          <w:rFonts w:eastAsia="Arial" w:cs="Arial"/>
          <w:szCs w:val="24"/>
        </w:rPr>
        <w:t xml:space="preserve"> will be breached by </w:t>
      </w:r>
      <w:r w:rsidRPr="00133601" w:rsidR="00293928">
        <w:rPr>
          <w:rFonts w:eastAsia="Arial" w:cs="Arial"/>
          <w:szCs w:val="24"/>
        </w:rPr>
        <w:t xml:space="preserve">the fact that </w:t>
      </w:r>
      <w:r w:rsidRPr="00133601" w:rsidR="00E30A08">
        <w:rPr>
          <w:rFonts w:eastAsia="Arial" w:cs="Arial"/>
          <w:szCs w:val="24"/>
        </w:rPr>
        <w:t xml:space="preserve">disabled </w:t>
      </w:r>
      <w:r w:rsidRPr="00133601" w:rsidR="00293928">
        <w:rPr>
          <w:rFonts w:eastAsia="Arial" w:cs="Arial"/>
          <w:szCs w:val="24"/>
        </w:rPr>
        <w:t xml:space="preserve">people served move on orders will have their right to security through the ability, for example, to stay in well lit, safer city areas impacted and </w:t>
      </w:r>
      <w:r w:rsidRPr="00133601" w:rsidR="001E4DE2">
        <w:rPr>
          <w:rFonts w:eastAsia="Arial" w:cs="Arial"/>
          <w:szCs w:val="24"/>
        </w:rPr>
        <w:t>their liberty of movement</w:t>
      </w:r>
      <w:r w:rsidRPr="00133601" w:rsidR="00962B0B">
        <w:rPr>
          <w:rFonts w:eastAsia="Arial" w:cs="Arial"/>
          <w:szCs w:val="24"/>
        </w:rPr>
        <w:t xml:space="preserve"> </w:t>
      </w:r>
      <w:r w:rsidRPr="00133601" w:rsidR="00662BAC">
        <w:rPr>
          <w:rFonts w:eastAsia="Arial" w:cs="Arial"/>
          <w:szCs w:val="24"/>
        </w:rPr>
        <w:t>unnecessarily</w:t>
      </w:r>
      <w:r w:rsidRPr="00133601" w:rsidR="001E4DE2">
        <w:rPr>
          <w:rFonts w:eastAsia="Arial" w:cs="Arial"/>
          <w:szCs w:val="24"/>
        </w:rPr>
        <w:t xml:space="preserve"> </w:t>
      </w:r>
      <w:r w:rsidRPr="00133601" w:rsidR="00351095">
        <w:rPr>
          <w:rFonts w:eastAsia="Arial" w:cs="Arial"/>
          <w:szCs w:val="24"/>
        </w:rPr>
        <w:t>constrained.</w:t>
      </w:r>
    </w:p>
    <w:p w:rsidRPr="002603DC" w:rsidR="002603DC" w:rsidP="002603DC" w:rsidRDefault="002603DC" w14:paraId="669F646E" w14:textId="77777777">
      <w:pPr>
        <w:pStyle w:val="ListParagraph"/>
        <w:spacing w:before="240" w:line="360" w:lineRule="auto"/>
        <w:rPr>
          <w:rFonts w:eastAsia="Arial" w:cs="Arial"/>
          <w:szCs w:val="24"/>
        </w:rPr>
      </w:pPr>
    </w:p>
    <w:p w:rsidRPr="002603DC" w:rsidR="002603DC" w:rsidP="002603DC" w:rsidRDefault="00E4405E" w14:paraId="700EF3C6" w14:textId="2A733C2D">
      <w:pPr>
        <w:pStyle w:val="ListParagraph"/>
        <w:numPr>
          <w:ilvl w:val="0"/>
          <w:numId w:val="10"/>
        </w:numPr>
        <w:spacing w:before="240" w:line="360" w:lineRule="auto"/>
        <w:rPr>
          <w:rFonts w:eastAsia="Arial" w:cs="Arial"/>
          <w:szCs w:val="24"/>
        </w:rPr>
      </w:pPr>
      <w:r w:rsidRPr="00133601">
        <w:rPr>
          <w:rFonts w:eastAsia="Arial" w:cs="Arial"/>
          <w:b/>
          <w:bCs/>
          <w:szCs w:val="24"/>
        </w:rPr>
        <w:t xml:space="preserve">Article 16 on </w:t>
      </w:r>
      <w:r w:rsidRPr="00133601" w:rsidR="00315CD3">
        <w:rPr>
          <w:rFonts w:eastAsia="Arial" w:cs="Arial"/>
          <w:b/>
          <w:bCs/>
          <w:szCs w:val="24"/>
        </w:rPr>
        <w:t>freedom from exploitation, violence and abuse</w:t>
      </w:r>
      <w:r w:rsidRPr="00133601" w:rsidR="00315CD3">
        <w:rPr>
          <w:rFonts w:eastAsia="Arial" w:cs="Arial"/>
          <w:szCs w:val="24"/>
        </w:rPr>
        <w:t xml:space="preserve"> will be breached by disabled</w:t>
      </w:r>
      <w:r w:rsidRPr="00133601" w:rsidR="00857E59">
        <w:rPr>
          <w:rFonts w:eastAsia="Arial" w:cs="Arial"/>
          <w:szCs w:val="24"/>
        </w:rPr>
        <w:t xml:space="preserve"> homeless and street</w:t>
      </w:r>
      <w:r w:rsidRPr="00133601" w:rsidR="00315CD3">
        <w:rPr>
          <w:rFonts w:eastAsia="Arial" w:cs="Arial"/>
          <w:szCs w:val="24"/>
        </w:rPr>
        <w:t xml:space="preserve"> people not being abl</w:t>
      </w:r>
      <w:r w:rsidRPr="00133601" w:rsidR="00662BAC">
        <w:rPr>
          <w:rFonts w:eastAsia="Arial" w:cs="Arial"/>
          <w:szCs w:val="24"/>
        </w:rPr>
        <w:t>e to adequately</w:t>
      </w:r>
      <w:r w:rsidRPr="00133601" w:rsidR="00315CD3">
        <w:rPr>
          <w:rFonts w:eastAsia="Arial" w:cs="Arial"/>
          <w:szCs w:val="24"/>
        </w:rPr>
        <w:t xml:space="preserve"> protect themselves from violence, either from </w:t>
      </w:r>
      <w:r w:rsidRPr="00133601" w:rsidR="00997B3B">
        <w:rPr>
          <w:rFonts w:eastAsia="Arial" w:cs="Arial"/>
          <w:szCs w:val="24"/>
        </w:rPr>
        <w:t xml:space="preserve">the police or members of the public, if they are unable to </w:t>
      </w:r>
      <w:r w:rsidRPr="00133601" w:rsidR="00857E59">
        <w:rPr>
          <w:rFonts w:eastAsia="Arial" w:cs="Arial"/>
          <w:szCs w:val="24"/>
        </w:rPr>
        <w:t>stay in areas where they feel safe</w:t>
      </w:r>
      <w:r w:rsidRPr="00133601" w:rsidR="00330592">
        <w:rPr>
          <w:rFonts w:eastAsia="Arial" w:cs="Arial"/>
          <w:szCs w:val="24"/>
        </w:rPr>
        <w:t xml:space="preserve"> through being moved away from them, even if temporarily.</w:t>
      </w:r>
    </w:p>
    <w:p w:rsidRPr="002603DC" w:rsidR="002603DC" w:rsidP="0040775A" w:rsidRDefault="002603DC" w14:paraId="2B22C5E7" w14:textId="77777777">
      <w:pPr>
        <w:pStyle w:val="ListParagraph"/>
        <w:spacing w:before="240" w:line="360" w:lineRule="auto"/>
        <w:rPr>
          <w:rFonts w:eastAsia="Arial" w:cs="Arial"/>
          <w:szCs w:val="24"/>
        </w:rPr>
      </w:pPr>
    </w:p>
    <w:p w:rsidRPr="00133601" w:rsidR="00C3258D" w:rsidP="71BDE33E" w:rsidRDefault="00C3258D" w14:paraId="511A3486" w14:textId="47157FAB">
      <w:pPr>
        <w:pStyle w:val="ListParagraph"/>
        <w:numPr>
          <w:ilvl w:val="0"/>
          <w:numId w:val="10"/>
        </w:numPr>
        <w:spacing w:before="240" w:line="360" w:lineRule="auto"/>
        <w:rPr>
          <w:rFonts w:eastAsia="Arial" w:cs="Arial"/>
        </w:rPr>
      </w:pPr>
      <w:r w:rsidRPr="71BDE33E" w:rsidR="00C3258D">
        <w:rPr>
          <w:rFonts w:eastAsia="Arial" w:cs="Arial"/>
          <w:b w:val="1"/>
          <w:bCs w:val="1"/>
        </w:rPr>
        <w:t xml:space="preserve">Article </w:t>
      </w:r>
      <w:r w:rsidRPr="71BDE33E" w:rsidR="00734C00">
        <w:rPr>
          <w:rFonts w:eastAsia="Arial" w:cs="Arial"/>
          <w:b w:val="1"/>
          <w:bCs w:val="1"/>
        </w:rPr>
        <w:t>28 on adequate standard of living and social protection</w:t>
      </w:r>
      <w:r w:rsidRPr="71BDE33E" w:rsidR="00734C00">
        <w:rPr>
          <w:rFonts w:eastAsia="Arial" w:cs="Arial"/>
        </w:rPr>
        <w:t xml:space="preserve"> will be breached on the basis that the legislation </w:t>
      </w:r>
      <w:r w:rsidRPr="71BDE33E" w:rsidR="10037B41">
        <w:rPr>
          <w:rFonts w:eastAsia="Arial" w:cs="Arial"/>
        </w:rPr>
        <w:t xml:space="preserve">will </w:t>
      </w:r>
      <w:r w:rsidRPr="71BDE33E" w:rsidR="00851ED2">
        <w:rPr>
          <w:rFonts w:eastAsia="Arial" w:cs="Arial"/>
        </w:rPr>
        <w:t>force more disabled homeless people away from seeking support and</w:t>
      </w:r>
      <w:r w:rsidRPr="71BDE33E" w:rsidR="00EE4847">
        <w:rPr>
          <w:rFonts w:eastAsia="Arial" w:cs="Arial"/>
        </w:rPr>
        <w:t xml:space="preserve"> permanent</w:t>
      </w:r>
      <w:r w:rsidRPr="71BDE33E" w:rsidR="00851ED2">
        <w:rPr>
          <w:rFonts w:eastAsia="Arial" w:cs="Arial"/>
        </w:rPr>
        <w:t xml:space="preserve"> shelter</w:t>
      </w:r>
      <w:r w:rsidRPr="71BDE33E" w:rsidR="0024628D">
        <w:rPr>
          <w:rFonts w:eastAsia="Arial" w:cs="Arial"/>
        </w:rPr>
        <w:t xml:space="preserve">, especially if they are asked to move on. It </w:t>
      </w:r>
      <w:r w:rsidRPr="71BDE33E" w:rsidR="00C23CD9">
        <w:rPr>
          <w:rFonts w:eastAsia="Arial" w:cs="Arial"/>
        </w:rPr>
        <w:t>represents</w:t>
      </w:r>
      <w:r w:rsidRPr="71BDE33E" w:rsidR="00C23CD9">
        <w:rPr>
          <w:rFonts w:eastAsia="Arial" w:cs="Arial"/>
        </w:rPr>
        <w:t xml:space="preserve"> the state placing the blame for individual</w:t>
      </w:r>
      <w:r w:rsidRPr="71BDE33E" w:rsidR="0024628D">
        <w:rPr>
          <w:rFonts w:eastAsia="Arial" w:cs="Arial"/>
        </w:rPr>
        <w:t xml:space="preserve"> homelessness or street </w:t>
      </w:r>
      <w:r w:rsidRPr="71BDE33E" w:rsidR="00C23CD9">
        <w:rPr>
          <w:rFonts w:eastAsia="Arial" w:cs="Arial"/>
        </w:rPr>
        <w:t xml:space="preserve">dwelling on the individual </w:t>
      </w:r>
      <w:r w:rsidRPr="71BDE33E" w:rsidR="00E94AD1">
        <w:rPr>
          <w:rFonts w:eastAsia="Arial" w:cs="Arial"/>
        </w:rPr>
        <w:t xml:space="preserve">themselves and not the structural/social factors which </w:t>
      </w:r>
      <w:r w:rsidRPr="71BDE33E" w:rsidR="182A66BC">
        <w:rPr>
          <w:rFonts w:eastAsia="Arial" w:cs="Arial"/>
        </w:rPr>
        <w:t>forced them into being homeless</w:t>
      </w:r>
      <w:r w:rsidRPr="71BDE33E" w:rsidR="00E94AD1">
        <w:rPr>
          <w:rFonts w:eastAsia="Arial" w:cs="Arial"/>
        </w:rPr>
        <w:t>.</w:t>
      </w:r>
    </w:p>
    <w:p w:rsidRPr="005D5E5D" w:rsidR="00503A0C" w:rsidP="20C5C424" w:rsidRDefault="2C83CE16" w14:paraId="1DEB8A32" w14:textId="36A71FE6">
      <w:pPr>
        <w:spacing w:before="240" w:line="360" w:lineRule="auto"/>
        <w:rPr>
          <w:rFonts w:eastAsia="Arial" w:cs="Arial"/>
          <w:color w:val="1F3864" w:themeColor="accent5" w:themeShade="80"/>
          <w:sz w:val="28"/>
          <w:szCs w:val="28"/>
        </w:rPr>
      </w:pPr>
      <w:r w:rsidRPr="005D5E5D">
        <w:rPr>
          <w:rFonts w:eastAsia="Arial" w:cs="Arial"/>
          <w:b/>
          <w:bCs/>
          <w:color w:val="1F3864" w:themeColor="accent5" w:themeShade="80"/>
          <w:sz w:val="28"/>
          <w:szCs w:val="28"/>
        </w:rPr>
        <w:t>Other ramifications</w:t>
      </w:r>
    </w:p>
    <w:p w:rsidRPr="00DF21A0" w:rsidR="00503A0C" w:rsidP="20C5C424" w:rsidRDefault="2C83CE16" w14:paraId="35DE76FB" w14:textId="51A9CA06">
      <w:pPr>
        <w:spacing w:before="240" w:line="360" w:lineRule="auto"/>
        <w:rPr>
          <w:rFonts w:eastAsia="Arial" w:cs="Arial"/>
          <w:color w:val="000000" w:themeColor="text1"/>
          <w:szCs w:val="24"/>
        </w:rPr>
      </w:pPr>
      <w:r w:rsidRPr="20C5C424">
        <w:rPr>
          <w:rFonts w:eastAsia="Arial" w:cs="Arial"/>
          <w:color w:val="000000" w:themeColor="text1"/>
          <w:szCs w:val="24"/>
        </w:rPr>
        <w:t>DPA notes that Ministry of Justice and Police are just two of the key government agencies which have advised against this Bill.</w:t>
      </w:r>
    </w:p>
    <w:p w:rsidRPr="00DF21A0" w:rsidR="00503A0C" w:rsidP="20C5C424" w:rsidRDefault="2C83CE16" w14:paraId="27B5A1F4" w14:textId="38917DB4">
      <w:pPr>
        <w:spacing w:before="240" w:line="360" w:lineRule="auto"/>
        <w:rPr>
          <w:rFonts w:eastAsia="Arial" w:cs="Arial"/>
          <w:color w:val="000000" w:themeColor="text1"/>
          <w:szCs w:val="24"/>
        </w:rPr>
      </w:pPr>
      <w:r w:rsidRPr="20C5C424">
        <w:rPr>
          <w:rFonts w:eastAsia="Arial" w:cs="Arial"/>
          <w:color w:val="000000" w:themeColor="text1"/>
          <w:szCs w:val="24"/>
        </w:rPr>
        <w:t>DPA supports</w:t>
      </w:r>
      <w:r w:rsidR="00E10973">
        <w:rPr>
          <w:rFonts w:eastAsia="Arial" w:cs="Arial"/>
          <w:color w:val="000000" w:themeColor="text1"/>
          <w:szCs w:val="24"/>
        </w:rPr>
        <w:t xml:space="preserve"> the</w:t>
      </w:r>
      <w:r w:rsidRPr="20C5C424">
        <w:rPr>
          <w:rFonts w:eastAsia="Arial" w:cs="Arial"/>
          <w:color w:val="000000" w:themeColor="text1"/>
          <w:szCs w:val="24"/>
        </w:rPr>
        <w:t xml:space="preserve"> Ministry of Justice’s advice that the status quo of using existing summary offence and criminal laws to deal with street-based offences is best.</w:t>
      </w:r>
    </w:p>
    <w:p w:rsidR="00503A0C" w:rsidP="20C5C424" w:rsidRDefault="00E10973" w14:paraId="2DA56CCE" w14:textId="2D0050C1">
      <w:pPr>
        <w:spacing w:before="240" w:line="360" w:lineRule="auto"/>
        <w:rPr>
          <w:rFonts w:eastAsia="Arial" w:cs="Arial"/>
          <w:color w:val="000000" w:themeColor="text1"/>
          <w:szCs w:val="24"/>
        </w:rPr>
      </w:pPr>
      <w:r>
        <w:rPr>
          <w:rFonts w:eastAsia="Arial" w:cs="Arial"/>
          <w:color w:val="000000" w:themeColor="text1"/>
          <w:szCs w:val="24"/>
        </w:rPr>
        <w:lastRenderedPageBreak/>
        <w:t xml:space="preserve">DPA </w:t>
      </w:r>
      <w:r w:rsidR="00CE639B">
        <w:rPr>
          <w:rFonts w:eastAsia="Arial" w:cs="Arial"/>
          <w:color w:val="000000" w:themeColor="text1"/>
          <w:szCs w:val="24"/>
        </w:rPr>
        <w:t>also notes</w:t>
      </w:r>
      <w:r>
        <w:rPr>
          <w:rFonts w:eastAsia="Arial" w:cs="Arial"/>
          <w:color w:val="000000" w:themeColor="text1"/>
          <w:szCs w:val="24"/>
        </w:rPr>
        <w:t xml:space="preserve"> the </w:t>
      </w:r>
      <w:r w:rsidR="003E68DC">
        <w:rPr>
          <w:rFonts w:eastAsia="Arial" w:cs="Arial"/>
          <w:color w:val="000000" w:themeColor="text1"/>
          <w:szCs w:val="24"/>
        </w:rPr>
        <w:t xml:space="preserve">sections of the </w:t>
      </w:r>
      <w:r>
        <w:rPr>
          <w:rFonts w:eastAsia="Arial" w:cs="Arial"/>
          <w:color w:val="000000" w:themeColor="text1"/>
          <w:szCs w:val="24"/>
        </w:rPr>
        <w:t xml:space="preserve">Attorney General’s </w:t>
      </w:r>
      <w:r w:rsidR="00947ADA">
        <w:rPr>
          <w:rFonts w:eastAsia="Arial" w:cs="Arial"/>
          <w:color w:val="000000" w:themeColor="text1"/>
          <w:szCs w:val="24"/>
        </w:rPr>
        <w:t xml:space="preserve">Bill of Rights impact report which highlighted that people who engage in acts such as begging and </w:t>
      </w:r>
      <w:r w:rsidR="00E72822">
        <w:rPr>
          <w:rFonts w:eastAsia="Arial" w:cs="Arial"/>
          <w:color w:val="000000" w:themeColor="text1"/>
          <w:szCs w:val="24"/>
        </w:rPr>
        <w:t>sleeping in public places</w:t>
      </w:r>
      <w:r w:rsidR="0079334E">
        <w:rPr>
          <w:rFonts w:eastAsia="Arial" w:cs="Arial"/>
          <w:color w:val="000000" w:themeColor="text1"/>
          <w:szCs w:val="24"/>
        </w:rPr>
        <w:t xml:space="preserve"> and who don’t criminally offend</w:t>
      </w:r>
      <w:r w:rsidR="00E72822">
        <w:rPr>
          <w:rFonts w:eastAsia="Arial" w:cs="Arial"/>
          <w:color w:val="000000" w:themeColor="text1"/>
          <w:szCs w:val="24"/>
        </w:rPr>
        <w:t xml:space="preserve"> will have their rights to free speech and freedom of movement</w:t>
      </w:r>
      <w:r w:rsidR="0079334E">
        <w:rPr>
          <w:rFonts w:eastAsia="Arial" w:cs="Arial"/>
          <w:color w:val="000000" w:themeColor="text1"/>
          <w:szCs w:val="24"/>
        </w:rPr>
        <w:t xml:space="preserve"> unfairly </w:t>
      </w:r>
      <w:r w:rsidR="003E68DC">
        <w:rPr>
          <w:rFonts w:eastAsia="Arial" w:cs="Arial"/>
          <w:color w:val="000000" w:themeColor="text1"/>
          <w:szCs w:val="24"/>
        </w:rPr>
        <w:t>curtailed</w:t>
      </w:r>
      <w:r w:rsidR="0079334E">
        <w:rPr>
          <w:rFonts w:eastAsia="Arial" w:cs="Arial"/>
          <w:color w:val="000000" w:themeColor="text1"/>
          <w:szCs w:val="24"/>
        </w:rPr>
        <w:t>.</w:t>
      </w:r>
    </w:p>
    <w:p w:rsidRPr="00DF21A0" w:rsidR="00EF3CF2" w:rsidP="20C5C424" w:rsidRDefault="00EF3CF2" w14:paraId="5AF156A5" w14:textId="77777777">
      <w:pPr>
        <w:spacing w:before="240" w:line="360" w:lineRule="auto"/>
        <w:rPr>
          <w:rFonts w:eastAsia="Arial" w:cs="Arial"/>
          <w:color w:val="000000" w:themeColor="text1"/>
          <w:szCs w:val="24"/>
        </w:rPr>
      </w:pPr>
    </w:p>
    <w:p w:rsidRPr="00DF21A0" w:rsidR="00503A0C" w:rsidP="20C5C424" w:rsidRDefault="00503A0C" w14:paraId="108AACC5" w14:textId="61E180F3">
      <w:pPr>
        <w:shd w:val="clear" w:color="auto" w:fill="FFFFFF" w:themeFill="background1"/>
        <w:spacing w:before="240" w:line="360" w:lineRule="auto"/>
        <w:ind w:right="304"/>
      </w:pPr>
    </w:p>
    <w:sectPr w:rsidRPr="00DF21A0" w:rsidR="00503A0C" w:rsidSect="002703DC">
      <w:headerReference w:type="even" r:id="rId22"/>
      <w:headerReference w:type="default" r:id="rId23"/>
      <w:footerReference w:type="even" r:id="rId24"/>
      <w:footerReference w:type="default" r:id="rId25"/>
      <w:headerReference w:type="first" r:id="rId26"/>
      <w:footerReference w:type="first" r:id="rId27"/>
      <w:pgSz w:w="11906" w:h="16838" w:orient="portrait"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49FD" w:rsidP="005602D3" w:rsidRDefault="00E249FD" w14:paraId="121C1657" w14:textId="77777777">
      <w:pPr>
        <w:spacing w:after="0" w:line="240" w:lineRule="auto"/>
      </w:pPr>
      <w:r>
        <w:separator/>
      </w:r>
    </w:p>
  </w:endnote>
  <w:endnote w:type="continuationSeparator" w:id="0">
    <w:p w:rsidR="00E249FD" w:rsidP="005602D3" w:rsidRDefault="00E249FD" w14:paraId="26B1248C" w14:textId="77777777">
      <w:pPr>
        <w:spacing w:after="0" w:line="240" w:lineRule="auto"/>
      </w:pPr>
      <w:r>
        <w:continuationSeparator/>
      </w:r>
    </w:p>
  </w:endnote>
  <w:endnote w:type="continuationNotice" w:id="1">
    <w:p w:rsidR="00E249FD" w:rsidRDefault="00E249FD" w14:paraId="004B0FF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E6B" w:rsidRDefault="00376E6B" w14:paraId="7E7C964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1787187"/>
      <w:docPartObj>
        <w:docPartGallery w:val="Page Numbers (Bottom of Page)"/>
        <w:docPartUnique/>
      </w:docPartObj>
    </w:sdtPr>
    <w:sdtEndPr>
      <w:rPr>
        <w:noProof/>
      </w:rPr>
    </w:sdtEndPr>
    <w:sdtContent>
      <w:p w:rsidR="00376E6B" w:rsidRDefault="00376E6B" w14:paraId="54868556" w14:textId="21B61C8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76E6B" w:rsidRDefault="00376E6B" w14:paraId="4008A26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E6B" w:rsidRDefault="00376E6B" w14:paraId="0C69DE6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49FD" w:rsidP="005602D3" w:rsidRDefault="00E249FD" w14:paraId="223F0892" w14:textId="77777777">
      <w:pPr>
        <w:spacing w:after="0" w:line="240" w:lineRule="auto"/>
      </w:pPr>
    </w:p>
  </w:footnote>
  <w:footnote w:type="continuationSeparator" w:id="0">
    <w:p w:rsidR="00E249FD" w:rsidP="005602D3" w:rsidRDefault="00E249FD" w14:paraId="7F32ACEC" w14:textId="77777777">
      <w:pPr>
        <w:spacing w:after="0" w:line="240" w:lineRule="auto"/>
      </w:pPr>
      <w:r>
        <w:continuationSeparator/>
      </w:r>
    </w:p>
  </w:footnote>
  <w:footnote w:type="continuationNotice" w:id="1">
    <w:p w:rsidRPr="003D21B1" w:rsidR="00E249FD" w:rsidP="003D21B1" w:rsidRDefault="00E249FD" w14:paraId="424AA0E8" w14:textId="77777777">
      <w:pPr>
        <w:pStyle w:val="Footer"/>
      </w:pPr>
    </w:p>
  </w:footnote>
  <w:footnote w:id="2">
    <w:p w:rsidR="51171975" w:rsidP="51171975" w:rsidRDefault="51171975" w14:paraId="1C0916A6" w14:textId="7DEA01BB">
      <w:pPr>
        <w:pStyle w:val="FootnoteText"/>
      </w:pPr>
      <w:r w:rsidRPr="51171975">
        <w:rPr>
          <w:rStyle w:val="FootnoteReference"/>
        </w:rPr>
        <w:footnoteRef/>
      </w:r>
      <w:r>
        <w:t xml:space="preserve"> </w:t>
      </w:r>
      <w:hyperlink r:id="rId1">
        <w:r w:rsidRPr="51171975">
          <w:rPr>
            <w:rStyle w:val="Hyperlink"/>
          </w:rPr>
          <w:t>https://www.ohchr.org/en/instruments-mechanisms/instruments/convention-rights-persons-disabilities</w:t>
        </w:r>
      </w:hyperlink>
    </w:p>
  </w:footnote>
  <w:footnote w:id="3">
    <w:p w:rsidR="00FB09D1" w:rsidRDefault="007A2EC0" w14:paraId="5BE4D09E" w14:textId="19B699C4">
      <w:pPr>
        <w:pStyle w:val="FootnoteText"/>
      </w:pPr>
      <w:r>
        <w:rPr>
          <w:rStyle w:val="FootnoteReference"/>
        </w:rPr>
        <w:footnoteRef/>
      </w:r>
      <w:hyperlink w:history="1" r:id="rId2">
        <w:r w:rsidRPr="002328B5" w:rsidR="00FB09D1">
          <w:rPr>
            <w:rStyle w:val="Hyperlink"/>
          </w:rPr>
          <w:t>https://www.corrections.govt.nz/resources/strategic_reports/disability_action_plan_2023_2027/introduction</w:t>
        </w:r>
      </w:hyperlink>
    </w:p>
  </w:footnote>
  <w:footnote w:id="4">
    <w:p w:rsidR="008B3006" w:rsidRDefault="008B3006" w14:paraId="3EA2FD74" w14:textId="498B584E">
      <w:pPr>
        <w:pStyle w:val="FootnoteText"/>
      </w:pPr>
      <w:r>
        <w:rPr>
          <w:rStyle w:val="FootnoteReference"/>
        </w:rPr>
        <w:footnoteRef/>
      </w:r>
      <w:r>
        <w:t xml:space="preserve"> </w:t>
      </w:r>
      <w:hyperlink w:history="1" r:id="rId3">
        <w:r w:rsidRPr="002328B5">
          <w:rPr>
            <w:rStyle w:val="Hyperlink"/>
          </w:rPr>
          <w:t>https://www.stats.govt.nz/information-releases/2023-census-severe-housing-deprivation-homelessness-estimates/</w:t>
        </w:r>
      </w:hyperlink>
    </w:p>
  </w:footnote>
  <w:footnote w:id="5">
    <w:p w:rsidR="00BE140A" w:rsidRDefault="003619C5" w14:paraId="334E96AA" w14:textId="265CB00B">
      <w:pPr>
        <w:pStyle w:val="FootnoteText"/>
      </w:pPr>
      <w:r>
        <w:rPr>
          <w:rStyle w:val="FootnoteReference"/>
        </w:rPr>
        <w:footnoteRef/>
      </w:r>
      <w:r>
        <w:t xml:space="preserve"> </w:t>
      </w:r>
      <w:hyperlink w:history="1" r:id="rId4">
        <w:r w:rsidRPr="002328B5" w:rsidR="00BE140A">
          <w:rPr>
            <w:rStyle w:val="Hyperlink"/>
          </w:rPr>
          <w:t>https://www.whaikaha.govt.nz/news/news/disabled-people-and-people-in-disabled-households-are-overrepresented-in-lower-income-groups</w:t>
        </w:r>
      </w:hyperlink>
    </w:p>
  </w:footnote>
  <w:footnote w:id="6">
    <w:p w:rsidR="00411C71" w:rsidRDefault="00411C71" w14:paraId="4C446E41" w14:textId="6A64E38E">
      <w:pPr>
        <w:pStyle w:val="FootnoteText"/>
      </w:pPr>
      <w:r>
        <w:rPr>
          <w:rStyle w:val="FootnoteReference"/>
        </w:rPr>
        <w:footnoteRef/>
      </w:r>
      <w:r>
        <w:t xml:space="preserve"> </w:t>
      </w:r>
      <w:hyperlink w:history="1" r:id="rId5">
        <w:r w:rsidRPr="00C405C4">
          <w:rPr>
            <w:rStyle w:val="Hyperlink"/>
          </w:rPr>
          <w:t>www.abuseincare.org.nz/__data/assets/pdf_file/0029/22979/summary-disability.pdf</w:t>
        </w:r>
      </w:hyperlink>
    </w:p>
    <w:p w:rsidR="00411C71" w:rsidRDefault="00411C71" w14:paraId="1B31FD08" w14:textId="77777777">
      <w:pPr>
        <w:pStyle w:val="FootnoteText"/>
      </w:pPr>
    </w:p>
  </w:footnote>
  <w:footnote w:id="7">
    <w:p w:rsidR="00C61351" w:rsidRDefault="00C61351" w14:paraId="3EB81C35" w14:textId="1F012ACE">
      <w:pPr>
        <w:pStyle w:val="FootnoteText"/>
      </w:pPr>
      <w:r>
        <w:rPr>
          <w:rStyle w:val="FootnoteReference"/>
        </w:rPr>
        <w:footnoteRef/>
      </w:r>
      <w:r>
        <w:t xml:space="preserve"> </w:t>
      </w:r>
      <w:hyperlink w:history="1" r:id="rId6">
        <w:r w:rsidRPr="00C405C4">
          <w:rPr>
            <w:rStyle w:val="Hyperlink"/>
          </w:rPr>
          <w:t>https://www.whaikaha.govt.nz/news/news/violence-against-disabled-people-in-new-zealand-new-research</w:t>
        </w:r>
      </w:hyperlink>
    </w:p>
  </w:footnote>
  <w:footnote w:id="8">
    <w:p w:rsidR="00B91C67" w:rsidP="00BE7747" w:rsidRDefault="00BE7747" w14:paraId="77CC1241" w14:textId="6BFA49C7">
      <w:pPr>
        <w:pStyle w:val="FootnoteText"/>
      </w:pPr>
      <w:r>
        <w:rPr>
          <w:rStyle w:val="FootnoteReference"/>
        </w:rPr>
        <w:footnoteRef/>
      </w:r>
      <w:r>
        <w:t xml:space="preserve"> </w:t>
      </w:r>
      <w:hyperlink w:history="1" r:id="rId7">
        <w:r w:rsidRPr="00C405C4" w:rsidR="00B91C67">
          <w:rPr>
            <w:rStyle w:val="Hyperlink"/>
          </w:rPr>
          <w:t>https://www.rnz.co.nz/programmes/here-we-are/story/2018772398/why-1-in-5-transgender-people-experience-homelessness</w:t>
        </w:r>
      </w:hyperlink>
    </w:p>
  </w:footnote>
  <w:footnote w:id="9">
    <w:p w:rsidR="0001143B" w:rsidRDefault="0001143B" w14:paraId="255D12FE" w14:textId="1B8E3FF2">
      <w:pPr>
        <w:pStyle w:val="FootnoteText"/>
      </w:pPr>
      <w:r>
        <w:rPr>
          <w:rStyle w:val="FootnoteReference"/>
        </w:rPr>
        <w:footnoteRef/>
      </w:r>
      <w:r>
        <w:t xml:space="preserve"> </w:t>
      </w:r>
      <w:hyperlink w:history="1" r:id="rId8">
        <w:r w:rsidRPr="00C405C4">
          <w:rPr>
            <w:rStyle w:val="Hyperlink"/>
          </w:rPr>
          <w:t>https://www.stats.govt.nz/information-releases/2023-census-severe-housing-deprivation-homelessness-estimates/</w:t>
        </w:r>
      </w:hyperlink>
    </w:p>
  </w:footnote>
  <w:footnote w:id="10">
    <w:p w:rsidR="00B94C3C" w:rsidRDefault="00B94C3C" w14:paraId="43DFBF02" w14:textId="223E3FB7">
      <w:pPr>
        <w:pStyle w:val="FootnoteText"/>
      </w:pPr>
      <w:r>
        <w:rPr>
          <w:rStyle w:val="FootnoteReference"/>
        </w:rPr>
        <w:footnoteRef/>
      </w:r>
      <w:r>
        <w:t xml:space="preserve"> </w:t>
      </w:r>
      <w:hyperlink w:history="1" r:id="rId9">
        <w:r w:rsidRPr="00C405C4">
          <w:rPr>
            <w:rStyle w:val="Hyperlink"/>
          </w:rPr>
          <w:t>https://www.stats.govt.nz/reports/household-disability-survey-2023-findings-definitions-and-design-summary/</w:t>
        </w:r>
      </w:hyperlink>
    </w:p>
  </w:footnote>
  <w:footnote w:id="11">
    <w:p w:rsidR="00471B52" w:rsidRDefault="00471B52" w14:paraId="15D73DC6" w14:textId="6A100A42">
      <w:pPr>
        <w:pStyle w:val="FootnoteText"/>
      </w:pPr>
      <w:r>
        <w:rPr>
          <w:rStyle w:val="FootnoteReference"/>
        </w:rPr>
        <w:footnoteRef/>
      </w:r>
      <w:r>
        <w:t xml:space="preserve"> </w:t>
      </w:r>
      <w:hyperlink w:history="1" r:id="rId10">
        <w:r w:rsidRPr="00C405C4">
          <w:rPr>
            <w:rStyle w:val="Hyperlink"/>
          </w:rPr>
          <w:t>https://tikatangata.org.nz/cms/assets/Documents/CERD/CERD-Shadow-Report-New-Zealand-NHRI-2025.pdf</w:t>
        </w:r>
      </w:hyperlink>
    </w:p>
    <w:p w:rsidR="00471B52" w:rsidRDefault="00471B52" w14:paraId="3D82CA4C"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E6B" w:rsidRDefault="00376E6B" w14:paraId="51E60CE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E6B" w:rsidRDefault="00376E6B" w14:paraId="22030ED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E6B" w:rsidRDefault="00376E6B" w14:paraId="43A4778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6AE811E"/>
    <w:lvl w:ilvl="0">
      <w:start w:val="1"/>
      <w:numFmt w:val="decimal"/>
      <w:pStyle w:val="ListNumber2"/>
      <w:lvlText w:val="%1."/>
      <w:lvlJc w:val="left"/>
      <w:pPr>
        <w:tabs>
          <w:tab w:val="num" w:pos="643"/>
        </w:tabs>
        <w:ind w:left="643" w:hanging="360"/>
      </w:pPr>
    </w:lvl>
  </w:abstractNum>
  <w:abstractNum w:abstractNumId="1" w15:restartNumberingAfterBreak="0">
    <w:nsid w:val="FFFFFF83"/>
    <w:multiLevelType w:val="singleLevel"/>
    <w:tmpl w:val="762A9026"/>
    <w:lvl w:ilvl="0">
      <w:start w:val="1"/>
      <w:numFmt w:val="bullet"/>
      <w:pStyle w:val="ListBullet2"/>
      <w:lvlText w:val=""/>
      <w:lvlJc w:val="left"/>
      <w:pPr>
        <w:tabs>
          <w:tab w:val="num" w:pos="643"/>
        </w:tabs>
        <w:ind w:left="643" w:hanging="360"/>
      </w:pPr>
      <w:rPr>
        <w:rFonts w:hint="default" w:ascii="Symbol" w:hAnsi="Symbol"/>
      </w:rPr>
    </w:lvl>
  </w:abstractNum>
  <w:abstractNum w:abstractNumId="2" w15:restartNumberingAfterBreak="0">
    <w:nsid w:val="06EE2844"/>
    <w:multiLevelType w:val="hybridMultilevel"/>
    <w:tmpl w:val="AA7E2C14"/>
    <w:lvl w:ilvl="0" w:tplc="710C3666">
      <w:start w:val="1"/>
      <w:numFmt w:val="bullet"/>
      <w:lvlText w:val=""/>
      <w:lvlJc w:val="left"/>
      <w:pPr>
        <w:ind w:left="720" w:hanging="360"/>
      </w:pPr>
      <w:rPr>
        <w:rFonts w:hint="default" w:ascii="Symbol" w:hAnsi="Symbol"/>
      </w:rPr>
    </w:lvl>
    <w:lvl w:ilvl="1" w:tplc="6BB8CD22">
      <w:start w:val="1"/>
      <w:numFmt w:val="bullet"/>
      <w:lvlText w:val="o"/>
      <w:lvlJc w:val="left"/>
      <w:pPr>
        <w:ind w:left="1440" w:hanging="360"/>
      </w:pPr>
      <w:rPr>
        <w:rFonts w:hint="default" w:ascii="Courier New" w:hAnsi="Courier New"/>
      </w:rPr>
    </w:lvl>
    <w:lvl w:ilvl="2" w:tplc="50F4FF8C">
      <w:start w:val="1"/>
      <w:numFmt w:val="bullet"/>
      <w:lvlText w:val=""/>
      <w:lvlJc w:val="left"/>
      <w:pPr>
        <w:ind w:left="2160" w:hanging="360"/>
      </w:pPr>
      <w:rPr>
        <w:rFonts w:hint="default" w:ascii="Wingdings" w:hAnsi="Wingdings"/>
      </w:rPr>
    </w:lvl>
    <w:lvl w:ilvl="3" w:tplc="4B0C6C74">
      <w:start w:val="1"/>
      <w:numFmt w:val="bullet"/>
      <w:lvlText w:val=""/>
      <w:lvlJc w:val="left"/>
      <w:pPr>
        <w:ind w:left="2880" w:hanging="360"/>
      </w:pPr>
      <w:rPr>
        <w:rFonts w:hint="default" w:ascii="Symbol" w:hAnsi="Symbol"/>
      </w:rPr>
    </w:lvl>
    <w:lvl w:ilvl="4" w:tplc="F4D08A38">
      <w:start w:val="1"/>
      <w:numFmt w:val="bullet"/>
      <w:lvlText w:val="o"/>
      <w:lvlJc w:val="left"/>
      <w:pPr>
        <w:ind w:left="3600" w:hanging="360"/>
      </w:pPr>
      <w:rPr>
        <w:rFonts w:hint="default" w:ascii="Courier New" w:hAnsi="Courier New"/>
      </w:rPr>
    </w:lvl>
    <w:lvl w:ilvl="5" w:tplc="E90C12A6">
      <w:start w:val="1"/>
      <w:numFmt w:val="bullet"/>
      <w:lvlText w:val=""/>
      <w:lvlJc w:val="left"/>
      <w:pPr>
        <w:ind w:left="4320" w:hanging="360"/>
      </w:pPr>
      <w:rPr>
        <w:rFonts w:hint="default" w:ascii="Wingdings" w:hAnsi="Wingdings"/>
      </w:rPr>
    </w:lvl>
    <w:lvl w:ilvl="6" w:tplc="D980B054">
      <w:start w:val="1"/>
      <w:numFmt w:val="bullet"/>
      <w:lvlText w:val=""/>
      <w:lvlJc w:val="left"/>
      <w:pPr>
        <w:ind w:left="5040" w:hanging="360"/>
      </w:pPr>
      <w:rPr>
        <w:rFonts w:hint="default" w:ascii="Symbol" w:hAnsi="Symbol"/>
      </w:rPr>
    </w:lvl>
    <w:lvl w:ilvl="7" w:tplc="25941BF0">
      <w:start w:val="1"/>
      <w:numFmt w:val="bullet"/>
      <w:lvlText w:val="o"/>
      <w:lvlJc w:val="left"/>
      <w:pPr>
        <w:ind w:left="5760" w:hanging="360"/>
      </w:pPr>
      <w:rPr>
        <w:rFonts w:hint="default" w:ascii="Courier New" w:hAnsi="Courier New"/>
      </w:rPr>
    </w:lvl>
    <w:lvl w:ilvl="8" w:tplc="37204C1E">
      <w:start w:val="1"/>
      <w:numFmt w:val="bullet"/>
      <w:lvlText w:val=""/>
      <w:lvlJc w:val="left"/>
      <w:pPr>
        <w:ind w:left="6480" w:hanging="360"/>
      </w:pPr>
      <w:rPr>
        <w:rFonts w:hint="default" w:ascii="Wingdings" w:hAnsi="Wingdings"/>
      </w:rPr>
    </w:lvl>
  </w:abstractNum>
  <w:abstractNum w:abstractNumId="3" w15:restartNumberingAfterBreak="0">
    <w:nsid w:val="130AFB03"/>
    <w:multiLevelType w:val="hybridMultilevel"/>
    <w:tmpl w:val="DE1C54E6"/>
    <w:lvl w:ilvl="0" w:tplc="576ADB32">
      <w:start w:val="1"/>
      <w:numFmt w:val="bullet"/>
      <w:lvlText w:val=""/>
      <w:lvlJc w:val="left"/>
      <w:pPr>
        <w:ind w:left="720" w:hanging="360"/>
      </w:pPr>
      <w:rPr>
        <w:rFonts w:hint="default" w:ascii="Symbol" w:hAnsi="Symbol"/>
      </w:rPr>
    </w:lvl>
    <w:lvl w:ilvl="1" w:tplc="A2284704">
      <w:start w:val="1"/>
      <w:numFmt w:val="bullet"/>
      <w:lvlText w:val="o"/>
      <w:lvlJc w:val="left"/>
      <w:pPr>
        <w:ind w:left="1440" w:hanging="360"/>
      </w:pPr>
      <w:rPr>
        <w:rFonts w:hint="default" w:ascii="Courier New" w:hAnsi="Courier New"/>
      </w:rPr>
    </w:lvl>
    <w:lvl w:ilvl="2" w:tplc="B9AC76FC">
      <w:start w:val="1"/>
      <w:numFmt w:val="bullet"/>
      <w:lvlText w:val=""/>
      <w:lvlJc w:val="left"/>
      <w:pPr>
        <w:ind w:left="2160" w:hanging="360"/>
      </w:pPr>
      <w:rPr>
        <w:rFonts w:hint="default" w:ascii="Wingdings" w:hAnsi="Wingdings"/>
      </w:rPr>
    </w:lvl>
    <w:lvl w:ilvl="3" w:tplc="00DEC142">
      <w:start w:val="1"/>
      <w:numFmt w:val="bullet"/>
      <w:lvlText w:val=""/>
      <w:lvlJc w:val="left"/>
      <w:pPr>
        <w:ind w:left="2880" w:hanging="360"/>
      </w:pPr>
      <w:rPr>
        <w:rFonts w:hint="default" w:ascii="Symbol" w:hAnsi="Symbol"/>
      </w:rPr>
    </w:lvl>
    <w:lvl w:ilvl="4" w:tplc="AE044532">
      <w:start w:val="1"/>
      <w:numFmt w:val="bullet"/>
      <w:lvlText w:val="o"/>
      <w:lvlJc w:val="left"/>
      <w:pPr>
        <w:ind w:left="3600" w:hanging="360"/>
      </w:pPr>
      <w:rPr>
        <w:rFonts w:hint="default" w:ascii="Courier New" w:hAnsi="Courier New"/>
      </w:rPr>
    </w:lvl>
    <w:lvl w:ilvl="5" w:tplc="DC240E9C">
      <w:start w:val="1"/>
      <w:numFmt w:val="bullet"/>
      <w:lvlText w:val=""/>
      <w:lvlJc w:val="left"/>
      <w:pPr>
        <w:ind w:left="4320" w:hanging="360"/>
      </w:pPr>
      <w:rPr>
        <w:rFonts w:hint="default" w:ascii="Wingdings" w:hAnsi="Wingdings"/>
      </w:rPr>
    </w:lvl>
    <w:lvl w:ilvl="6" w:tplc="DAF237AA">
      <w:start w:val="1"/>
      <w:numFmt w:val="bullet"/>
      <w:lvlText w:val=""/>
      <w:lvlJc w:val="left"/>
      <w:pPr>
        <w:ind w:left="5040" w:hanging="360"/>
      </w:pPr>
      <w:rPr>
        <w:rFonts w:hint="default" w:ascii="Symbol" w:hAnsi="Symbol"/>
      </w:rPr>
    </w:lvl>
    <w:lvl w:ilvl="7" w:tplc="C4DEFA78">
      <w:start w:val="1"/>
      <w:numFmt w:val="bullet"/>
      <w:lvlText w:val="o"/>
      <w:lvlJc w:val="left"/>
      <w:pPr>
        <w:ind w:left="5760" w:hanging="360"/>
      </w:pPr>
      <w:rPr>
        <w:rFonts w:hint="default" w:ascii="Courier New" w:hAnsi="Courier New"/>
      </w:rPr>
    </w:lvl>
    <w:lvl w:ilvl="8" w:tplc="55DC5F06">
      <w:start w:val="1"/>
      <w:numFmt w:val="bullet"/>
      <w:lvlText w:val=""/>
      <w:lvlJc w:val="left"/>
      <w:pPr>
        <w:ind w:left="6480" w:hanging="360"/>
      </w:pPr>
      <w:rPr>
        <w:rFonts w:hint="default" w:ascii="Wingdings" w:hAnsi="Wingdings"/>
      </w:rPr>
    </w:lvl>
  </w:abstractNum>
  <w:abstractNum w:abstractNumId="4" w15:restartNumberingAfterBreak="0">
    <w:nsid w:val="23115198"/>
    <w:multiLevelType w:val="hybridMultilevel"/>
    <w:tmpl w:val="9E4EC58E"/>
    <w:lvl w:ilvl="0" w:tplc="8CDA2096">
      <w:start w:val="1"/>
      <w:numFmt w:val="bullet"/>
      <w:lvlText w:val=""/>
      <w:lvlJc w:val="left"/>
      <w:pPr>
        <w:ind w:left="720" w:hanging="360"/>
      </w:pPr>
      <w:rPr>
        <w:rFonts w:hint="default" w:ascii="Symbol" w:hAnsi="Symbol"/>
      </w:rPr>
    </w:lvl>
    <w:lvl w:ilvl="1" w:tplc="9FAC354C">
      <w:start w:val="1"/>
      <w:numFmt w:val="bullet"/>
      <w:lvlText w:val="o"/>
      <w:lvlJc w:val="left"/>
      <w:pPr>
        <w:ind w:left="1440" w:hanging="360"/>
      </w:pPr>
      <w:rPr>
        <w:rFonts w:hint="default" w:ascii="Courier New" w:hAnsi="Courier New"/>
      </w:rPr>
    </w:lvl>
    <w:lvl w:ilvl="2" w:tplc="22D81848">
      <w:start w:val="1"/>
      <w:numFmt w:val="bullet"/>
      <w:lvlText w:val=""/>
      <w:lvlJc w:val="left"/>
      <w:pPr>
        <w:ind w:left="2160" w:hanging="360"/>
      </w:pPr>
      <w:rPr>
        <w:rFonts w:hint="default" w:ascii="Wingdings" w:hAnsi="Wingdings"/>
      </w:rPr>
    </w:lvl>
    <w:lvl w:ilvl="3" w:tplc="F66043CE">
      <w:start w:val="1"/>
      <w:numFmt w:val="bullet"/>
      <w:lvlText w:val=""/>
      <w:lvlJc w:val="left"/>
      <w:pPr>
        <w:ind w:left="2880" w:hanging="360"/>
      </w:pPr>
      <w:rPr>
        <w:rFonts w:hint="default" w:ascii="Symbol" w:hAnsi="Symbol"/>
      </w:rPr>
    </w:lvl>
    <w:lvl w:ilvl="4" w:tplc="91F855B0">
      <w:start w:val="1"/>
      <w:numFmt w:val="bullet"/>
      <w:lvlText w:val="o"/>
      <w:lvlJc w:val="left"/>
      <w:pPr>
        <w:ind w:left="3600" w:hanging="360"/>
      </w:pPr>
      <w:rPr>
        <w:rFonts w:hint="default" w:ascii="Courier New" w:hAnsi="Courier New"/>
      </w:rPr>
    </w:lvl>
    <w:lvl w:ilvl="5" w:tplc="90E295C0">
      <w:start w:val="1"/>
      <w:numFmt w:val="bullet"/>
      <w:lvlText w:val=""/>
      <w:lvlJc w:val="left"/>
      <w:pPr>
        <w:ind w:left="4320" w:hanging="360"/>
      </w:pPr>
      <w:rPr>
        <w:rFonts w:hint="default" w:ascii="Wingdings" w:hAnsi="Wingdings"/>
      </w:rPr>
    </w:lvl>
    <w:lvl w:ilvl="6" w:tplc="758290C6">
      <w:start w:val="1"/>
      <w:numFmt w:val="bullet"/>
      <w:lvlText w:val=""/>
      <w:lvlJc w:val="left"/>
      <w:pPr>
        <w:ind w:left="5040" w:hanging="360"/>
      </w:pPr>
      <w:rPr>
        <w:rFonts w:hint="default" w:ascii="Symbol" w:hAnsi="Symbol"/>
      </w:rPr>
    </w:lvl>
    <w:lvl w:ilvl="7" w:tplc="7690FFC4">
      <w:start w:val="1"/>
      <w:numFmt w:val="bullet"/>
      <w:lvlText w:val="o"/>
      <w:lvlJc w:val="left"/>
      <w:pPr>
        <w:ind w:left="5760" w:hanging="360"/>
      </w:pPr>
      <w:rPr>
        <w:rFonts w:hint="default" w:ascii="Courier New" w:hAnsi="Courier New"/>
      </w:rPr>
    </w:lvl>
    <w:lvl w:ilvl="8" w:tplc="CF30F9A8">
      <w:start w:val="1"/>
      <w:numFmt w:val="bullet"/>
      <w:lvlText w:val=""/>
      <w:lvlJc w:val="left"/>
      <w:pPr>
        <w:ind w:left="6480" w:hanging="360"/>
      </w:pPr>
      <w:rPr>
        <w:rFonts w:hint="default" w:ascii="Wingdings" w:hAnsi="Wingdings"/>
      </w:rPr>
    </w:lvl>
  </w:abstractNum>
  <w:abstractNum w:abstractNumId="5" w15:restartNumberingAfterBreak="0">
    <w:nsid w:val="3B03EB97"/>
    <w:multiLevelType w:val="hybridMultilevel"/>
    <w:tmpl w:val="CF266BCA"/>
    <w:lvl w:ilvl="0" w:tplc="8C5C291C">
      <w:start w:val="1"/>
      <w:numFmt w:val="bullet"/>
      <w:lvlText w:val=""/>
      <w:lvlJc w:val="left"/>
      <w:pPr>
        <w:ind w:left="720" w:hanging="360"/>
      </w:pPr>
      <w:rPr>
        <w:rFonts w:hint="default" w:ascii="Symbol" w:hAnsi="Symbol"/>
      </w:rPr>
    </w:lvl>
    <w:lvl w:ilvl="1" w:tplc="72BC389C">
      <w:start w:val="1"/>
      <w:numFmt w:val="bullet"/>
      <w:lvlText w:val="o"/>
      <w:lvlJc w:val="left"/>
      <w:pPr>
        <w:ind w:left="1440" w:hanging="360"/>
      </w:pPr>
      <w:rPr>
        <w:rFonts w:hint="default" w:ascii="Courier New" w:hAnsi="Courier New"/>
      </w:rPr>
    </w:lvl>
    <w:lvl w:ilvl="2" w:tplc="4774B826">
      <w:start w:val="1"/>
      <w:numFmt w:val="bullet"/>
      <w:lvlText w:val=""/>
      <w:lvlJc w:val="left"/>
      <w:pPr>
        <w:ind w:left="2160" w:hanging="360"/>
      </w:pPr>
      <w:rPr>
        <w:rFonts w:hint="default" w:ascii="Wingdings" w:hAnsi="Wingdings"/>
      </w:rPr>
    </w:lvl>
    <w:lvl w:ilvl="3" w:tplc="FDA8A106">
      <w:start w:val="1"/>
      <w:numFmt w:val="bullet"/>
      <w:lvlText w:val=""/>
      <w:lvlJc w:val="left"/>
      <w:pPr>
        <w:ind w:left="2880" w:hanging="360"/>
      </w:pPr>
      <w:rPr>
        <w:rFonts w:hint="default" w:ascii="Symbol" w:hAnsi="Symbol"/>
      </w:rPr>
    </w:lvl>
    <w:lvl w:ilvl="4" w:tplc="EAAEDA86">
      <w:start w:val="1"/>
      <w:numFmt w:val="bullet"/>
      <w:lvlText w:val="o"/>
      <w:lvlJc w:val="left"/>
      <w:pPr>
        <w:ind w:left="3600" w:hanging="360"/>
      </w:pPr>
      <w:rPr>
        <w:rFonts w:hint="default" w:ascii="Courier New" w:hAnsi="Courier New"/>
      </w:rPr>
    </w:lvl>
    <w:lvl w:ilvl="5" w:tplc="EF8A3896">
      <w:start w:val="1"/>
      <w:numFmt w:val="bullet"/>
      <w:lvlText w:val=""/>
      <w:lvlJc w:val="left"/>
      <w:pPr>
        <w:ind w:left="4320" w:hanging="360"/>
      </w:pPr>
      <w:rPr>
        <w:rFonts w:hint="default" w:ascii="Wingdings" w:hAnsi="Wingdings"/>
      </w:rPr>
    </w:lvl>
    <w:lvl w:ilvl="6" w:tplc="336893C0">
      <w:start w:val="1"/>
      <w:numFmt w:val="bullet"/>
      <w:lvlText w:val=""/>
      <w:lvlJc w:val="left"/>
      <w:pPr>
        <w:ind w:left="5040" w:hanging="360"/>
      </w:pPr>
      <w:rPr>
        <w:rFonts w:hint="default" w:ascii="Symbol" w:hAnsi="Symbol"/>
      </w:rPr>
    </w:lvl>
    <w:lvl w:ilvl="7" w:tplc="987EA3A6">
      <w:start w:val="1"/>
      <w:numFmt w:val="bullet"/>
      <w:lvlText w:val="o"/>
      <w:lvlJc w:val="left"/>
      <w:pPr>
        <w:ind w:left="5760" w:hanging="360"/>
      </w:pPr>
      <w:rPr>
        <w:rFonts w:hint="default" w:ascii="Courier New" w:hAnsi="Courier New"/>
      </w:rPr>
    </w:lvl>
    <w:lvl w:ilvl="8" w:tplc="8A5A0FCC">
      <w:start w:val="1"/>
      <w:numFmt w:val="bullet"/>
      <w:lvlText w:val=""/>
      <w:lvlJc w:val="left"/>
      <w:pPr>
        <w:ind w:left="6480" w:hanging="360"/>
      </w:pPr>
      <w:rPr>
        <w:rFonts w:hint="default" w:ascii="Wingdings" w:hAnsi="Wingdings"/>
      </w:rPr>
    </w:lvl>
  </w:abstractNum>
  <w:abstractNum w:abstractNumId="6" w15:restartNumberingAfterBreak="0">
    <w:nsid w:val="3EC436EA"/>
    <w:multiLevelType w:val="multilevel"/>
    <w:tmpl w:val="B02C16E8"/>
    <w:lvl w:ilvl="0">
      <w:start w:val="1"/>
      <w:numFmt w:val="decimal"/>
      <w:suff w:val="space"/>
      <w:lvlText w:val="Chapter %1 "/>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44687F04"/>
    <w:multiLevelType w:val="hybridMultilevel"/>
    <w:tmpl w:val="FCEA2A76"/>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8" w15:restartNumberingAfterBreak="0">
    <w:nsid w:val="60149545"/>
    <w:multiLevelType w:val="hybridMultilevel"/>
    <w:tmpl w:val="433A6D84"/>
    <w:lvl w:ilvl="0" w:tplc="E9228220">
      <w:start w:val="1"/>
      <w:numFmt w:val="bullet"/>
      <w:lvlText w:val=""/>
      <w:lvlJc w:val="left"/>
      <w:pPr>
        <w:ind w:left="720" w:hanging="360"/>
      </w:pPr>
      <w:rPr>
        <w:rFonts w:hint="default" w:ascii="Symbol" w:hAnsi="Symbol"/>
      </w:rPr>
    </w:lvl>
    <w:lvl w:ilvl="1" w:tplc="7CAA274E">
      <w:start w:val="1"/>
      <w:numFmt w:val="bullet"/>
      <w:lvlText w:val="o"/>
      <w:lvlJc w:val="left"/>
      <w:pPr>
        <w:ind w:left="1440" w:hanging="360"/>
      </w:pPr>
      <w:rPr>
        <w:rFonts w:hint="default" w:ascii="Courier New" w:hAnsi="Courier New"/>
      </w:rPr>
    </w:lvl>
    <w:lvl w:ilvl="2" w:tplc="2286DD88">
      <w:start w:val="1"/>
      <w:numFmt w:val="bullet"/>
      <w:lvlText w:val=""/>
      <w:lvlJc w:val="left"/>
      <w:pPr>
        <w:ind w:left="2160" w:hanging="360"/>
      </w:pPr>
      <w:rPr>
        <w:rFonts w:hint="default" w:ascii="Wingdings" w:hAnsi="Wingdings"/>
      </w:rPr>
    </w:lvl>
    <w:lvl w:ilvl="3" w:tplc="6D3C0200">
      <w:start w:val="1"/>
      <w:numFmt w:val="bullet"/>
      <w:lvlText w:val=""/>
      <w:lvlJc w:val="left"/>
      <w:pPr>
        <w:ind w:left="2880" w:hanging="360"/>
      </w:pPr>
      <w:rPr>
        <w:rFonts w:hint="default" w:ascii="Symbol" w:hAnsi="Symbol"/>
      </w:rPr>
    </w:lvl>
    <w:lvl w:ilvl="4" w:tplc="F514A296">
      <w:start w:val="1"/>
      <w:numFmt w:val="bullet"/>
      <w:lvlText w:val="o"/>
      <w:lvlJc w:val="left"/>
      <w:pPr>
        <w:ind w:left="3600" w:hanging="360"/>
      </w:pPr>
      <w:rPr>
        <w:rFonts w:hint="default" w:ascii="Courier New" w:hAnsi="Courier New"/>
      </w:rPr>
    </w:lvl>
    <w:lvl w:ilvl="5" w:tplc="CB5E5532">
      <w:start w:val="1"/>
      <w:numFmt w:val="bullet"/>
      <w:lvlText w:val=""/>
      <w:lvlJc w:val="left"/>
      <w:pPr>
        <w:ind w:left="4320" w:hanging="360"/>
      </w:pPr>
      <w:rPr>
        <w:rFonts w:hint="default" w:ascii="Wingdings" w:hAnsi="Wingdings"/>
      </w:rPr>
    </w:lvl>
    <w:lvl w:ilvl="6" w:tplc="F306B65C">
      <w:start w:val="1"/>
      <w:numFmt w:val="bullet"/>
      <w:lvlText w:val=""/>
      <w:lvlJc w:val="left"/>
      <w:pPr>
        <w:ind w:left="5040" w:hanging="360"/>
      </w:pPr>
      <w:rPr>
        <w:rFonts w:hint="default" w:ascii="Symbol" w:hAnsi="Symbol"/>
      </w:rPr>
    </w:lvl>
    <w:lvl w:ilvl="7" w:tplc="831AFCD8">
      <w:start w:val="1"/>
      <w:numFmt w:val="bullet"/>
      <w:lvlText w:val="o"/>
      <w:lvlJc w:val="left"/>
      <w:pPr>
        <w:ind w:left="5760" w:hanging="360"/>
      </w:pPr>
      <w:rPr>
        <w:rFonts w:hint="default" w:ascii="Courier New" w:hAnsi="Courier New"/>
      </w:rPr>
    </w:lvl>
    <w:lvl w:ilvl="8" w:tplc="9780A6EE">
      <w:start w:val="1"/>
      <w:numFmt w:val="bullet"/>
      <w:lvlText w:val=""/>
      <w:lvlJc w:val="left"/>
      <w:pPr>
        <w:ind w:left="6480" w:hanging="360"/>
      </w:pPr>
      <w:rPr>
        <w:rFonts w:hint="default" w:ascii="Wingdings" w:hAnsi="Wingdings"/>
      </w:rPr>
    </w:lvl>
  </w:abstractNum>
  <w:abstractNum w:abstractNumId="9" w15:restartNumberingAfterBreak="0">
    <w:nsid w:val="75093633"/>
    <w:multiLevelType w:val="hybridMultilevel"/>
    <w:tmpl w:val="194E1382"/>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num w:numId="1" w16cid:durableId="790632769">
    <w:abstractNumId w:val="5"/>
  </w:num>
  <w:num w:numId="2" w16cid:durableId="1496218453">
    <w:abstractNumId w:val="8"/>
  </w:num>
  <w:num w:numId="3" w16cid:durableId="2077628781">
    <w:abstractNumId w:val="3"/>
  </w:num>
  <w:num w:numId="4" w16cid:durableId="847644943">
    <w:abstractNumId w:val="4"/>
  </w:num>
  <w:num w:numId="5" w16cid:durableId="1192037444">
    <w:abstractNumId w:val="1"/>
  </w:num>
  <w:num w:numId="6" w16cid:durableId="356932750">
    <w:abstractNumId w:val="0"/>
  </w:num>
  <w:num w:numId="7" w16cid:durableId="220167830">
    <w:abstractNumId w:val="6"/>
  </w:num>
  <w:num w:numId="8" w16cid:durableId="1425418937">
    <w:abstractNumId w:val="7"/>
  </w:num>
  <w:num w:numId="9" w16cid:durableId="1912734155">
    <w:abstractNumId w:val="2"/>
  </w:num>
  <w:num w:numId="10" w16cid:durableId="83113733">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E9"/>
    <w:rsid w:val="00000097"/>
    <w:rsid w:val="000006DC"/>
    <w:rsid w:val="0000145E"/>
    <w:rsid w:val="00002591"/>
    <w:rsid w:val="00002C78"/>
    <w:rsid w:val="00004E2F"/>
    <w:rsid w:val="00004EC2"/>
    <w:rsid w:val="0000528D"/>
    <w:rsid w:val="00005700"/>
    <w:rsid w:val="00005749"/>
    <w:rsid w:val="00005D55"/>
    <w:rsid w:val="00005E95"/>
    <w:rsid w:val="000060D9"/>
    <w:rsid w:val="0000648E"/>
    <w:rsid w:val="0001080C"/>
    <w:rsid w:val="0001143B"/>
    <w:rsid w:val="00011759"/>
    <w:rsid w:val="00011F25"/>
    <w:rsid w:val="00013A2D"/>
    <w:rsid w:val="0001520C"/>
    <w:rsid w:val="000159E3"/>
    <w:rsid w:val="00015A8A"/>
    <w:rsid w:val="00016CA5"/>
    <w:rsid w:val="00020DA3"/>
    <w:rsid w:val="00020E8D"/>
    <w:rsid w:val="00021CF7"/>
    <w:rsid w:val="00023520"/>
    <w:rsid w:val="000235BD"/>
    <w:rsid w:val="00023C6D"/>
    <w:rsid w:val="0002503A"/>
    <w:rsid w:val="000269D0"/>
    <w:rsid w:val="00027756"/>
    <w:rsid w:val="00030886"/>
    <w:rsid w:val="00031508"/>
    <w:rsid w:val="00031C22"/>
    <w:rsid w:val="00032A54"/>
    <w:rsid w:val="00032AC8"/>
    <w:rsid w:val="00033F1B"/>
    <w:rsid w:val="00035CDA"/>
    <w:rsid w:val="000361D7"/>
    <w:rsid w:val="0004163C"/>
    <w:rsid w:val="000426AF"/>
    <w:rsid w:val="00043C03"/>
    <w:rsid w:val="00043D0B"/>
    <w:rsid w:val="00043EEA"/>
    <w:rsid w:val="0004616F"/>
    <w:rsid w:val="00055EA7"/>
    <w:rsid w:val="000565CF"/>
    <w:rsid w:val="00056AF1"/>
    <w:rsid w:val="00060960"/>
    <w:rsid w:val="0006150E"/>
    <w:rsid w:val="00061633"/>
    <w:rsid w:val="000619B4"/>
    <w:rsid w:val="00061DA3"/>
    <w:rsid w:val="000629C2"/>
    <w:rsid w:val="0006372D"/>
    <w:rsid w:val="00064483"/>
    <w:rsid w:val="00064902"/>
    <w:rsid w:val="00066F4C"/>
    <w:rsid w:val="000676E9"/>
    <w:rsid w:val="00071E0A"/>
    <w:rsid w:val="00072BB5"/>
    <w:rsid w:val="000744CE"/>
    <w:rsid w:val="00074A1B"/>
    <w:rsid w:val="00075DA4"/>
    <w:rsid w:val="00075E30"/>
    <w:rsid w:val="00076516"/>
    <w:rsid w:val="00076949"/>
    <w:rsid w:val="00080965"/>
    <w:rsid w:val="00081D4F"/>
    <w:rsid w:val="00081FD2"/>
    <w:rsid w:val="00082179"/>
    <w:rsid w:val="00083E8E"/>
    <w:rsid w:val="00085659"/>
    <w:rsid w:val="0008685F"/>
    <w:rsid w:val="00086B63"/>
    <w:rsid w:val="00087AFD"/>
    <w:rsid w:val="00090C35"/>
    <w:rsid w:val="00090E59"/>
    <w:rsid w:val="000918AD"/>
    <w:rsid w:val="00091AAE"/>
    <w:rsid w:val="000927C8"/>
    <w:rsid w:val="00094676"/>
    <w:rsid w:val="00096DCF"/>
    <w:rsid w:val="00097710"/>
    <w:rsid w:val="000A1606"/>
    <w:rsid w:val="000A1B0E"/>
    <w:rsid w:val="000A1BA1"/>
    <w:rsid w:val="000A2D7E"/>
    <w:rsid w:val="000A53DF"/>
    <w:rsid w:val="000A5F75"/>
    <w:rsid w:val="000A60AC"/>
    <w:rsid w:val="000A6245"/>
    <w:rsid w:val="000A67E3"/>
    <w:rsid w:val="000A7B52"/>
    <w:rsid w:val="000A7E0A"/>
    <w:rsid w:val="000B16CC"/>
    <w:rsid w:val="000B2D00"/>
    <w:rsid w:val="000B437F"/>
    <w:rsid w:val="000B4883"/>
    <w:rsid w:val="000B4B86"/>
    <w:rsid w:val="000B5930"/>
    <w:rsid w:val="000B5B5A"/>
    <w:rsid w:val="000B5B88"/>
    <w:rsid w:val="000B6303"/>
    <w:rsid w:val="000C0955"/>
    <w:rsid w:val="000C10AB"/>
    <w:rsid w:val="000C1B60"/>
    <w:rsid w:val="000C3348"/>
    <w:rsid w:val="000C753C"/>
    <w:rsid w:val="000C7B36"/>
    <w:rsid w:val="000D0AC1"/>
    <w:rsid w:val="000D0ECC"/>
    <w:rsid w:val="000D1EF3"/>
    <w:rsid w:val="000D2692"/>
    <w:rsid w:val="000D2D8D"/>
    <w:rsid w:val="000D3D57"/>
    <w:rsid w:val="000D4365"/>
    <w:rsid w:val="000D51F9"/>
    <w:rsid w:val="000D532E"/>
    <w:rsid w:val="000D6500"/>
    <w:rsid w:val="000D6922"/>
    <w:rsid w:val="000E0BD9"/>
    <w:rsid w:val="000E0F79"/>
    <w:rsid w:val="000E20EF"/>
    <w:rsid w:val="000E2C33"/>
    <w:rsid w:val="000E5108"/>
    <w:rsid w:val="000E648F"/>
    <w:rsid w:val="000E6FE4"/>
    <w:rsid w:val="000E75B9"/>
    <w:rsid w:val="000E7F4B"/>
    <w:rsid w:val="000F0FD8"/>
    <w:rsid w:val="000F2C00"/>
    <w:rsid w:val="000F2DEA"/>
    <w:rsid w:val="000F38BD"/>
    <w:rsid w:val="000F40E4"/>
    <w:rsid w:val="000F48D7"/>
    <w:rsid w:val="000F6D7A"/>
    <w:rsid w:val="000F79D4"/>
    <w:rsid w:val="00101E18"/>
    <w:rsid w:val="00102436"/>
    <w:rsid w:val="00102ECC"/>
    <w:rsid w:val="00102FC4"/>
    <w:rsid w:val="00103070"/>
    <w:rsid w:val="00103557"/>
    <w:rsid w:val="00103756"/>
    <w:rsid w:val="001049FB"/>
    <w:rsid w:val="00105341"/>
    <w:rsid w:val="001054C2"/>
    <w:rsid w:val="00105588"/>
    <w:rsid w:val="001072DF"/>
    <w:rsid w:val="00107787"/>
    <w:rsid w:val="00107B27"/>
    <w:rsid w:val="001118EA"/>
    <w:rsid w:val="00112586"/>
    <w:rsid w:val="00112BEE"/>
    <w:rsid w:val="00112F07"/>
    <w:rsid w:val="00115279"/>
    <w:rsid w:val="00120486"/>
    <w:rsid w:val="00120531"/>
    <w:rsid w:val="00121AA7"/>
    <w:rsid w:val="0012239C"/>
    <w:rsid w:val="00122833"/>
    <w:rsid w:val="00122B11"/>
    <w:rsid w:val="00123B4D"/>
    <w:rsid w:val="00123F61"/>
    <w:rsid w:val="00125AB8"/>
    <w:rsid w:val="00125D9A"/>
    <w:rsid w:val="00126240"/>
    <w:rsid w:val="0012664B"/>
    <w:rsid w:val="001267F1"/>
    <w:rsid w:val="0012761F"/>
    <w:rsid w:val="00127B8C"/>
    <w:rsid w:val="00127B8D"/>
    <w:rsid w:val="00127DDD"/>
    <w:rsid w:val="00131103"/>
    <w:rsid w:val="00131741"/>
    <w:rsid w:val="001317E3"/>
    <w:rsid w:val="00133408"/>
    <w:rsid w:val="00133601"/>
    <w:rsid w:val="001355CF"/>
    <w:rsid w:val="0013647B"/>
    <w:rsid w:val="0013722E"/>
    <w:rsid w:val="001378CE"/>
    <w:rsid w:val="00137F75"/>
    <w:rsid w:val="00140867"/>
    <w:rsid w:val="00140D5D"/>
    <w:rsid w:val="00141501"/>
    <w:rsid w:val="00141ED0"/>
    <w:rsid w:val="0014374E"/>
    <w:rsid w:val="00143CE8"/>
    <w:rsid w:val="00143D5D"/>
    <w:rsid w:val="00144796"/>
    <w:rsid w:val="00144E33"/>
    <w:rsid w:val="00145C21"/>
    <w:rsid w:val="001469E6"/>
    <w:rsid w:val="001471F3"/>
    <w:rsid w:val="00147B4B"/>
    <w:rsid w:val="00151720"/>
    <w:rsid w:val="00151BFE"/>
    <w:rsid w:val="00153B49"/>
    <w:rsid w:val="00155793"/>
    <w:rsid w:val="00157DC4"/>
    <w:rsid w:val="00162C14"/>
    <w:rsid w:val="00162E7C"/>
    <w:rsid w:val="00163EEB"/>
    <w:rsid w:val="00164EA6"/>
    <w:rsid w:val="00165741"/>
    <w:rsid w:val="00166B66"/>
    <w:rsid w:val="00167432"/>
    <w:rsid w:val="00167C5B"/>
    <w:rsid w:val="00171448"/>
    <w:rsid w:val="00171C76"/>
    <w:rsid w:val="00172350"/>
    <w:rsid w:val="0017272D"/>
    <w:rsid w:val="00174860"/>
    <w:rsid w:val="00174DA0"/>
    <w:rsid w:val="00175191"/>
    <w:rsid w:val="00175931"/>
    <w:rsid w:val="00177B74"/>
    <w:rsid w:val="00182459"/>
    <w:rsid w:val="0018281E"/>
    <w:rsid w:val="00182905"/>
    <w:rsid w:val="001829A4"/>
    <w:rsid w:val="00182FC2"/>
    <w:rsid w:val="001832BE"/>
    <w:rsid w:val="001836CB"/>
    <w:rsid w:val="00184365"/>
    <w:rsid w:val="001859DC"/>
    <w:rsid w:val="00185B4C"/>
    <w:rsid w:val="00186355"/>
    <w:rsid w:val="001901D5"/>
    <w:rsid w:val="00190705"/>
    <w:rsid w:val="00191448"/>
    <w:rsid w:val="00191A8A"/>
    <w:rsid w:val="001925B4"/>
    <w:rsid w:val="001928EF"/>
    <w:rsid w:val="001936F9"/>
    <w:rsid w:val="001937F9"/>
    <w:rsid w:val="00193AEC"/>
    <w:rsid w:val="00193DC3"/>
    <w:rsid w:val="00194F4C"/>
    <w:rsid w:val="00196E5D"/>
    <w:rsid w:val="0019735A"/>
    <w:rsid w:val="00197EBC"/>
    <w:rsid w:val="001A0018"/>
    <w:rsid w:val="001A0D7F"/>
    <w:rsid w:val="001A19D8"/>
    <w:rsid w:val="001A2594"/>
    <w:rsid w:val="001A5E4D"/>
    <w:rsid w:val="001A6141"/>
    <w:rsid w:val="001A6DDE"/>
    <w:rsid w:val="001A6F90"/>
    <w:rsid w:val="001A73E2"/>
    <w:rsid w:val="001B1491"/>
    <w:rsid w:val="001B184E"/>
    <w:rsid w:val="001B19E9"/>
    <w:rsid w:val="001B24E5"/>
    <w:rsid w:val="001B3C90"/>
    <w:rsid w:val="001B492D"/>
    <w:rsid w:val="001B4DFE"/>
    <w:rsid w:val="001B5864"/>
    <w:rsid w:val="001B6690"/>
    <w:rsid w:val="001B66D7"/>
    <w:rsid w:val="001B6D17"/>
    <w:rsid w:val="001B7AE4"/>
    <w:rsid w:val="001C0586"/>
    <w:rsid w:val="001C127F"/>
    <w:rsid w:val="001C1E7D"/>
    <w:rsid w:val="001C3237"/>
    <w:rsid w:val="001C32DB"/>
    <w:rsid w:val="001C37C4"/>
    <w:rsid w:val="001C3BA4"/>
    <w:rsid w:val="001C4556"/>
    <w:rsid w:val="001C456D"/>
    <w:rsid w:val="001C52AC"/>
    <w:rsid w:val="001C57E8"/>
    <w:rsid w:val="001C6679"/>
    <w:rsid w:val="001C6CEA"/>
    <w:rsid w:val="001C6D55"/>
    <w:rsid w:val="001C77CD"/>
    <w:rsid w:val="001D0A95"/>
    <w:rsid w:val="001D0DE7"/>
    <w:rsid w:val="001D214E"/>
    <w:rsid w:val="001D245E"/>
    <w:rsid w:val="001D249F"/>
    <w:rsid w:val="001D29C7"/>
    <w:rsid w:val="001D2ACE"/>
    <w:rsid w:val="001D2DB9"/>
    <w:rsid w:val="001D3044"/>
    <w:rsid w:val="001D3627"/>
    <w:rsid w:val="001D4289"/>
    <w:rsid w:val="001D45E8"/>
    <w:rsid w:val="001D4F95"/>
    <w:rsid w:val="001D5C1C"/>
    <w:rsid w:val="001D625B"/>
    <w:rsid w:val="001D6322"/>
    <w:rsid w:val="001D7292"/>
    <w:rsid w:val="001E1810"/>
    <w:rsid w:val="001E1CF9"/>
    <w:rsid w:val="001E1F4B"/>
    <w:rsid w:val="001E303B"/>
    <w:rsid w:val="001E335C"/>
    <w:rsid w:val="001E4DE2"/>
    <w:rsid w:val="001E5695"/>
    <w:rsid w:val="001E615B"/>
    <w:rsid w:val="001E682F"/>
    <w:rsid w:val="001E71C8"/>
    <w:rsid w:val="001E7AB5"/>
    <w:rsid w:val="001F516C"/>
    <w:rsid w:val="001F6095"/>
    <w:rsid w:val="001F66FE"/>
    <w:rsid w:val="001F7672"/>
    <w:rsid w:val="001F76B3"/>
    <w:rsid w:val="00200419"/>
    <w:rsid w:val="0020168C"/>
    <w:rsid w:val="00201BFD"/>
    <w:rsid w:val="00201ED7"/>
    <w:rsid w:val="00201FD1"/>
    <w:rsid w:val="00202CFD"/>
    <w:rsid w:val="00202DBF"/>
    <w:rsid w:val="00203D14"/>
    <w:rsid w:val="00203F00"/>
    <w:rsid w:val="002041EC"/>
    <w:rsid w:val="002044E7"/>
    <w:rsid w:val="00204B03"/>
    <w:rsid w:val="002068BC"/>
    <w:rsid w:val="00206C87"/>
    <w:rsid w:val="00207EFB"/>
    <w:rsid w:val="00210A8C"/>
    <w:rsid w:val="00211778"/>
    <w:rsid w:val="002122B5"/>
    <w:rsid w:val="002126B3"/>
    <w:rsid w:val="00212B4E"/>
    <w:rsid w:val="00214EB7"/>
    <w:rsid w:val="00215374"/>
    <w:rsid w:val="0021594D"/>
    <w:rsid w:val="00215CF3"/>
    <w:rsid w:val="00217F69"/>
    <w:rsid w:val="00220473"/>
    <w:rsid w:val="002207B8"/>
    <w:rsid w:val="002216F7"/>
    <w:rsid w:val="002232D2"/>
    <w:rsid w:val="002234E9"/>
    <w:rsid w:val="0022366D"/>
    <w:rsid w:val="00223976"/>
    <w:rsid w:val="00224B22"/>
    <w:rsid w:val="00225851"/>
    <w:rsid w:val="00226BAF"/>
    <w:rsid w:val="0023082A"/>
    <w:rsid w:val="002324CE"/>
    <w:rsid w:val="002324FA"/>
    <w:rsid w:val="00233677"/>
    <w:rsid w:val="00233E08"/>
    <w:rsid w:val="0023432C"/>
    <w:rsid w:val="0023437E"/>
    <w:rsid w:val="00234B78"/>
    <w:rsid w:val="00234DDF"/>
    <w:rsid w:val="002350E5"/>
    <w:rsid w:val="00236AF8"/>
    <w:rsid w:val="00237EDA"/>
    <w:rsid w:val="00240457"/>
    <w:rsid w:val="00240C16"/>
    <w:rsid w:val="00241347"/>
    <w:rsid w:val="0024139B"/>
    <w:rsid w:val="00241ACD"/>
    <w:rsid w:val="0024290D"/>
    <w:rsid w:val="00243CE0"/>
    <w:rsid w:val="00244A1D"/>
    <w:rsid w:val="00244AC8"/>
    <w:rsid w:val="00245E17"/>
    <w:rsid w:val="0024628D"/>
    <w:rsid w:val="002462F4"/>
    <w:rsid w:val="002472DB"/>
    <w:rsid w:val="0024751E"/>
    <w:rsid w:val="00251A97"/>
    <w:rsid w:val="00252824"/>
    <w:rsid w:val="00253042"/>
    <w:rsid w:val="00253546"/>
    <w:rsid w:val="00253C0C"/>
    <w:rsid w:val="00256D87"/>
    <w:rsid w:val="00256FDB"/>
    <w:rsid w:val="00260338"/>
    <w:rsid w:val="002603DC"/>
    <w:rsid w:val="00260488"/>
    <w:rsid w:val="00260DA7"/>
    <w:rsid w:val="00262E18"/>
    <w:rsid w:val="00263258"/>
    <w:rsid w:val="0026378C"/>
    <w:rsid w:val="00264848"/>
    <w:rsid w:val="00265239"/>
    <w:rsid w:val="00265561"/>
    <w:rsid w:val="00265B96"/>
    <w:rsid w:val="00265D64"/>
    <w:rsid w:val="00266820"/>
    <w:rsid w:val="00270028"/>
    <w:rsid w:val="002703DC"/>
    <w:rsid w:val="00270EB8"/>
    <w:rsid w:val="00270F29"/>
    <w:rsid w:val="0027114B"/>
    <w:rsid w:val="002717F8"/>
    <w:rsid w:val="00271838"/>
    <w:rsid w:val="00271C46"/>
    <w:rsid w:val="0027235A"/>
    <w:rsid w:val="00272499"/>
    <w:rsid w:val="0027329C"/>
    <w:rsid w:val="00273817"/>
    <w:rsid w:val="00274DEA"/>
    <w:rsid w:val="002767DC"/>
    <w:rsid w:val="002769EC"/>
    <w:rsid w:val="00276E2E"/>
    <w:rsid w:val="002771D8"/>
    <w:rsid w:val="00277724"/>
    <w:rsid w:val="0028061B"/>
    <w:rsid w:val="00280BC6"/>
    <w:rsid w:val="0028121F"/>
    <w:rsid w:val="00281837"/>
    <w:rsid w:val="002827A0"/>
    <w:rsid w:val="0028297E"/>
    <w:rsid w:val="00283172"/>
    <w:rsid w:val="00283751"/>
    <w:rsid w:val="00285467"/>
    <w:rsid w:val="002855DA"/>
    <w:rsid w:val="00285783"/>
    <w:rsid w:val="002863E8"/>
    <w:rsid w:val="00290F33"/>
    <w:rsid w:val="00291731"/>
    <w:rsid w:val="00291A2D"/>
    <w:rsid w:val="00291C47"/>
    <w:rsid w:val="00291D82"/>
    <w:rsid w:val="00291F3E"/>
    <w:rsid w:val="002926B5"/>
    <w:rsid w:val="002929D7"/>
    <w:rsid w:val="00292F35"/>
    <w:rsid w:val="00293928"/>
    <w:rsid w:val="00294221"/>
    <w:rsid w:val="00294A40"/>
    <w:rsid w:val="00295C21"/>
    <w:rsid w:val="0029700A"/>
    <w:rsid w:val="002979E5"/>
    <w:rsid w:val="00297E1C"/>
    <w:rsid w:val="002A0400"/>
    <w:rsid w:val="002A1273"/>
    <w:rsid w:val="002A1D08"/>
    <w:rsid w:val="002A211B"/>
    <w:rsid w:val="002A25CE"/>
    <w:rsid w:val="002A37BC"/>
    <w:rsid w:val="002A5A57"/>
    <w:rsid w:val="002A5F73"/>
    <w:rsid w:val="002A64BE"/>
    <w:rsid w:val="002A7F01"/>
    <w:rsid w:val="002B00E7"/>
    <w:rsid w:val="002B0690"/>
    <w:rsid w:val="002B0BEB"/>
    <w:rsid w:val="002B337A"/>
    <w:rsid w:val="002B4153"/>
    <w:rsid w:val="002B4729"/>
    <w:rsid w:val="002B51D8"/>
    <w:rsid w:val="002B6CF0"/>
    <w:rsid w:val="002B7193"/>
    <w:rsid w:val="002C0B9B"/>
    <w:rsid w:val="002C0DB2"/>
    <w:rsid w:val="002C16FC"/>
    <w:rsid w:val="002C3B20"/>
    <w:rsid w:val="002C4113"/>
    <w:rsid w:val="002C4E22"/>
    <w:rsid w:val="002C4EB7"/>
    <w:rsid w:val="002C51B6"/>
    <w:rsid w:val="002C5E0F"/>
    <w:rsid w:val="002C6655"/>
    <w:rsid w:val="002C719C"/>
    <w:rsid w:val="002C7274"/>
    <w:rsid w:val="002C7DA3"/>
    <w:rsid w:val="002C7E8F"/>
    <w:rsid w:val="002D16AA"/>
    <w:rsid w:val="002D286D"/>
    <w:rsid w:val="002D2EBC"/>
    <w:rsid w:val="002D3358"/>
    <w:rsid w:val="002D3D9C"/>
    <w:rsid w:val="002D43B0"/>
    <w:rsid w:val="002D480E"/>
    <w:rsid w:val="002D5854"/>
    <w:rsid w:val="002D77F4"/>
    <w:rsid w:val="002D7D10"/>
    <w:rsid w:val="002E10F4"/>
    <w:rsid w:val="002E1229"/>
    <w:rsid w:val="002E3290"/>
    <w:rsid w:val="002E4383"/>
    <w:rsid w:val="002E4E23"/>
    <w:rsid w:val="002E5104"/>
    <w:rsid w:val="002E5BA9"/>
    <w:rsid w:val="002F0FE0"/>
    <w:rsid w:val="002F16CD"/>
    <w:rsid w:val="002F32A2"/>
    <w:rsid w:val="002F3922"/>
    <w:rsid w:val="002F3E87"/>
    <w:rsid w:val="002F3E8E"/>
    <w:rsid w:val="002F3FC5"/>
    <w:rsid w:val="002F5044"/>
    <w:rsid w:val="002F6288"/>
    <w:rsid w:val="00301515"/>
    <w:rsid w:val="003017FC"/>
    <w:rsid w:val="003024F6"/>
    <w:rsid w:val="00302E1A"/>
    <w:rsid w:val="00303D9F"/>
    <w:rsid w:val="0030418F"/>
    <w:rsid w:val="00304431"/>
    <w:rsid w:val="00304CE6"/>
    <w:rsid w:val="003060C1"/>
    <w:rsid w:val="0031203A"/>
    <w:rsid w:val="00312F3F"/>
    <w:rsid w:val="00313118"/>
    <w:rsid w:val="003132F9"/>
    <w:rsid w:val="003142CD"/>
    <w:rsid w:val="00314634"/>
    <w:rsid w:val="00315725"/>
    <w:rsid w:val="00315CD3"/>
    <w:rsid w:val="00315EEE"/>
    <w:rsid w:val="00315F4E"/>
    <w:rsid w:val="00315F72"/>
    <w:rsid w:val="00316B19"/>
    <w:rsid w:val="00317914"/>
    <w:rsid w:val="003201B4"/>
    <w:rsid w:val="0032076A"/>
    <w:rsid w:val="00320F41"/>
    <w:rsid w:val="00321096"/>
    <w:rsid w:val="00321102"/>
    <w:rsid w:val="0032227B"/>
    <w:rsid w:val="00322FE4"/>
    <w:rsid w:val="00323C04"/>
    <w:rsid w:val="003247F5"/>
    <w:rsid w:val="0032669E"/>
    <w:rsid w:val="00330592"/>
    <w:rsid w:val="00333C90"/>
    <w:rsid w:val="003344FE"/>
    <w:rsid w:val="003357D1"/>
    <w:rsid w:val="00335B04"/>
    <w:rsid w:val="00336C51"/>
    <w:rsid w:val="0034167C"/>
    <w:rsid w:val="00341F85"/>
    <w:rsid w:val="003437B4"/>
    <w:rsid w:val="00343DB1"/>
    <w:rsid w:val="00345329"/>
    <w:rsid w:val="00345647"/>
    <w:rsid w:val="00345685"/>
    <w:rsid w:val="00346546"/>
    <w:rsid w:val="003467AC"/>
    <w:rsid w:val="00346C40"/>
    <w:rsid w:val="00347906"/>
    <w:rsid w:val="0035075B"/>
    <w:rsid w:val="00350B21"/>
    <w:rsid w:val="00350CD0"/>
    <w:rsid w:val="00350F9A"/>
    <w:rsid w:val="00351095"/>
    <w:rsid w:val="0035175A"/>
    <w:rsid w:val="00355B90"/>
    <w:rsid w:val="00355C36"/>
    <w:rsid w:val="00356C7F"/>
    <w:rsid w:val="00357428"/>
    <w:rsid w:val="00357462"/>
    <w:rsid w:val="003619C5"/>
    <w:rsid w:val="00362D82"/>
    <w:rsid w:val="003633CA"/>
    <w:rsid w:val="003635E9"/>
    <w:rsid w:val="003638F3"/>
    <w:rsid w:val="00363BB4"/>
    <w:rsid w:val="00363C01"/>
    <w:rsid w:val="0036783A"/>
    <w:rsid w:val="00367859"/>
    <w:rsid w:val="00367DD6"/>
    <w:rsid w:val="00371BC2"/>
    <w:rsid w:val="00371C90"/>
    <w:rsid w:val="00372246"/>
    <w:rsid w:val="003725F6"/>
    <w:rsid w:val="00372EAB"/>
    <w:rsid w:val="003731A6"/>
    <w:rsid w:val="003739A8"/>
    <w:rsid w:val="0037416B"/>
    <w:rsid w:val="00375ACF"/>
    <w:rsid w:val="00375D3B"/>
    <w:rsid w:val="0037667C"/>
    <w:rsid w:val="00376776"/>
    <w:rsid w:val="00376E6B"/>
    <w:rsid w:val="00377A39"/>
    <w:rsid w:val="00377C75"/>
    <w:rsid w:val="00380ABE"/>
    <w:rsid w:val="00380D45"/>
    <w:rsid w:val="00380E19"/>
    <w:rsid w:val="00381FEE"/>
    <w:rsid w:val="00382DF3"/>
    <w:rsid w:val="00383278"/>
    <w:rsid w:val="00383290"/>
    <w:rsid w:val="00383D85"/>
    <w:rsid w:val="003849C0"/>
    <w:rsid w:val="00385D49"/>
    <w:rsid w:val="003867BA"/>
    <w:rsid w:val="0039067B"/>
    <w:rsid w:val="00391130"/>
    <w:rsid w:val="00391484"/>
    <w:rsid w:val="0039193A"/>
    <w:rsid w:val="00392ECB"/>
    <w:rsid w:val="0039358D"/>
    <w:rsid w:val="0039487F"/>
    <w:rsid w:val="003948C6"/>
    <w:rsid w:val="00395218"/>
    <w:rsid w:val="00397DF1"/>
    <w:rsid w:val="003A0485"/>
    <w:rsid w:val="003A1778"/>
    <w:rsid w:val="003A1A3B"/>
    <w:rsid w:val="003A1D01"/>
    <w:rsid w:val="003A1DFE"/>
    <w:rsid w:val="003A2437"/>
    <w:rsid w:val="003A2CF6"/>
    <w:rsid w:val="003A2E54"/>
    <w:rsid w:val="003A3F35"/>
    <w:rsid w:val="003B152C"/>
    <w:rsid w:val="003B1AAF"/>
    <w:rsid w:val="003B1ADF"/>
    <w:rsid w:val="003B1CF5"/>
    <w:rsid w:val="003B2994"/>
    <w:rsid w:val="003B2AE1"/>
    <w:rsid w:val="003B54EE"/>
    <w:rsid w:val="003B5672"/>
    <w:rsid w:val="003B5A85"/>
    <w:rsid w:val="003B5F70"/>
    <w:rsid w:val="003B697F"/>
    <w:rsid w:val="003B6993"/>
    <w:rsid w:val="003B763A"/>
    <w:rsid w:val="003C0C3F"/>
    <w:rsid w:val="003C23A4"/>
    <w:rsid w:val="003C2B99"/>
    <w:rsid w:val="003C3D9F"/>
    <w:rsid w:val="003C589A"/>
    <w:rsid w:val="003C6CCF"/>
    <w:rsid w:val="003C6E60"/>
    <w:rsid w:val="003C6F7F"/>
    <w:rsid w:val="003C747A"/>
    <w:rsid w:val="003D1A3C"/>
    <w:rsid w:val="003D21B1"/>
    <w:rsid w:val="003D524A"/>
    <w:rsid w:val="003D5299"/>
    <w:rsid w:val="003D586E"/>
    <w:rsid w:val="003D794C"/>
    <w:rsid w:val="003E13A3"/>
    <w:rsid w:val="003E2564"/>
    <w:rsid w:val="003E2FAD"/>
    <w:rsid w:val="003E3100"/>
    <w:rsid w:val="003E46FB"/>
    <w:rsid w:val="003E5085"/>
    <w:rsid w:val="003E5E80"/>
    <w:rsid w:val="003E67A8"/>
    <w:rsid w:val="003E68DC"/>
    <w:rsid w:val="003E6F79"/>
    <w:rsid w:val="003E6FAE"/>
    <w:rsid w:val="003E719A"/>
    <w:rsid w:val="003E740C"/>
    <w:rsid w:val="003E74E0"/>
    <w:rsid w:val="003F031F"/>
    <w:rsid w:val="003F0717"/>
    <w:rsid w:val="003F2D58"/>
    <w:rsid w:val="003F36AB"/>
    <w:rsid w:val="003F44DF"/>
    <w:rsid w:val="003F455E"/>
    <w:rsid w:val="003F45B2"/>
    <w:rsid w:val="003F48DE"/>
    <w:rsid w:val="003F53ED"/>
    <w:rsid w:val="003F575E"/>
    <w:rsid w:val="003F598E"/>
    <w:rsid w:val="003F5FFC"/>
    <w:rsid w:val="003F646B"/>
    <w:rsid w:val="00401F61"/>
    <w:rsid w:val="00402F26"/>
    <w:rsid w:val="00402FAE"/>
    <w:rsid w:val="00403D19"/>
    <w:rsid w:val="00403D99"/>
    <w:rsid w:val="0040556F"/>
    <w:rsid w:val="0040629F"/>
    <w:rsid w:val="00407686"/>
    <w:rsid w:val="0040775A"/>
    <w:rsid w:val="00411C71"/>
    <w:rsid w:val="00413279"/>
    <w:rsid w:val="004165AE"/>
    <w:rsid w:val="004166F0"/>
    <w:rsid w:val="00416ADA"/>
    <w:rsid w:val="00416AF1"/>
    <w:rsid w:val="0041770A"/>
    <w:rsid w:val="00421A2C"/>
    <w:rsid w:val="00423AF9"/>
    <w:rsid w:val="004257D4"/>
    <w:rsid w:val="0042693C"/>
    <w:rsid w:val="004314C8"/>
    <w:rsid w:val="00431A03"/>
    <w:rsid w:val="00431F17"/>
    <w:rsid w:val="004336B9"/>
    <w:rsid w:val="0043469A"/>
    <w:rsid w:val="0043527E"/>
    <w:rsid w:val="004352C2"/>
    <w:rsid w:val="00435B6A"/>
    <w:rsid w:val="00440A24"/>
    <w:rsid w:val="00441B72"/>
    <w:rsid w:val="00443226"/>
    <w:rsid w:val="004437FA"/>
    <w:rsid w:val="00443FCD"/>
    <w:rsid w:val="0044596C"/>
    <w:rsid w:val="00447D0A"/>
    <w:rsid w:val="004512FB"/>
    <w:rsid w:val="00452BF2"/>
    <w:rsid w:val="004536F1"/>
    <w:rsid w:val="0045411C"/>
    <w:rsid w:val="00454402"/>
    <w:rsid w:val="00455F15"/>
    <w:rsid w:val="00456089"/>
    <w:rsid w:val="00456AA2"/>
    <w:rsid w:val="00457025"/>
    <w:rsid w:val="00461664"/>
    <w:rsid w:val="0046236A"/>
    <w:rsid w:val="00462C33"/>
    <w:rsid w:val="00463180"/>
    <w:rsid w:val="004644FA"/>
    <w:rsid w:val="004646FB"/>
    <w:rsid w:val="00464870"/>
    <w:rsid w:val="00466C0B"/>
    <w:rsid w:val="00466C97"/>
    <w:rsid w:val="00466D3B"/>
    <w:rsid w:val="004677E9"/>
    <w:rsid w:val="00467BBB"/>
    <w:rsid w:val="00467FEF"/>
    <w:rsid w:val="00470410"/>
    <w:rsid w:val="004704EF"/>
    <w:rsid w:val="00470A10"/>
    <w:rsid w:val="00471B52"/>
    <w:rsid w:val="00471C8D"/>
    <w:rsid w:val="00472278"/>
    <w:rsid w:val="00472A9E"/>
    <w:rsid w:val="0047372E"/>
    <w:rsid w:val="004739FA"/>
    <w:rsid w:val="00473C39"/>
    <w:rsid w:val="00475690"/>
    <w:rsid w:val="004757BD"/>
    <w:rsid w:val="00476D47"/>
    <w:rsid w:val="004771D8"/>
    <w:rsid w:val="00477B31"/>
    <w:rsid w:val="00477DA2"/>
    <w:rsid w:val="00477F8C"/>
    <w:rsid w:val="00480677"/>
    <w:rsid w:val="00480F69"/>
    <w:rsid w:val="004862FD"/>
    <w:rsid w:val="0048732F"/>
    <w:rsid w:val="00487EDE"/>
    <w:rsid w:val="004915E0"/>
    <w:rsid w:val="00492751"/>
    <w:rsid w:val="00493AE0"/>
    <w:rsid w:val="004941FC"/>
    <w:rsid w:val="00494B90"/>
    <w:rsid w:val="00495710"/>
    <w:rsid w:val="004A0B69"/>
    <w:rsid w:val="004A0DF2"/>
    <w:rsid w:val="004A138A"/>
    <w:rsid w:val="004A3538"/>
    <w:rsid w:val="004A3887"/>
    <w:rsid w:val="004A42AE"/>
    <w:rsid w:val="004A491A"/>
    <w:rsid w:val="004A53BC"/>
    <w:rsid w:val="004B0F0B"/>
    <w:rsid w:val="004B1B43"/>
    <w:rsid w:val="004B38F7"/>
    <w:rsid w:val="004B4704"/>
    <w:rsid w:val="004B4E31"/>
    <w:rsid w:val="004B646A"/>
    <w:rsid w:val="004B7B9F"/>
    <w:rsid w:val="004C0495"/>
    <w:rsid w:val="004C0539"/>
    <w:rsid w:val="004C08D7"/>
    <w:rsid w:val="004C0D6A"/>
    <w:rsid w:val="004C149F"/>
    <w:rsid w:val="004C2041"/>
    <w:rsid w:val="004C25F0"/>
    <w:rsid w:val="004C4449"/>
    <w:rsid w:val="004C5BE9"/>
    <w:rsid w:val="004C6014"/>
    <w:rsid w:val="004C625A"/>
    <w:rsid w:val="004C6F4A"/>
    <w:rsid w:val="004C6FB0"/>
    <w:rsid w:val="004C7C0B"/>
    <w:rsid w:val="004C7EFA"/>
    <w:rsid w:val="004D1085"/>
    <w:rsid w:val="004D21E7"/>
    <w:rsid w:val="004D3150"/>
    <w:rsid w:val="004D3468"/>
    <w:rsid w:val="004D4028"/>
    <w:rsid w:val="004D44E2"/>
    <w:rsid w:val="004D466F"/>
    <w:rsid w:val="004D47BB"/>
    <w:rsid w:val="004D50D3"/>
    <w:rsid w:val="004D5381"/>
    <w:rsid w:val="004D63DC"/>
    <w:rsid w:val="004D67D4"/>
    <w:rsid w:val="004D7E70"/>
    <w:rsid w:val="004E02B9"/>
    <w:rsid w:val="004E0341"/>
    <w:rsid w:val="004E3847"/>
    <w:rsid w:val="004E49DE"/>
    <w:rsid w:val="004E4A50"/>
    <w:rsid w:val="004E4B73"/>
    <w:rsid w:val="004E52C5"/>
    <w:rsid w:val="004E631D"/>
    <w:rsid w:val="004E6539"/>
    <w:rsid w:val="004E6B96"/>
    <w:rsid w:val="004E7FF9"/>
    <w:rsid w:val="004F0407"/>
    <w:rsid w:val="004F12BA"/>
    <w:rsid w:val="004F2FF9"/>
    <w:rsid w:val="004F31B0"/>
    <w:rsid w:val="004F31B7"/>
    <w:rsid w:val="004F3549"/>
    <w:rsid w:val="004F3968"/>
    <w:rsid w:val="004F4B58"/>
    <w:rsid w:val="004F57E5"/>
    <w:rsid w:val="004F68A5"/>
    <w:rsid w:val="004F75A0"/>
    <w:rsid w:val="005001AA"/>
    <w:rsid w:val="005001DC"/>
    <w:rsid w:val="0050116B"/>
    <w:rsid w:val="00501191"/>
    <w:rsid w:val="0050187C"/>
    <w:rsid w:val="00501E8C"/>
    <w:rsid w:val="00503A0C"/>
    <w:rsid w:val="00503C28"/>
    <w:rsid w:val="00504691"/>
    <w:rsid w:val="00504EEF"/>
    <w:rsid w:val="00506ABF"/>
    <w:rsid w:val="00510312"/>
    <w:rsid w:val="00510C8C"/>
    <w:rsid w:val="00510CDE"/>
    <w:rsid w:val="00510FCB"/>
    <w:rsid w:val="005135B0"/>
    <w:rsid w:val="00513A53"/>
    <w:rsid w:val="00513ED6"/>
    <w:rsid w:val="00514A4F"/>
    <w:rsid w:val="00515B89"/>
    <w:rsid w:val="00515D39"/>
    <w:rsid w:val="00515F0D"/>
    <w:rsid w:val="005161A7"/>
    <w:rsid w:val="00516DAF"/>
    <w:rsid w:val="00517871"/>
    <w:rsid w:val="005200BE"/>
    <w:rsid w:val="005208C6"/>
    <w:rsid w:val="005214DC"/>
    <w:rsid w:val="0052269E"/>
    <w:rsid w:val="00523E2F"/>
    <w:rsid w:val="00524F42"/>
    <w:rsid w:val="00524F74"/>
    <w:rsid w:val="005250A4"/>
    <w:rsid w:val="00526305"/>
    <w:rsid w:val="005266FF"/>
    <w:rsid w:val="005272E3"/>
    <w:rsid w:val="00527C2F"/>
    <w:rsid w:val="005308D0"/>
    <w:rsid w:val="00530D53"/>
    <w:rsid w:val="00532363"/>
    <w:rsid w:val="00533311"/>
    <w:rsid w:val="005337D3"/>
    <w:rsid w:val="00534AED"/>
    <w:rsid w:val="00534D6E"/>
    <w:rsid w:val="005361EC"/>
    <w:rsid w:val="00537DEE"/>
    <w:rsid w:val="0054102F"/>
    <w:rsid w:val="00543169"/>
    <w:rsid w:val="0054340B"/>
    <w:rsid w:val="005434A5"/>
    <w:rsid w:val="00543CD9"/>
    <w:rsid w:val="00543D7D"/>
    <w:rsid w:val="00544E5C"/>
    <w:rsid w:val="005459FD"/>
    <w:rsid w:val="00547447"/>
    <w:rsid w:val="00547635"/>
    <w:rsid w:val="005479FD"/>
    <w:rsid w:val="00547D7A"/>
    <w:rsid w:val="00552473"/>
    <w:rsid w:val="005527C0"/>
    <w:rsid w:val="00552D7B"/>
    <w:rsid w:val="0055359F"/>
    <w:rsid w:val="00553ABD"/>
    <w:rsid w:val="00553EAE"/>
    <w:rsid w:val="00555DA1"/>
    <w:rsid w:val="00555FCA"/>
    <w:rsid w:val="00556154"/>
    <w:rsid w:val="00556CE8"/>
    <w:rsid w:val="00557005"/>
    <w:rsid w:val="005570D2"/>
    <w:rsid w:val="005602D3"/>
    <w:rsid w:val="00560E19"/>
    <w:rsid w:val="00560F40"/>
    <w:rsid w:val="00561731"/>
    <w:rsid w:val="005619A0"/>
    <w:rsid w:val="00561DA1"/>
    <w:rsid w:val="00561DCA"/>
    <w:rsid w:val="00562023"/>
    <w:rsid w:val="0056388E"/>
    <w:rsid w:val="00564FBB"/>
    <w:rsid w:val="00565104"/>
    <w:rsid w:val="005657A2"/>
    <w:rsid w:val="00566FAF"/>
    <w:rsid w:val="00570013"/>
    <w:rsid w:val="005704AB"/>
    <w:rsid w:val="0057174C"/>
    <w:rsid w:val="00572440"/>
    <w:rsid w:val="00572591"/>
    <w:rsid w:val="005725CE"/>
    <w:rsid w:val="00572CEA"/>
    <w:rsid w:val="0057429F"/>
    <w:rsid w:val="0057566C"/>
    <w:rsid w:val="00575E25"/>
    <w:rsid w:val="00576A7E"/>
    <w:rsid w:val="00576C73"/>
    <w:rsid w:val="00577A69"/>
    <w:rsid w:val="00577AB5"/>
    <w:rsid w:val="00577DB2"/>
    <w:rsid w:val="00577E78"/>
    <w:rsid w:val="00581212"/>
    <w:rsid w:val="0058148F"/>
    <w:rsid w:val="00583467"/>
    <w:rsid w:val="0058460E"/>
    <w:rsid w:val="005847A3"/>
    <w:rsid w:val="00584E35"/>
    <w:rsid w:val="00585147"/>
    <w:rsid w:val="0058531E"/>
    <w:rsid w:val="00586A81"/>
    <w:rsid w:val="00586AB6"/>
    <w:rsid w:val="00586D24"/>
    <w:rsid w:val="0058721E"/>
    <w:rsid w:val="00587427"/>
    <w:rsid w:val="00587C9C"/>
    <w:rsid w:val="005904D3"/>
    <w:rsid w:val="00590973"/>
    <w:rsid w:val="00590C95"/>
    <w:rsid w:val="00590E93"/>
    <w:rsid w:val="00593654"/>
    <w:rsid w:val="00593810"/>
    <w:rsid w:val="005939AD"/>
    <w:rsid w:val="005944CE"/>
    <w:rsid w:val="00595C9F"/>
    <w:rsid w:val="00596279"/>
    <w:rsid w:val="00596E47"/>
    <w:rsid w:val="00597EFB"/>
    <w:rsid w:val="005A033E"/>
    <w:rsid w:val="005A10A4"/>
    <w:rsid w:val="005A1D47"/>
    <w:rsid w:val="005A22FF"/>
    <w:rsid w:val="005A3165"/>
    <w:rsid w:val="005A32CF"/>
    <w:rsid w:val="005A3973"/>
    <w:rsid w:val="005A4F6F"/>
    <w:rsid w:val="005A52CA"/>
    <w:rsid w:val="005A541D"/>
    <w:rsid w:val="005A5AE7"/>
    <w:rsid w:val="005A70EF"/>
    <w:rsid w:val="005A782E"/>
    <w:rsid w:val="005A795B"/>
    <w:rsid w:val="005A7FB2"/>
    <w:rsid w:val="005B0EDE"/>
    <w:rsid w:val="005B178E"/>
    <w:rsid w:val="005B1831"/>
    <w:rsid w:val="005B197F"/>
    <w:rsid w:val="005B1E57"/>
    <w:rsid w:val="005B2ABA"/>
    <w:rsid w:val="005B3AEA"/>
    <w:rsid w:val="005B46E2"/>
    <w:rsid w:val="005B7B6E"/>
    <w:rsid w:val="005C139A"/>
    <w:rsid w:val="005C18D8"/>
    <w:rsid w:val="005C2933"/>
    <w:rsid w:val="005C31F3"/>
    <w:rsid w:val="005C3337"/>
    <w:rsid w:val="005C4982"/>
    <w:rsid w:val="005C5010"/>
    <w:rsid w:val="005C521C"/>
    <w:rsid w:val="005C67D0"/>
    <w:rsid w:val="005C70D6"/>
    <w:rsid w:val="005C7C25"/>
    <w:rsid w:val="005C7F6E"/>
    <w:rsid w:val="005D048E"/>
    <w:rsid w:val="005D1692"/>
    <w:rsid w:val="005D520C"/>
    <w:rsid w:val="005D5541"/>
    <w:rsid w:val="005D5E5D"/>
    <w:rsid w:val="005D7A4E"/>
    <w:rsid w:val="005E14A6"/>
    <w:rsid w:val="005E1762"/>
    <w:rsid w:val="005E3473"/>
    <w:rsid w:val="005E4285"/>
    <w:rsid w:val="005E5F5D"/>
    <w:rsid w:val="005E640C"/>
    <w:rsid w:val="005E669F"/>
    <w:rsid w:val="005E7B27"/>
    <w:rsid w:val="005F00F7"/>
    <w:rsid w:val="005F0D75"/>
    <w:rsid w:val="005F149C"/>
    <w:rsid w:val="005F2165"/>
    <w:rsid w:val="005F283C"/>
    <w:rsid w:val="005F2B99"/>
    <w:rsid w:val="005F2E10"/>
    <w:rsid w:val="005F39F6"/>
    <w:rsid w:val="005F71F0"/>
    <w:rsid w:val="005F7582"/>
    <w:rsid w:val="005F7EB2"/>
    <w:rsid w:val="005F7FB6"/>
    <w:rsid w:val="0060123F"/>
    <w:rsid w:val="00601511"/>
    <w:rsid w:val="006016B8"/>
    <w:rsid w:val="0060216E"/>
    <w:rsid w:val="00602389"/>
    <w:rsid w:val="00603927"/>
    <w:rsid w:val="00604CC1"/>
    <w:rsid w:val="00605D78"/>
    <w:rsid w:val="00607E99"/>
    <w:rsid w:val="00607F64"/>
    <w:rsid w:val="00611937"/>
    <w:rsid w:val="00612A52"/>
    <w:rsid w:val="00613106"/>
    <w:rsid w:val="0061310D"/>
    <w:rsid w:val="00614E9D"/>
    <w:rsid w:val="00615709"/>
    <w:rsid w:val="00615A45"/>
    <w:rsid w:val="00616685"/>
    <w:rsid w:val="00616B4B"/>
    <w:rsid w:val="00617066"/>
    <w:rsid w:val="006177C9"/>
    <w:rsid w:val="0062119C"/>
    <w:rsid w:val="00621637"/>
    <w:rsid w:val="00621FB1"/>
    <w:rsid w:val="00622705"/>
    <w:rsid w:val="0062396E"/>
    <w:rsid w:val="006247D3"/>
    <w:rsid w:val="0062495B"/>
    <w:rsid w:val="0062591A"/>
    <w:rsid w:val="00625C9C"/>
    <w:rsid w:val="00625E71"/>
    <w:rsid w:val="00626312"/>
    <w:rsid w:val="00627281"/>
    <w:rsid w:val="00627D14"/>
    <w:rsid w:val="006306C6"/>
    <w:rsid w:val="006323EB"/>
    <w:rsid w:val="00632B37"/>
    <w:rsid w:val="00632C5B"/>
    <w:rsid w:val="00632E2C"/>
    <w:rsid w:val="00632E32"/>
    <w:rsid w:val="00634B11"/>
    <w:rsid w:val="00635603"/>
    <w:rsid w:val="006360F6"/>
    <w:rsid w:val="006367B8"/>
    <w:rsid w:val="006372E2"/>
    <w:rsid w:val="00640203"/>
    <w:rsid w:val="00642A02"/>
    <w:rsid w:val="006446B9"/>
    <w:rsid w:val="00644B44"/>
    <w:rsid w:val="00647040"/>
    <w:rsid w:val="0064783E"/>
    <w:rsid w:val="006478F2"/>
    <w:rsid w:val="00650AA3"/>
    <w:rsid w:val="00650E8A"/>
    <w:rsid w:val="00651BC0"/>
    <w:rsid w:val="006524C5"/>
    <w:rsid w:val="006529C0"/>
    <w:rsid w:val="006534DD"/>
    <w:rsid w:val="00653806"/>
    <w:rsid w:val="00654AFC"/>
    <w:rsid w:val="00654EA8"/>
    <w:rsid w:val="0065555E"/>
    <w:rsid w:val="0065634F"/>
    <w:rsid w:val="00656CF3"/>
    <w:rsid w:val="00657B1B"/>
    <w:rsid w:val="0066191C"/>
    <w:rsid w:val="00662BAC"/>
    <w:rsid w:val="00662E32"/>
    <w:rsid w:val="00662EC9"/>
    <w:rsid w:val="006645EA"/>
    <w:rsid w:val="0066583E"/>
    <w:rsid w:val="00665F29"/>
    <w:rsid w:val="006664EC"/>
    <w:rsid w:val="00666C52"/>
    <w:rsid w:val="006675A2"/>
    <w:rsid w:val="00671843"/>
    <w:rsid w:val="00672F6F"/>
    <w:rsid w:val="006730E5"/>
    <w:rsid w:val="00673355"/>
    <w:rsid w:val="00673C89"/>
    <w:rsid w:val="006743EA"/>
    <w:rsid w:val="00674696"/>
    <w:rsid w:val="006770DA"/>
    <w:rsid w:val="0068043B"/>
    <w:rsid w:val="0068136C"/>
    <w:rsid w:val="006822C4"/>
    <w:rsid w:val="0068241D"/>
    <w:rsid w:val="00682E5F"/>
    <w:rsid w:val="00683382"/>
    <w:rsid w:val="00683519"/>
    <w:rsid w:val="00686F21"/>
    <w:rsid w:val="00687A76"/>
    <w:rsid w:val="00687FDD"/>
    <w:rsid w:val="006900CC"/>
    <w:rsid w:val="0069173F"/>
    <w:rsid w:val="00691EB2"/>
    <w:rsid w:val="00692444"/>
    <w:rsid w:val="00693EB2"/>
    <w:rsid w:val="006943DD"/>
    <w:rsid w:val="00694E96"/>
    <w:rsid w:val="00695699"/>
    <w:rsid w:val="006963F1"/>
    <w:rsid w:val="006968BC"/>
    <w:rsid w:val="006971C8"/>
    <w:rsid w:val="00697DC8"/>
    <w:rsid w:val="006A0095"/>
    <w:rsid w:val="006A1D91"/>
    <w:rsid w:val="006A28A2"/>
    <w:rsid w:val="006A3861"/>
    <w:rsid w:val="006A4051"/>
    <w:rsid w:val="006A5569"/>
    <w:rsid w:val="006A5BCF"/>
    <w:rsid w:val="006A624F"/>
    <w:rsid w:val="006A6C4C"/>
    <w:rsid w:val="006A7632"/>
    <w:rsid w:val="006B0002"/>
    <w:rsid w:val="006B0348"/>
    <w:rsid w:val="006B0361"/>
    <w:rsid w:val="006B0520"/>
    <w:rsid w:val="006B0D24"/>
    <w:rsid w:val="006B0F2D"/>
    <w:rsid w:val="006B1D3A"/>
    <w:rsid w:val="006B1DBE"/>
    <w:rsid w:val="006B32EF"/>
    <w:rsid w:val="006B3A72"/>
    <w:rsid w:val="006B408C"/>
    <w:rsid w:val="006B4B15"/>
    <w:rsid w:val="006B5E00"/>
    <w:rsid w:val="006B7877"/>
    <w:rsid w:val="006C01FA"/>
    <w:rsid w:val="006C0795"/>
    <w:rsid w:val="006C16DD"/>
    <w:rsid w:val="006C1782"/>
    <w:rsid w:val="006C19EE"/>
    <w:rsid w:val="006C30CF"/>
    <w:rsid w:val="006C3159"/>
    <w:rsid w:val="006C3492"/>
    <w:rsid w:val="006C4958"/>
    <w:rsid w:val="006C49AB"/>
    <w:rsid w:val="006C4A6F"/>
    <w:rsid w:val="006C4D66"/>
    <w:rsid w:val="006C4EBD"/>
    <w:rsid w:val="006C4F50"/>
    <w:rsid w:val="006C5B0C"/>
    <w:rsid w:val="006C6E27"/>
    <w:rsid w:val="006C78B0"/>
    <w:rsid w:val="006D0D16"/>
    <w:rsid w:val="006D116A"/>
    <w:rsid w:val="006D1240"/>
    <w:rsid w:val="006D13F8"/>
    <w:rsid w:val="006D1F65"/>
    <w:rsid w:val="006D2A79"/>
    <w:rsid w:val="006D32AF"/>
    <w:rsid w:val="006D3322"/>
    <w:rsid w:val="006D4F54"/>
    <w:rsid w:val="006D53F2"/>
    <w:rsid w:val="006D58A1"/>
    <w:rsid w:val="006D763D"/>
    <w:rsid w:val="006D7C63"/>
    <w:rsid w:val="006E000D"/>
    <w:rsid w:val="006E1487"/>
    <w:rsid w:val="006E21CD"/>
    <w:rsid w:val="006E2338"/>
    <w:rsid w:val="006E2380"/>
    <w:rsid w:val="006E2D1F"/>
    <w:rsid w:val="006E3D5E"/>
    <w:rsid w:val="006E4073"/>
    <w:rsid w:val="006E4379"/>
    <w:rsid w:val="006E5CF3"/>
    <w:rsid w:val="006E64A6"/>
    <w:rsid w:val="006E6EB0"/>
    <w:rsid w:val="006E7B71"/>
    <w:rsid w:val="006E7DCE"/>
    <w:rsid w:val="006F07E0"/>
    <w:rsid w:val="006F1497"/>
    <w:rsid w:val="006F19AD"/>
    <w:rsid w:val="006F1F49"/>
    <w:rsid w:val="006F2AEF"/>
    <w:rsid w:val="006F3A53"/>
    <w:rsid w:val="006F470A"/>
    <w:rsid w:val="006F48E8"/>
    <w:rsid w:val="006F4BCF"/>
    <w:rsid w:val="006F51F9"/>
    <w:rsid w:val="006F5B8F"/>
    <w:rsid w:val="006F608A"/>
    <w:rsid w:val="006F6842"/>
    <w:rsid w:val="007000D8"/>
    <w:rsid w:val="007011C1"/>
    <w:rsid w:val="0070138A"/>
    <w:rsid w:val="00706441"/>
    <w:rsid w:val="00707990"/>
    <w:rsid w:val="007105BC"/>
    <w:rsid w:val="00711081"/>
    <w:rsid w:val="007110FA"/>
    <w:rsid w:val="00711B73"/>
    <w:rsid w:val="007124ED"/>
    <w:rsid w:val="0071265D"/>
    <w:rsid w:val="00713395"/>
    <w:rsid w:val="00714165"/>
    <w:rsid w:val="007164C9"/>
    <w:rsid w:val="00717DCB"/>
    <w:rsid w:val="007207E1"/>
    <w:rsid w:val="00720F0F"/>
    <w:rsid w:val="007218FD"/>
    <w:rsid w:val="00721C2D"/>
    <w:rsid w:val="00721D58"/>
    <w:rsid w:val="0072583F"/>
    <w:rsid w:val="00725EED"/>
    <w:rsid w:val="007277A0"/>
    <w:rsid w:val="007279D1"/>
    <w:rsid w:val="00727EE8"/>
    <w:rsid w:val="00731AF6"/>
    <w:rsid w:val="00731B8E"/>
    <w:rsid w:val="00731DC5"/>
    <w:rsid w:val="007324DC"/>
    <w:rsid w:val="007329EA"/>
    <w:rsid w:val="007331D3"/>
    <w:rsid w:val="00734620"/>
    <w:rsid w:val="00734C00"/>
    <w:rsid w:val="00735838"/>
    <w:rsid w:val="0073651D"/>
    <w:rsid w:val="00741847"/>
    <w:rsid w:val="00744154"/>
    <w:rsid w:val="0074529C"/>
    <w:rsid w:val="00745429"/>
    <w:rsid w:val="00746AE8"/>
    <w:rsid w:val="00746AF4"/>
    <w:rsid w:val="00746C15"/>
    <w:rsid w:val="0075060B"/>
    <w:rsid w:val="007522B0"/>
    <w:rsid w:val="00752AC2"/>
    <w:rsid w:val="00752B27"/>
    <w:rsid w:val="00752C9C"/>
    <w:rsid w:val="00752D90"/>
    <w:rsid w:val="0075348F"/>
    <w:rsid w:val="00754425"/>
    <w:rsid w:val="00756AF7"/>
    <w:rsid w:val="0075717F"/>
    <w:rsid w:val="0075762B"/>
    <w:rsid w:val="00757E79"/>
    <w:rsid w:val="0076213F"/>
    <w:rsid w:val="007625A5"/>
    <w:rsid w:val="00762826"/>
    <w:rsid w:val="007635F5"/>
    <w:rsid w:val="00763D87"/>
    <w:rsid w:val="00764170"/>
    <w:rsid w:val="00764573"/>
    <w:rsid w:val="00764BE2"/>
    <w:rsid w:val="00764DC5"/>
    <w:rsid w:val="00766779"/>
    <w:rsid w:val="007676BA"/>
    <w:rsid w:val="00771B02"/>
    <w:rsid w:val="00772E81"/>
    <w:rsid w:val="00774AFC"/>
    <w:rsid w:val="00774C8D"/>
    <w:rsid w:val="00775BD9"/>
    <w:rsid w:val="007767EE"/>
    <w:rsid w:val="00777080"/>
    <w:rsid w:val="00780621"/>
    <w:rsid w:val="007809B3"/>
    <w:rsid w:val="00780A67"/>
    <w:rsid w:val="007812B5"/>
    <w:rsid w:val="007812C8"/>
    <w:rsid w:val="007815CD"/>
    <w:rsid w:val="00781636"/>
    <w:rsid w:val="00781B98"/>
    <w:rsid w:val="00783FBB"/>
    <w:rsid w:val="0078478F"/>
    <w:rsid w:val="00784871"/>
    <w:rsid w:val="00784B83"/>
    <w:rsid w:val="00785FA2"/>
    <w:rsid w:val="007866A8"/>
    <w:rsid w:val="00787C54"/>
    <w:rsid w:val="0079112E"/>
    <w:rsid w:val="00791C94"/>
    <w:rsid w:val="00791EE7"/>
    <w:rsid w:val="007928F2"/>
    <w:rsid w:val="00792C14"/>
    <w:rsid w:val="0079334E"/>
    <w:rsid w:val="00793EB6"/>
    <w:rsid w:val="007945A1"/>
    <w:rsid w:val="00794A46"/>
    <w:rsid w:val="00795114"/>
    <w:rsid w:val="00795D9D"/>
    <w:rsid w:val="007964C5"/>
    <w:rsid w:val="00796ACA"/>
    <w:rsid w:val="0079707E"/>
    <w:rsid w:val="0079756D"/>
    <w:rsid w:val="00797E0A"/>
    <w:rsid w:val="007A0006"/>
    <w:rsid w:val="007A07E5"/>
    <w:rsid w:val="007A1BB9"/>
    <w:rsid w:val="007A1FEF"/>
    <w:rsid w:val="007A2EC0"/>
    <w:rsid w:val="007A2FE0"/>
    <w:rsid w:val="007A3B94"/>
    <w:rsid w:val="007A3F94"/>
    <w:rsid w:val="007A50F1"/>
    <w:rsid w:val="007A6B97"/>
    <w:rsid w:val="007B2062"/>
    <w:rsid w:val="007B291C"/>
    <w:rsid w:val="007B2A92"/>
    <w:rsid w:val="007B37B3"/>
    <w:rsid w:val="007B4EA7"/>
    <w:rsid w:val="007B5799"/>
    <w:rsid w:val="007B590B"/>
    <w:rsid w:val="007B7227"/>
    <w:rsid w:val="007B7A67"/>
    <w:rsid w:val="007C0469"/>
    <w:rsid w:val="007C112D"/>
    <w:rsid w:val="007C2E6D"/>
    <w:rsid w:val="007C2EEA"/>
    <w:rsid w:val="007C4273"/>
    <w:rsid w:val="007C4A23"/>
    <w:rsid w:val="007C5DAD"/>
    <w:rsid w:val="007C63C4"/>
    <w:rsid w:val="007C69D2"/>
    <w:rsid w:val="007D1922"/>
    <w:rsid w:val="007D2914"/>
    <w:rsid w:val="007D30FA"/>
    <w:rsid w:val="007D4EF2"/>
    <w:rsid w:val="007D5059"/>
    <w:rsid w:val="007D5ACF"/>
    <w:rsid w:val="007E16B1"/>
    <w:rsid w:val="007E1A2A"/>
    <w:rsid w:val="007E1E7A"/>
    <w:rsid w:val="007E2966"/>
    <w:rsid w:val="007E2D09"/>
    <w:rsid w:val="007E2EB6"/>
    <w:rsid w:val="007E3E66"/>
    <w:rsid w:val="007E4C03"/>
    <w:rsid w:val="007E68F0"/>
    <w:rsid w:val="007F0309"/>
    <w:rsid w:val="007F058C"/>
    <w:rsid w:val="007F1410"/>
    <w:rsid w:val="007F3A02"/>
    <w:rsid w:val="007F49E5"/>
    <w:rsid w:val="007F5440"/>
    <w:rsid w:val="007F581B"/>
    <w:rsid w:val="007F6A8D"/>
    <w:rsid w:val="007F7723"/>
    <w:rsid w:val="0080047E"/>
    <w:rsid w:val="008008CC"/>
    <w:rsid w:val="00800CC5"/>
    <w:rsid w:val="008023F0"/>
    <w:rsid w:val="00804C6E"/>
    <w:rsid w:val="00806536"/>
    <w:rsid w:val="00806569"/>
    <w:rsid w:val="00807730"/>
    <w:rsid w:val="00810272"/>
    <w:rsid w:val="00810284"/>
    <w:rsid w:val="0081144B"/>
    <w:rsid w:val="00811C79"/>
    <w:rsid w:val="00812DE2"/>
    <w:rsid w:val="00813367"/>
    <w:rsid w:val="00816D63"/>
    <w:rsid w:val="008201C9"/>
    <w:rsid w:val="0082039C"/>
    <w:rsid w:val="00820405"/>
    <w:rsid w:val="00820DDB"/>
    <w:rsid w:val="008211F1"/>
    <w:rsid w:val="0082155D"/>
    <w:rsid w:val="00822128"/>
    <w:rsid w:val="00823570"/>
    <w:rsid w:val="008245FB"/>
    <w:rsid w:val="00824B8D"/>
    <w:rsid w:val="00825489"/>
    <w:rsid w:val="00826916"/>
    <w:rsid w:val="0082745E"/>
    <w:rsid w:val="00830F6C"/>
    <w:rsid w:val="00832012"/>
    <w:rsid w:val="00834D6E"/>
    <w:rsid w:val="008353D5"/>
    <w:rsid w:val="008358AC"/>
    <w:rsid w:val="00835A45"/>
    <w:rsid w:val="0083604C"/>
    <w:rsid w:val="00836966"/>
    <w:rsid w:val="00837278"/>
    <w:rsid w:val="008376F9"/>
    <w:rsid w:val="008406B2"/>
    <w:rsid w:val="00840B74"/>
    <w:rsid w:val="00841CB2"/>
    <w:rsid w:val="008436BF"/>
    <w:rsid w:val="00843D1E"/>
    <w:rsid w:val="00844224"/>
    <w:rsid w:val="00845DA6"/>
    <w:rsid w:val="008467AE"/>
    <w:rsid w:val="0085183C"/>
    <w:rsid w:val="00851BE3"/>
    <w:rsid w:val="00851ED2"/>
    <w:rsid w:val="00852AA0"/>
    <w:rsid w:val="00853933"/>
    <w:rsid w:val="008563C8"/>
    <w:rsid w:val="00856E83"/>
    <w:rsid w:val="00857E59"/>
    <w:rsid w:val="0086113B"/>
    <w:rsid w:val="00861235"/>
    <w:rsid w:val="00862781"/>
    <w:rsid w:val="008630F8"/>
    <w:rsid w:val="00863247"/>
    <w:rsid w:val="008632DE"/>
    <w:rsid w:val="00864279"/>
    <w:rsid w:val="0086526D"/>
    <w:rsid w:val="008663DB"/>
    <w:rsid w:val="0086664F"/>
    <w:rsid w:val="00870138"/>
    <w:rsid w:val="00872ECB"/>
    <w:rsid w:val="00873A2F"/>
    <w:rsid w:val="00873C15"/>
    <w:rsid w:val="00873F11"/>
    <w:rsid w:val="0087445A"/>
    <w:rsid w:val="0087597B"/>
    <w:rsid w:val="0087703B"/>
    <w:rsid w:val="00877124"/>
    <w:rsid w:val="0087768C"/>
    <w:rsid w:val="00877F32"/>
    <w:rsid w:val="0087DBD7"/>
    <w:rsid w:val="0088086A"/>
    <w:rsid w:val="008809C7"/>
    <w:rsid w:val="00881843"/>
    <w:rsid w:val="0088220D"/>
    <w:rsid w:val="008824FF"/>
    <w:rsid w:val="00883600"/>
    <w:rsid w:val="00883651"/>
    <w:rsid w:val="0088475F"/>
    <w:rsid w:val="008856AE"/>
    <w:rsid w:val="008859BB"/>
    <w:rsid w:val="00886506"/>
    <w:rsid w:val="00887711"/>
    <w:rsid w:val="00890EBB"/>
    <w:rsid w:val="0089179D"/>
    <w:rsid w:val="008917B0"/>
    <w:rsid w:val="00892985"/>
    <w:rsid w:val="00893285"/>
    <w:rsid w:val="00893641"/>
    <w:rsid w:val="00893745"/>
    <w:rsid w:val="008939C9"/>
    <w:rsid w:val="00893ADA"/>
    <w:rsid w:val="00894D28"/>
    <w:rsid w:val="00895123"/>
    <w:rsid w:val="00895776"/>
    <w:rsid w:val="008961EE"/>
    <w:rsid w:val="008979BB"/>
    <w:rsid w:val="00897EC1"/>
    <w:rsid w:val="0089C00C"/>
    <w:rsid w:val="008A1BE6"/>
    <w:rsid w:val="008A3100"/>
    <w:rsid w:val="008A40D9"/>
    <w:rsid w:val="008A5963"/>
    <w:rsid w:val="008B0EB4"/>
    <w:rsid w:val="008B267F"/>
    <w:rsid w:val="008B3006"/>
    <w:rsid w:val="008B5081"/>
    <w:rsid w:val="008B6336"/>
    <w:rsid w:val="008C0725"/>
    <w:rsid w:val="008C2A2D"/>
    <w:rsid w:val="008C3410"/>
    <w:rsid w:val="008C3D90"/>
    <w:rsid w:val="008C4284"/>
    <w:rsid w:val="008C4496"/>
    <w:rsid w:val="008C4810"/>
    <w:rsid w:val="008C51A3"/>
    <w:rsid w:val="008C5F33"/>
    <w:rsid w:val="008C6452"/>
    <w:rsid w:val="008C7673"/>
    <w:rsid w:val="008C794B"/>
    <w:rsid w:val="008D00B5"/>
    <w:rsid w:val="008D01E7"/>
    <w:rsid w:val="008D01EF"/>
    <w:rsid w:val="008D0585"/>
    <w:rsid w:val="008D2275"/>
    <w:rsid w:val="008D2543"/>
    <w:rsid w:val="008D2BDD"/>
    <w:rsid w:val="008D2E4D"/>
    <w:rsid w:val="008D37BC"/>
    <w:rsid w:val="008D5873"/>
    <w:rsid w:val="008D60B5"/>
    <w:rsid w:val="008D6498"/>
    <w:rsid w:val="008D6615"/>
    <w:rsid w:val="008D6F88"/>
    <w:rsid w:val="008D740A"/>
    <w:rsid w:val="008D7B2F"/>
    <w:rsid w:val="008D7FD4"/>
    <w:rsid w:val="008E0310"/>
    <w:rsid w:val="008E076D"/>
    <w:rsid w:val="008E0992"/>
    <w:rsid w:val="008E1398"/>
    <w:rsid w:val="008E2517"/>
    <w:rsid w:val="008E2B6C"/>
    <w:rsid w:val="008E2CED"/>
    <w:rsid w:val="008E2F47"/>
    <w:rsid w:val="008E5985"/>
    <w:rsid w:val="008E6986"/>
    <w:rsid w:val="008E7218"/>
    <w:rsid w:val="008E7443"/>
    <w:rsid w:val="008E7578"/>
    <w:rsid w:val="008F0070"/>
    <w:rsid w:val="008F0D7D"/>
    <w:rsid w:val="008F0EA3"/>
    <w:rsid w:val="008F2B51"/>
    <w:rsid w:val="008F2D57"/>
    <w:rsid w:val="008F413F"/>
    <w:rsid w:val="008F4FC4"/>
    <w:rsid w:val="008F5001"/>
    <w:rsid w:val="008F52C6"/>
    <w:rsid w:val="008F58F7"/>
    <w:rsid w:val="008F698B"/>
    <w:rsid w:val="008F7ABE"/>
    <w:rsid w:val="00900064"/>
    <w:rsid w:val="00900BF6"/>
    <w:rsid w:val="0090133E"/>
    <w:rsid w:val="00901F73"/>
    <w:rsid w:val="00902126"/>
    <w:rsid w:val="00903645"/>
    <w:rsid w:val="00903806"/>
    <w:rsid w:val="00903950"/>
    <w:rsid w:val="00903CCB"/>
    <w:rsid w:val="00903E92"/>
    <w:rsid w:val="009043EA"/>
    <w:rsid w:val="00904EF7"/>
    <w:rsid w:val="0090676F"/>
    <w:rsid w:val="0091121C"/>
    <w:rsid w:val="00911700"/>
    <w:rsid w:val="00912050"/>
    <w:rsid w:val="00912245"/>
    <w:rsid w:val="0091250B"/>
    <w:rsid w:val="00912595"/>
    <w:rsid w:val="00912CB2"/>
    <w:rsid w:val="009131D8"/>
    <w:rsid w:val="009134C2"/>
    <w:rsid w:val="009136C8"/>
    <w:rsid w:val="00913F6F"/>
    <w:rsid w:val="0091523F"/>
    <w:rsid w:val="009158BC"/>
    <w:rsid w:val="009159B0"/>
    <w:rsid w:val="00915B64"/>
    <w:rsid w:val="00915EBF"/>
    <w:rsid w:val="00920760"/>
    <w:rsid w:val="00920DCB"/>
    <w:rsid w:val="009211C8"/>
    <w:rsid w:val="0092127E"/>
    <w:rsid w:val="009213B9"/>
    <w:rsid w:val="00922BAD"/>
    <w:rsid w:val="009235EA"/>
    <w:rsid w:val="0092368A"/>
    <w:rsid w:val="00923858"/>
    <w:rsid w:val="00923ECD"/>
    <w:rsid w:val="00924119"/>
    <w:rsid w:val="009244AA"/>
    <w:rsid w:val="00924AAA"/>
    <w:rsid w:val="0092678E"/>
    <w:rsid w:val="009269CD"/>
    <w:rsid w:val="00926D89"/>
    <w:rsid w:val="0092760B"/>
    <w:rsid w:val="009277F8"/>
    <w:rsid w:val="00927DC0"/>
    <w:rsid w:val="00932515"/>
    <w:rsid w:val="009326E1"/>
    <w:rsid w:val="009329FF"/>
    <w:rsid w:val="00932D9E"/>
    <w:rsid w:val="00934C85"/>
    <w:rsid w:val="009359EA"/>
    <w:rsid w:val="009360B5"/>
    <w:rsid w:val="00937538"/>
    <w:rsid w:val="00940D80"/>
    <w:rsid w:val="009435DC"/>
    <w:rsid w:val="00943755"/>
    <w:rsid w:val="00945AB0"/>
    <w:rsid w:val="009464E6"/>
    <w:rsid w:val="00946976"/>
    <w:rsid w:val="00946C7A"/>
    <w:rsid w:val="00947ADA"/>
    <w:rsid w:val="00947E4C"/>
    <w:rsid w:val="0095191A"/>
    <w:rsid w:val="00952349"/>
    <w:rsid w:val="009527E7"/>
    <w:rsid w:val="00952C42"/>
    <w:rsid w:val="009539E4"/>
    <w:rsid w:val="00954A4D"/>
    <w:rsid w:val="00954C65"/>
    <w:rsid w:val="00954CA0"/>
    <w:rsid w:val="00954CCD"/>
    <w:rsid w:val="009552C6"/>
    <w:rsid w:val="00955C53"/>
    <w:rsid w:val="00956060"/>
    <w:rsid w:val="0095714B"/>
    <w:rsid w:val="0096084B"/>
    <w:rsid w:val="00960982"/>
    <w:rsid w:val="00961E66"/>
    <w:rsid w:val="009623E3"/>
    <w:rsid w:val="00962582"/>
    <w:rsid w:val="009626FB"/>
    <w:rsid w:val="009628E9"/>
    <w:rsid w:val="00962B0B"/>
    <w:rsid w:val="0096333D"/>
    <w:rsid w:val="00963A36"/>
    <w:rsid w:val="00964420"/>
    <w:rsid w:val="00964BC0"/>
    <w:rsid w:val="00964E23"/>
    <w:rsid w:val="00965394"/>
    <w:rsid w:val="00965698"/>
    <w:rsid w:val="00965DF1"/>
    <w:rsid w:val="00971123"/>
    <w:rsid w:val="00972945"/>
    <w:rsid w:val="00972CF5"/>
    <w:rsid w:val="0097355E"/>
    <w:rsid w:val="00974201"/>
    <w:rsid w:val="009746A4"/>
    <w:rsid w:val="00975960"/>
    <w:rsid w:val="00975DC7"/>
    <w:rsid w:val="00976A76"/>
    <w:rsid w:val="00977170"/>
    <w:rsid w:val="009778CD"/>
    <w:rsid w:val="00977994"/>
    <w:rsid w:val="00977D8E"/>
    <w:rsid w:val="00977E19"/>
    <w:rsid w:val="00982B52"/>
    <w:rsid w:val="00983FD9"/>
    <w:rsid w:val="009845BE"/>
    <w:rsid w:val="00984712"/>
    <w:rsid w:val="00984911"/>
    <w:rsid w:val="009849A6"/>
    <w:rsid w:val="009850F5"/>
    <w:rsid w:val="00985981"/>
    <w:rsid w:val="00986093"/>
    <w:rsid w:val="009861E0"/>
    <w:rsid w:val="0098717D"/>
    <w:rsid w:val="0098729C"/>
    <w:rsid w:val="009873E2"/>
    <w:rsid w:val="009875FF"/>
    <w:rsid w:val="00987AE3"/>
    <w:rsid w:val="009940E4"/>
    <w:rsid w:val="009952B0"/>
    <w:rsid w:val="009955E6"/>
    <w:rsid w:val="009969FE"/>
    <w:rsid w:val="00997591"/>
    <w:rsid w:val="00997B3B"/>
    <w:rsid w:val="009A143B"/>
    <w:rsid w:val="009A1B88"/>
    <w:rsid w:val="009A22DF"/>
    <w:rsid w:val="009A43E1"/>
    <w:rsid w:val="009A4DE1"/>
    <w:rsid w:val="009A6EE4"/>
    <w:rsid w:val="009A735C"/>
    <w:rsid w:val="009B1935"/>
    <w:rsid w:val="009B1A33"/>
    <w:rsid w:val="009B488B"/>
    <w:rsid w:val="009B4EFC"/>
    <w:rsid w:val="009B53DE"/>
    <w:rsid w:val="009B54A3"/>
    <w:rsid w:val="009B664B"/>
    <w:rsid w:val="009B6C8D"/>
    <w:rsid w:val="009C0540"/>
    <w:rsid w:val="009C10B4"/>
    <w:rsid w:val="009C1185"/>
    <w:rsid w:val="009C1669"/>
    <w:rsid w:val="009C1BDF"/>
    <w:rsid w:val="009C270D"/>
    <w:rsid w:val="009C47B2"/>
    <w:rsid w:val="009C504A"/>
    <w:rsid w:val="009C541B"/>
    <w:rsid w:val="009C5AC0"/>
    <w:rsid w:val="009C635D"/>
    <w:rsid w:val="009C68CD"/>
    <w:rsid w:val="009C6A7A"/>
    <w:rsid w:val="009C7D14"/>
    <w:rsid w:val="009C7DC7"/>
    <w:rsid w:val="009D0609"/>
    <w:rsid w:val="009D0859"/>
    <w:rsid w:val="009D09FB"/>
    <w:rsid w:val="009D28C6"/>
    <w:rsid w:val="009D322C"/>
    <w:rsid w:val="009D3F8F"/>
    <w:rsid w:val="009D4DDC"/>
    <w:rsid w:val="009D5388"/>
    <w:rsid w:val="009D655E"/>
    <w:rsid w:val="009D6A02"/>
    <w:rsid w:val="009D7981"/>
    <w:rsid w:val="009E0D99"/>
    <w:rsid w:val="009E0E93"/>
    <w:rsid w:val="009E1BCD"/>
    <w:rsid w:val="009E264E"/>
    <w:rsid w:val="009E3346"/>
    <w:rsid w:val="009E37E8"/>
    <w:rsid w:val="009E4709"/>
    <w:rsid w:val="009E7162"/>
    <w:rsid w:val="009E7FE9"/>
    <w:rsid w:val="009F0395"/>
    <w:rsid w:val="009F227A"/>
    <w:rsid w:val="009F2608"/>
    <w:rsid w:val="009F2665"/>
    <w:rsid w:val="009F2B84"/>
    <w:rsid w:val="009F2F7D"/>
    <w:rsid w:val="009F3704"/>
    <w:rsid w:val="009F378D"/>
    <w:rsid w:val="009F39DB"/>
    <w:rsid w:val="009F4344"/>
    <w:rsid w:val="009F4637"/>
    <w:rsid w:val="009F4B7C"/>
    <w:rsid w:val="009F5E0D"/>
    <w:rsid w:val="009F5F3E"/>
    <w:rsid w:val="009F6095"/>
    <w:rsid w:val="009F729B"/>
    <w:rsid w:val="009F74A1"/>
    <w:rsid w:val="00A00307"/>
    <w:rsid w:val="00A005D1"/>
    <w:rsid w:val="00A01715"/>
    <w:rsid w:val="00A02757"/>
    <w:rsid w:val="00A053B0"/>
    <w:rsid w:val="00A06076"/>
    <w:rsid w:val="00A0623E"/>
    <w:rsid w:val="00A070C5"/>
    <w:rsid w:val="00A07318"/>
    <w:rsid w:val="00A07AA8"/>
    <w:rsid w:val="00A07BE2"/>
    <w:rsid w:val="00A15263"/>
    <w:rsid w:val="00A16FC6"/>
    <w:rsid w:val="00A1755B"/>
    <w:rsid w:val="00A17615"/>
    <w:rsid w:val="00A20C36"/>
    <w:rsid w:val="00A20EF1"/>
    <w:rsid w:val="00A215C0"/>
    <w:rsid w:val="00A218DF"/>
    <w:rsid w:val="00A22335"/>
    <w:rsid w:val="00A22BFD"/>
    <w:rsid w:val="00A251AB"/>
    <w:rsid w:val="00A25607"/>
    <w:rsid w:val="00A25721"/>
    <w:rsid w:val="00A2677E"/>
    <w:rsid w:val="00A26FF1"/>
    <w:rsid w:val="00A273D6"/>
    <w:rsid w:val="00A27B38"/>
    <w:rsid w:val="00A31B6B"/>
    <w:rsid w:val="00A3238D"/>
    <w:rsid w:val="00A32D82"/>
    <w:rsid w:val="00A3346F"/>
    <w:rsid w:val="00A33767"/>
    <w:rsid w:val="00A35073"/>
    <w:rsid w:val="00A356A2"/>
    <w:rsid w:val="00A36EA5"/>
    <w:rsid w:val="00A3755A"/>
    <w:rsid w:val="00A37807"/>
    <w:rsid w:val="00A4170F"/>
    <w:rsid w:val="00A44F13"/>
    <w:rsid w:val="00A45FAE"/>
    <w:rsid w:val="00A461E7"/>
    <w:rsid w:val="00A47C72"/>
    <w:rsid w:val="00A5095C"/>
    <w:rsid w:val="00A50F4F"/>
    <w:rsid w:val="00A52A8C"/>
    <w:rsid w:val="00A53202"/>
    <w:rsid w:val="00A538B1"/>
    <w:rsid w:val="00A53B25"/>
    <w:rsid w:val="00A5430D"/>
    <w:rsid w:val="00A54BF4"/>
    <w:rsid w:val="00A5552D"/>
    <w:rsid w:val="00A55CC8"/>
    <w:rsid w:val="00A56473"/>
    <w:rsid w:val="00A5728A"/>
    <w:rsid w:val="00A57807"/>
    <w:rsid w:val="00A60648"/>
    <w:rsid w:val="00A6152A"/>
    <w:rsid w:val="00A61E3C"/>
    <w:rsid w:val="00A629A1"/>
    <w:rsid w:val="00A62CCD"/>
    <w:rsid w:val="00A62DAD"/>
    <w:rsid w:val="00A64D2D"/>
    <w:rsid w:val="00A64F02"/>
    <w:rsid w:val="00A66AF6"/>
    <w:rsid w:val="00A70885"/>
    <w:rsid w:val="00A7138F"/>
    <w:rsid w:val="00A71FB3"/>
    <w:rsid w:val="00A725CC"/>
    <w:rsid w:val="00A75404"/>
    <w:rsid w:val="00A76B1C"/>
    <w:rsid w:val="00A77451"/>
    <w:rsid w:val="00A77479"/>
    <w:rsid w:val="00A7777A"/>
    <w:rsid w:val="00A80810"/>
    <w:rsid w:val="00A80B64"/>
    <w:rsid w:val="00A81339"/>
    <w:rsid w:val="00A849ED"/>
    <w:rsid w:val="00A84CB5"/>
    <w:rsid w:val="00A853DF"/>
    <w:rsid w:val="00A85B0A"/>
    <w:rsid w:val="00A866F4"/>
    <w:rsid w:val="00A8719A"/>
    <w:rsid w:val="00A87BD7"/>
    <w:rsid w:val="00A9002E"/>
    <w:rsid w:val="00A90378"/>
    <w:rsid w:val="00A903F4"/>
    <w:rsid w:val="00A91474"/>
    <w:rsid w:val="00A915F3"/>
    <w:rsid w:val="00A917D2"/>
    <w:rsid w:val="00A91C66"/>
    <w:rsid w:val="00A92874"/>
    <w:rsid w:val="00A92B66"/>
    <w:rsid w:val="00A936AC"/>
    <w:rsid w:val="00A94AE4"/>
    <w:rsid w:val="00A9532C"/>
    <w:rsid w:val="00A962EE"/>
    <w:rsid w:val="00A97397"/>
    <w:rsid w:val="00A9754A"/>
    <w:rsid w:val="00A97587"/>
    <w:rsid w:val="00AA15CB"/>
    <w:rsid w:val="00AA1C94"/>
    <w:rsid w:val="00AA300F"/>
    <w:rsid w:val="00AA3097"/>
    <w:rsid w:val="00AA3CD9"/>
    <w:rsid w:val="00AA454D"/>
    <w:rsid w:val="00AA498C"/>
    <w:rsid w:val="00AA6458"/>
    <w:rsid w:val="00AA65B3"/>
    <w:rsid w:val="00AA6B0F"/>
    <w:rsid w:val="00AB0302"/>
    <w:rsid w:val="00AB08B5"/>
    <w:rsid w:val="00AB0B6F"/>
    <w:rsid w:val="00AB0C87"/>
    <w:rsid w:val="00AB160F"/>
    <w:rsid w:val="00AB1D73"/>
    <w:rsid w:val="00AB1EB6"/>
    <w:rsid w:val="00AB2320"/>
    <w:rsid w:val="00AB4A06"/>
    <w:rsid w:val="00AB56C5"/>
    <w:rsid w:val="00AB5A1A"/>
    <w:rsid w:val="00AB6143"/>
    <w:rsid w:val="00AC0B06"/>
    <w:rsid w:val="00AC0C97"/>
    <w:rsid w:val="00AC2EAC"/>
    <w:rsid w:val="00AC364B"/>
    <w:rsid w:val="00AC388A"/>
    <w:rsid w:val="00AC44D1"/>
    <w:rsid w:val="00AC480E"/>
    <w:rsid w:val="00AC56E4"/>
    <w:rsid w:val="00AC5BCF"/>
    <w:rsid w:val="00AC60C9"/>
    <w:rsid w:val="00AC6285"/>
    <w:rsid w:val="00AD1D8C"/>
    <w:rsid w:val="00AD3B52"/>
    <w:rsid w:val="00AD3B7C"/>
    <w:rsid w:val="00AD4463"/>
    <w:rsid w:val="00AD5A80"/>
    <w:rsid w:val="00AD6651"/>
    <w:rsid w:val="00AD6C9D"/>
    <w:rsid w:val="00AD6F69"/>
    <w:rsid w:val="00AD7626"/>
    <w:rsid w:val="00AD7CAC"/>
    <w:rsid w:val="00AD7D81"/>
    <w:rsid w:val="00AE0444"/>
    <w:rsid w:val="00AE0BBD"/>
    <w:rsid w:val="00AE1E43"/>
    <w:rsid w:val="00AE39B5"/>
    <w:rsid w:val="00AE4B4F"/>
    <w:rsid w:val="00AE4C02"/>
    <w:rsid w:val="00AE4DD8"/>
    <w:rsid w:val="00AE4EA3"/>
    <w:rsid w:val="00AE56ED"/>
    <w:rsid w:val="00AE7283"/>
    <w:rsid w:val="00AE7A53"/>
    <w:rsid w:val="00AF2022"/>
    <w:rsid w:val="00AF234B"/>
    <w:rsid w:val="00AF2D69"/>
    <w:rsid w:val="00AF38BA"/>
    <w:rsid w:val="00AF3960"/>
    <w:rsid w:val="00AF4E1C"/>
    <w:rsid w:val="00AF582F"/>
    <w:rsid w:val="00AF5A95"/>
    <w:rsid w:val="00AF63F5"/>
    <w:rsid w:val="00AF6698"/>
    <w:rsid w:val="00AF67A4"/>
    <w:rsid w:val="00AF69FD"/>
    <w:rsid w:val="00AF6C0E"/>
    <w:rsid w:val="00AF75A6"/>
    <w:rsid w:val="00AF77DD"/>
    <w:rsid w:val="00B0195C"/>
    <w:rsid w:val="00B01B3D"/>
    <w:rsid w:val="00B01C3F"/>
    <w:rsid w:val="00B01E92"/>
    <w:rsid w:val="00B0207F"/>
    <w:rsid w:val="00B02C79"/>
    <w:rsid w:val="00B02CC0"/>
    <w:rsid w:val="00B03296"/>
    <w:rsid w:val="00B03BF4"/>
    <w:rsid w:val="00B046AA"/>
    <w:rsid w:val="00B0556E"/>
    <w:rsid w:val="00B05629"/>
    <w:rsid w:val="00B0643A"/>
    <w:rsid w:val="00B069A1"/>
    <w:rsid w:val="00B06C97"/>
    <w:rsid w:val="00B06EC8"/>
    <w:rsid w:val="00B070A2"/>
    <w:rsid w:val="00B1147F"/>
    <w:rsid w:val="00B114A6"/>
    <w:rsid w:val="00B13A3E"/>
    <w:rsid w:val="00B17530"/>
    <w:rsid w:val="00B20F6B"/>
    <w:rsid w:val="00B21FBE"/>
    <w:rsid w:val="00B22095"/>
    <w:rsid w:val="00B22B56"/>
    <w:rsid w:val="00B22DD4"/>
    <w:rsid w:val="00B23B45"/>
    <w:rsid w:val="00B2703D"/>
    <w:rsid w:val="00B274DE"/>
    <w:rsid w:val="00B3015E"/>
    <w:rsid w:val="00B31271"/>
    <w:rsid w:val="00B32442"/>
    <w:rsid w:val="00B32738"/>
    <w:rsid w:val="00B32BAA"/>
    <w:rsid w:val="00B34215"/>
    <w:rsid w:val="00B3492C"/>
    <w:rsid w:val="00B34DAA"/>
    <w:rsid w:val="00B35AB3"/>
    <w:rsid w:val="00B35D62"/>
    <w:rsid w:val="00B3625B"/>
    <w:rsid w:val="00B364D2"/>
    <w:rsid w:val="00B370C7"/>
    <w:rsid w:val="00B372BE"/>
    <w:rsid w:val="00B37B8A"/>
    <w:rsid w:val="00B37E72"/>
    <w:rsid w:val="00B409FF"/>
    <w:rsid w:val="00B40E17"/>
    <w:rsid w:val="00B41C8B"/>
    <w:rsid w:val="00B42110"/>
    <w:rsid w:val="00B42130"/>
    <w:rsid w:val="00B42A61"/>
    <w:rsid w:val="00B4373E"/>
    <w:rsid w:val="00B44476"/>
    <w:rsid w:val="00B4464C"/>
    <w:rsid w:val="00B45755"/>
    <w:rsid w:val="00B4599B"/>
    <w:rsid w:val="00B462ED"/>
    <w:rsid w:val="00B466BA"/>
    <w:rsid w:val="00B474DC"/>
    <w:rsid w:val="00B474DF"/>
    <w:rsid w:val="00B477AA"/>
    <w:rsid w:val="00B50681"/>
    <w:rsid w:val="00B51718"/>
    <w:rsid w:val="00B5246B"/>
    <w:rsid w:val="00B541D1"/>
    <w:rsid w:val="00B5495C"/>
    <w:rsid w:val="00B54B27"/>
    <w:rsid w:val="00B54D65"/>
    <w:rsid w:val="00B54E29"/>
    <w:rsid w:val="00B55ECA"/>
    <w:rsid w:val="00B569E2"/>
    <w:rsid w:val="00B56E65"/>
    <w:rsid w:val="00B570BB"/>
    <w:rsid w:val="00B60D1C"/>
    <w:rsid w:val="00B62B32"/>
    <w:rsid w:val="00B64804"/>
    <w:rsid w:val="00B64C49"/>
    <w:rsid w:val="00B65B64"/>
    <w:rsid w:val="00B66557"/>
    <w:rsid w:val="00B6743F"/>
    <w:rsid w:val="00B72065"/>
    <w:rsid w:val="00B72781"/>
    <w:rsid w:val="00B7290B"/>
    <w:rsid w:val="00B72E93"/>
    <w:rsid w:val="00B74892"/>
    <w:rsid w:val="00B75F11"/>
    <w:rsid w:val="00B75FBB"/>
    <w:rsid w:val="00B767F1"/>
    <w:rsid w:val="00B77AA4"/>
    <w:rsid w:val="00B77D79"/>
    <w:rsid w:val="00B77F5C"/>
    <w:rsid w:val="00B80D0A"/>
    <w:rsid w:val="00B8384A"/>
    <w:rsid w:val="00B839A9"/>
    <w:rsid w:val="00B84CBA"/>
    <w:rsid w:val="00B85A11"/>
    <w:rsid w:val="00B86799"/>
    <w:rsid w:val="00B86987"/>
    <w:rsid w:val="00B87445"/>
    <w:rsid w:val="00B87888"/>
    <w:rsid w:val="00B87C03"/>
    <w:rsid w:val="00B9129D"/>
    <w:rsid w:val="00B91C67"/>
    <w:rsid w:val="00B92D52"/>
    <w:rsid w:val="00B932BE"/>
    <w:rsid w:val="00B94BE1"/>
    <w:rsid w:val="00B94C3C"/>
    <w:rsid w:val="00B96ED0"/>
    <w:rsid w:val="00BA0496"/>
    <w:rsid w:val="00BA2778"/>
    <w:rsid w:val="00BA3C1B"/>
    <w:rsid w:val="00BA422C"/>
    <w:rsid w:val="00BA4969"/>
    <w:rsid w:val="00BA53F2"/>
    <w:rsid w:val="00BA688A"/>
    <w:rsid w:val="00BA6FB9"/>
    <w:rsid w:val="00BA764B"/>
    <w:rsid w:val="00BB091E"/>
    <w:rsid w:val="00BB100C"/>
    <w:rsid w:val="00BB2AE8"/>
    <w:rsid w:val="00BB2EC7"/>
    <w:rsid w:val="00BB33A3"/>
    <w:rsid w:val="00BB401E"/>
    <w:rsid w:val="00BB4097"/>
    <w:rsid w:val="00BB4705"/>
    <w:rsid w:val="00BB475C"/>
    <w:rsid w:val="00BB4E2C"/>
    <w:rsid w:val="00BB520F"/>
    <w:rsid w:val="00BB58FA"/>
    <w:rsid w:val="00BB6022"/>
    <w:rsid w:val="00BB779C"/>
    <w:rsid w:val="00BB7E50"/>
    <w:rsid w:val="00BC059C"/>
    <w:rsid w:val="00BC1633"/>
    <w:rsid w:val="00BC2B4C"/>
    <w:rsid w:val="00BC567F"/>
    <w:rsid w:val="00BD0405"/>
    <w:rsid w:val="00BD10A4"/>
    <w:rsid w:val="00BD37E3"/>
    <w:rsid w:val="00BD4B0F"/>
    <w:rsid w:val="00BD4C56"/>
    <w:rsid w:val="00BD4F77"/>
    <w:rsid w:val="00BD5CC4"/>
    <w:rsid w:val="00BD6845"/>
    <w:rsid w:val="00BD7889"/>
    <w:rsid w:val="00BE0DBB"/>
    <w:rsid w:val="00BE11C1"/>
    <w:rsid w:val="00BE11E2"/>
    <w:rsid w:val="00BE140A"/>
    <w:rsid w:val="00BE15DE"/>
    <w:rsid w:val="00BE16F9"/>
    <w:rsid w:val="00BE18FE"/>
    <w:rsid w:val="00BE2385"/>
    <w:rsid w:val="00BE2A98"/>
    <w:rsid w:val="00BE3D46"/>
    <w:rsid w:val="00BE3E5C"/>
    <w:rsid w:val="00BE4D68"/>
    <w:rsid w:val="00BE5F04"/>
    <w:rsid w:val="00BE60C0"/>
    <w:rsid w:val="00BE6918"/>
    <w:rsid w:val="00BE7747"/>
    <w:rsid w:val="00BF0342"/>
    <w:rsid w:val="00BF03ED"/>
    <w:rsid w:val="00BF06EF"/>
    <w:rsid w:val="00BF0B7A"/>
    <w:rsid w:val="00BF13BD"/>
    <w:rsid w:val="00BF19ED"/>
    <w:rsid w:val="00BF1F4A"/>
    <w:rsid w:val="00BF33F7"/>
    <w:rsid w:val="00BF3A36"/>
    <w:rsid w:val="00BF444F"/>
    <w:rsid w:val="00BF5AC8"/>
    <w:rsid w:val="00BF6D6F"/>
    <w:rsid w:val="00BF7871"/>
    <w:rsid w:val="00BF78B6"/>
    <w:rsid w:val="00BF7C50"/>
    <w:rsid w:val="00C00BB1"/>
    <w:rsid w:val="00C011D9"/>
    <w:rsid w:val="00C0134E"/>
    <w:rsid w:val="00C017BE"/>
    <w:rsid w:val="00C01DD2"/>
    <w:rsid w:val="00C025B8"/>
    <w:rsid w:val="00C03948"/>
    <w:rsid w:val="00C03C55"/>
    <w:rsid w:val="00C0691B"/>
    <w:rsid w:val="00C06D56"/>
    <w:rsid w:val="00C0742F"/>
    <w:rsid w:val="00C0770E"/>
    <w:rsid w:val="00C103F3"/>
    <w:rsid w:val="00C111DF"/>
    <w:rsid w:val="00C14731"/>
    <w:rsid w:val="00C15E05"/>
    <w:rsid w:val="00C171C1"/>
    <w:rsid w:val="00C172A3"/>
    <w:rsid w:val="00C17A12"/>
    <w:rsid w:val="00C201B0"/>
    <w:rsid w:val="00C20C6C"/>
    <w:rsid w:val="00C2172B"/>
    <w:rsid w:val="00C21B3E"/>
    <w:rsid w:val="00C226E9"/>
    <w:rsid w:val="00C23645"/>
    <w:rsid w:val="00C23CD9"/>
    <w:rsid w:val="00C2438E"/>
    <w:rsid w:val="00C24760"/>
    <w:rsid w:val="00C2638F"/>
    <w:rsid w:val="00C30779"/>
    <w:rsid w:val="00C30965"/>
    <w:rsid w:val="00C3258D"/>
    <w:rsid w:val="00C32734"/>
    <w:rsid w:val="00C351C8"/>
    <w:rsid w:val="00C3691C"/>
    <w:rsid w:val="00C43B4C"/>
    <w:rsid w:val="00C448CB"/>
    <w:rsid w:val="00C50186"/>
    <w:rsid w:val="00C503C1"/>
    <w:rsid w:val="00C556D8"/>
    <w:rsid w:val="00C57293"/>
    <w:rsid w:val="00C5793D"/>
    <w:rsid w:val="00C60BB3"/>
    <w:rsid w:val="00C61351"/>
    <w:rsid w:val="00C6184B"/>
    <w:rsid w:val="00C61E0C"/>
    <w:rsid w:val="00C63718"/>
    <w:rsid w:val="00C63DE0"/>
    <w:rsid w:val="00C6499B"/>
    <w:rsid w:val="00C65164"/>
    <w:rsid w:val="00C65AA1"/>
    <w:rsid w:val="00C65B5A"/>
    <w:rsid w:val="00C66099"/>
    <w:rsid w:val="00C669CB"/>
    <w:rsid w:val="00C67156"/>
    <w:rsid w:val="00C67BA1"/>
    <w:rsid w:val="00C71E75"/>
    <w:rsid w:val="00C73523"/>
    <w:rsid w:val="00C763B8"/>
    <w:rsid w:val="00C76995"/>
    <w:rsid w:val="00C76A40"/>
    <w:rsid w:val="00C77746"/>
    <w:rsid w:val="00C805AD"/>
    <w:rsid w:val="00C8097A"/>
    <w:rsid w:val="00C821CE"/>
    <w:rsid w:val="00C82BD4"/>
    <w:rsid w:val="00C82D1B"/>
    <w:rsid w:val="00C83CD2"/>
    <w:rsid w:val="00C84433"/>
    <w:rsid w:val="00C857D1"/>
    <w:rsid w:val="00C86A0C"/>
    <w:rsid w:val="00C878F5"/>
    <w:rsid w:val="00C87C41"/>
    <w:rsid w:val="00C902EA"/>
    <w:rsid w:val="00C90507"/>
    <w:rsid w:val="00C9062E"/>
    <w:rsid w:val="00C92D95"/>
    <w:rsid w:val="00C93853"/>
    <w:rsid w:val="00C93B2E"/>
    <w:rsid w:val="00C9639A"/>
    <w:rsid w:val="00C96557"/>
    <w:rsid w:val="00C96948"/>
    <w:rsid w:val="00CA1479"/>
    <w:rsid w:val="00CA1E97"/>
    <w:rsid w:val="00CA385B"/>
    <w:rsid w:val="00CA3AB9"/>
    <w:rsid w:val="00CA3D7A"/>
    <w:rsid w:val="00CA496D"/>
    <w:rsid w:val="00CA6C84"/>
    <w:rsid w:val="00CB016E"/>
    <w:rsid w:val="00CB0E2E"/>
    <w:rsid w:val="00CB155E"/>
    <w:rsid w:val="00CB2BB5"/>
    <w:rsid w:val="00CB3794"/>
    <w:rsid w:val="00CB3C59"/>
    <w:rsid w:val="00CB699D"/>
    <w:rsid w:val="00CB69E3"/>
    <w:rsid w:val="00CC1074"/>
    <w:rsid w:val="00CC126C"/>
    <w:rsid w:val="00CC1B97"/>
    <w:rsid w:val="00CC2245"/>
    <w:rsid w:val="00CC267F"/>
    <w:rsid w:val="00CC476A"/>
    <w:rsid w:val="00CC5281"/>
    <w:rsid w:val="00CC62EB"/>
    <w:rsid w:val="00CC787D"/>
    <w:rsid w:val="00CD1F4F"/>
    <w:rsid w:val="00CD2159"/>
    <w:rsid w:val="00CD2300"/>
    <w:rsid w:val="00CD354F"/>
    <w:rsid w:val="00CD3C40"/>
    <w:rsid w:val="00CD3E10"/>
    <w:rsid w:val="00CD41B4"/>
    <w:rsid w:val="00CD4D45"/>
    <w:rsid w:val="00CD5765"/>
    <w:rsid w:val="00CD5CC7"/>
    <w:rsid w:val="00CD5D21"/>
    <w:rsid w:val="00CE1B20"/>
    <w:rsid w:val="00CE2B92"/>
    <w:rsid w:val="00CE3253"/>
    <w:rsid w:val="00CE5056"/>
    <w:rsid w:val="00CE5AD1"/>
    <w:rsid w:val="00CE5FA5"/>
    <w:rsid w:val="00CE639B"/>
    <w:rsid w:val="00CE671F"/>
    <w:rsid w:val="00CE7E66"/>
    <w:rsid w:val="00CF09CE"/>
    <w:rsid w:val="00CF0D27"/>
    <w:rsid w:val="00CF0FD2"/>
    <w:rsid w:val="00CF17EF"/>
    <w:rsid w:val="00CF3328"/>
    <w:rsid w:val="00CF3493"/>
    <w:rsid w:val="00CF34F5"/>
    <w:rsid w:val="00CF3570"/>
    <w:rsid w:val="00CF4628"/>
    <w:rsid w:val="00CF47D1"/>
    <w:rsid w:val="00CF4B4A"/>
    <w:rsid w:val="00CF5045"/>
    <w:rsid w:val="00CF5FA0"/>
    <w:rsid w:val="00CF7767"/>
    <w:rsid w:val="00D0003F"/>
    <w:rsid w:val="00D02073"/>
    <w:rsid w:val="00D024C2"/>
    <w:rsid w:val="00D03476"/>
    <w:rsid w:val="00D03E52"/>
    <w:rsid w:val="00D044E5"/>
    <w:rsid w:val="00D0554E"/>
    <w:rsid w:val="00D05E4F"/>
    <w:rsid w:val="00D06422"/>
    <w:rsid w:val="00D101C8"/>
    <w:rsid w:val="00D11392"/>
    <w:rsid w:val="00D123B7"/>
    <w:rsid w:val="00D12FDC"/>
    <w:rsid w:val="00D13024"/>
    <w:rsid w:val="00D13DEA"/>
    <w:rsid w:val="00D13EE0"/>
    <w:rsid w:val="00D150A3"/>
    <w:rsid w:val="00D15C3A"/>
    <w:rsid w:val="00D17A8F"/>
    <w:rsid w:val="00D200B5"/>
    <w:rsid w:val="00D2023A"/>
    <w:rsid w:val="00D22ADF"/>
    <w:rsid w:val="00D22EFA"/>
    <w:rsid w:val="00D24FF8"/>
    <w:rsid w:val="00D255BC"/>
    <w:rsid w:val="00D255F7"/>
    <w:rsid w:val="00D25A6D"/>
    <w:rsid w:val="00D26F3A"/>
    <w:rsid w:val="00D27165"/>
    <w:rsid w:val="00D275DA"/>
    <w:rsid w:val="00D30323"/>
    <w:rsid w:val="00D3292C"/>
    <w:rsid w:val="00D33B9E"/>
    <w:rsid w:val="00D33E6A"/>
    <w:rsid w:val="00D34373"/>
    <w:rsid w:val="00D34E36"/>
    <w:rsid w:val="00D353D0"/>
    <w:rsid w:val="00D3658C"/>
    <w:rsid w:val="00D37FA6"/>
    <w:rsid w:val="00D4023A"/>
    <w:rsid w:val="00D40303"/>
    <w:rsid w:val="00D40315"/>
    <w:rsid w:val="00D40C69"/>
    <w:rsid w:val="00D40D22"/>
    <w:rsid w:val="00D41178"/>
    <w:rsid w:val="00D41651"/>
    <w:rsid w:val="00D41FBE"/>
    <w:rsid w:val="00D425A3"/>
    <w:rsid w:val="00D449C1"/>
    <w:rsid w:val="00D44DE4"/>
    <w:rsid w:val="00D4534A"/>
    <w:rsid w:val="00D45B4E"/>
    <w:rsid w:val="00D46146"/>
    <w:rsid w:val="00D46A3D"/>
    <w:rsid w:val="00D47AB4"/>
    <w:rsid w:val="00D50AC8"/>
    <w:rsid w:val="00D519C3"/>
    <w:rsid w:val="00D51E63"/>
    <w:rsid w:val="00D51FD8"/>
    <w:rsid w:val="00D52922"/>
    <w:rsid w:val="00D52C8C"/>
    <w:rsid w:val="00D52FAB"/>
    <w:rsid w:val="00D53950"/>
    <w:rsid w:val="00D53A22"/>
    <w:rsid w:val="00D5430E"/>
    <w:rsid w:val="00D5458E"/>
    <w:rsid w:val="00D5604B"/>
    <w:rsid w:val="00D56E29"/>
    <w:rsid w:val="00D57388"/>
    <w:rsid w:val="00D5776F"/>
    <w:rsid w:val="00D57D5F"/>
    <w:rsid w:val="00D60577"/>
    <w:rsid w:val="00D6060A"/>
    <w:rsid w:val="00D60733"/>
    <w:rsid w:val="00D6271C"/>
    <w:rsid w:val="00D6275B"/>
    <w:rsid w:val="00D62BCD"/>
    <w:rsid w:val="00D63C32"/>
    <w:rsid w:val="00D64E13"/>
    <w:rsid w:val="00D65489"/>
    <w:rsid w:val="00D65B4A"/>
    <w:rsid w:val="00D65FDF"/>
    <w:rsid w:val="00D6714A"/>
    <w:rsid w:val="00D7435A"/>
    <w:rsid w:val="00D747D3"/>
    <w:rsid w:val="00D7606A"/>
    <w:rsid w:val="00D809FB"/>
    <w:rsid w:val="00D80BB3"/>
    <w:rsid w:val="00D8535E"/>
    <w:rsid w:val="00D857D3"/>
    <w:rsid w:val="00D85DA4"/>
    <w:rsid w:val="00D86AF3"/>
    <w:rsid w:val="00D8785B"/>
    <w:rsid w:val="00D9310F"/>
    <w:rsid w:val="00D93508"/>
    <w:rsid w:val="00D9407C"/>
    <w:rsid w:val="00D951A9"/>
    <w:rsid w:val="00D957A1"/>
    <w:rsid w:val="00D978F9"/>
    <w:rsid w:val="00D97F67"/>
    <w:rsid w:val="00DA204C"/>
    <w:rsid w:val="00DA2BAC"/>
    <w:rsid w:val="00DA2E67"/>
    <w:rsid w:val="00DA3182"/>
    <w:rsid w:val="00DA6626"/>
    <w:rsid w:val="00DA6740"/>
    <w:rsid w:val="00DA6ACB"/>
    <w:rsid w:val="00DA75ED"/>
    <w:rsid w:val="00DA782B"/>
    <w:rsid w:val="00DB0161"/>
    <w:rsid w:val="00DB07CC"/>
    <w:rsid w:val="00DB3D49"/>
    <w:rsid w:val="00DB526D"/>
    <w:rsid w:val="00DB543F"/>
    <w:rsid w:val="00DB584F"/>
    <w:rsid w:val="00DB7E14"/>
    <w:rsid w:val="00DC0A5C"/>
    <w:rsid w:val="00DC1350"/>
    <w:rsid w:val="00DC1958"/>
    <w:rsid w:val="00DC2FAF"/>
    <w:rsid w:val="00DC4146"/>
    <w:rsid w:val="00DC421F"/>
    <w:rsid w:val="00DC4605"/>
    <w:rsid w:val="00DC4E23"/>
    <w:rsid w:val="00DC7D6E"/>
    <w:rsid w:val="00DD05AA"/>
    <w:rsid w:val="00DD0E5C"/>
    <w:rsid w:val="00DD0FB2"/>
    <w:rsid w:val="00DD144E"/>
    <w:rsid w:val="00DD28FC"/>
    <w:rsid w:val="00DD2A00"/>
    <w:rsid w:val="00DD2A0A"/>
    <w:rsid w:val="00DD4F91"/>
    <w:rsid w:val="00DD537E"/>
    <w:rsid w:val="00DD55B1"/>
    <w:rsid w:val="00DD76BA"/>
    <w:rsid w:val="00DE0D7D"/>
    <w:rsid w:val="00DE2071"/>
    <w:rsid w:val="00DE2B56"/>
    <w:rsid w:val="00DE2E56"/>
    <w:rsid w:val="00DE2F6C"/>
    <w:rsid w:val="00DE3A0F"/>
    <w:rsid w:val="00DE4A5D"/>
    <w:rsid w:val="00DE50CA"/>
    <w:rsid w:val="00DE51F8"/>
    <w:rsid w:val="00DE5379"/>
    <w:rsid w:val="00DE6F37"/>
    <w:rsid w:val="00DF0D72"/>
    <w:rsid w:val="00DF10AD"/>
    <w:rsid w:val="00DF1103"/>
    <w:rsid w:val="00DF1F93"/>
    <w:rsid w:val="00DF21A0"/>
    <w:rsid w:val="00DF5898"/>
    <w:rsid w:val="00DF6420"/>
    <w:rsid w:val="00DF7008"/>
    <w:rsid w:val="00DF77CF"/>
    <w:rsid w:val="00DF7823"/>
    <w:rsid w:val="00DF7CAC"/>
    <w:rsid w:val="00E01EBA"/>
    <w:rsid w:val="00E028FA"/>
    <w:rsid w:val="00E02D77"/>
    <w:rsid w:val="00E03500"/>
    <w:rsid w:val="00E051AF"/>
    <w:rsid w:val="00E07673"/>
    <w:rsid w:val="00E103A7"/>
    <w:rsid w:val="00E10973"/>
    <w:rsid w:val="00E10BA3"/>
    <w:rsid w:val="00E11194"/>
    <w:rsid w:val="00E113C2"/>
    <w:rsid w:val="00E13409"/>
    <w:rsid w:val="00E135C7"/>
    <w:rsid w:val="00E1490A"/>
    <w:rsid w:val="00E14EFA"/>
    <w:rsid w:val="00E15512"/>
    <w:rsid w:val="00E15D36"/>
    <w:rsid w:val="00E15E8F"/>
    <w:rsid w:val="00E16901"/>
    <w:rsid w:val="00E1763C"/>
    <w:rsid w:val="00E20020"/>
    <w:rsid w:val="00E20029"/>
    <w:rsid w:val="00E203BC"/>
    <w:rsid w:val="00E20C33"/>
    <w:rsid w:val="00E227FB"/>
    <w:rsid w:val="00E23663"/>
    <w:rsid w:val="00E23860"/>
    <w:rsid w:val="00E239D3"/>
    <w:rsid w:val="00E249FD"/>
    <w:rsid w:val="00E2512F"/>
    <w:rsid w:val="00E2740B"/>
    <w:rsid w:val="00E27462"/>
    <w:rsid w:val="00E30A08"/>
    <w:rsid w:val="00E32523"/>
    <w:rsid w:val="00E34E7B"/>
    <w:rsid w:val="00E352B7"/>
    <w:rsid w:val="00E3554B"/>
    <w:rsid w:val="00E37596"/>
    <w:rsid w:val="00E402B2"/>
    <w:rsid w:val="00E40E34"/>
    <w:rsid w:val="00E428AD"/>
    <w:rsid w:val="00E4382C"/>
    <w:rsid w:val="00E43B8C"/>
    <w:rsid w:val="00E43D44"/>
    <w:rsid w:val="00E4405E"/>
    <w:rsid w:val="00E4417E"/>
    <w:rsid w:val="00E4418B"/>
    <w:rsid w:val="00E4453C"/>
    <w:rsid w:val="00E445BF"/>
    <w:rsid w:val="00E453AD"/>
    <w:rsid w:val="00E45AEC"/>
    <w:rsid w:val="00E46C8B"/>
    <w:rsid w:val="00E477B1"/>
    <w:rsid w:val="00E5006E"/>
    <w:rsid w:val="00E50567"/>
    <w:rsid w:val="00E524EB"/>
    <w:rsid w:val="00E529B1"/>
    <w:rsid w:val="00E53CD3"/>
    <w:rsid w:val="00E5404E"/>
    <w:rsid w:val="00E54494"/>
    <w:rsid w:val="00E56C54"/>
    <w:rsid w:val="00E600C7"/>
    <w:rsid w:val="00E61F08"/>
    <w:rsid w:val="00E63A2C"/>
    <w:rsid w:val="00E64161"/>
    <w:rsid w:val="00E643C9"/>
    <w:rsid w:val="00E64501"/>
    <w:rsid w:val="00E649F3"/>
    <w:rsid w:val="00E64FF5"/>
    <w:rsid w:val="00E65B9E"/>
    <w:rsid w:val="00E671C4"/>
    <w:rsid w:val="00E6772F"/>
    <w:rsid w:val="00E72822"/>
    <w:rsid w:val="00E738A9"/>
    <w:rsid w:val="00E76C57"/>
    <w:rsid w:val="00E8017E"/>
    <w:rsid w:val="00E80E3C"/>
    <w:rsid w:val="00E8398E"/>
    <w:rsid w:val="00E856A2"/>
    <w:rsid w:val="00E85812"/>
    <w:rsid w:val="00E87466"/>
    <w:rsid w:val="00E87A54"/>
    <w:rsid w:val="00E905B3"/>
    <w:rsid w:val="00E908B0"/>
    <w:rsid w:val="00E91182"/>
    <w:rsid w:val="00E91581"/>
    <w:rsid w:val="00E91AC6"/>
    <w:rsid w:val="00E92340"/>
    <w:rsid w:val="00E92456"/>
    <w:rsid w:val="00E926AF"/>
    <w:rsid w:val="00E92776"/>
    <w:rsid w:val="00E928E4"/>
    <w:rsid w:val="00E93D72"/>
    <w:rsid w:val="00E94AD1"/>
    <w:rsid w:val="00E951A3"/>
    <w:rsid w:val="00E95F1A"/>
    <w:rsid w:val="00EA0393"/>
    <w:rsid w:val="00EA0D94"/>
    <w:rsid w:val="00EA145E"/>
    <w:rsid w:val="00EA1B2D"/>
    <w:rsid w:val="00EA364C"/>
    <w:rsid w:val="00EA3BC4"/>
    <w:rsid w:val="00EA3D2F"/>
    <w:rsid w:val="00EA483A"/>
    <w:rsid w:val="00EA4885"/>
    <w:rsid w:val="00EA4D5D"/>
    <w:rsid w:val="00EB0DAB"/>
    <w:rsid w:val="00EB1794"/>
    <w:rsid w:val="00EB190A"/>
    <w:rsid w:val="00EB2538"/>
    <w:rsid w:val="00EB418E"/>
    <w:rsid w:val="00EB4DFB"/>
    <w:rsid w:val="00EB6445"/>
    <w:rsid w:val="00EB7160"/>
    <w:rsid w:val="00EB72AD"/>
    <w:rsid w:val="00EC1F2C"/>
    <w:rsid w:val="00EC2B5B"/>
    <w:rsid w:val="00EC3136"/>
    <w:rsid w:val="00EC34AB"/>
    <w:rsid w:val="00EC4579"/>
    <w:rsid w:val="00EC5069"/>
    <w:rsid w:val="00EC5961"/>
    <w:rsid w:val="00EC5D2F"/>
    <w:rsid w:val="00EC715D"/>
    <w:rsid w:val="00EC7905"/>
    <w:rsid w:val="00ED051E"/>
    <w:rsid w:val="00ED0BC8"/>
    <w:rsid w:val="00ED1A88"/>
    <w:rsid w:val="00ED2755"/>
    <w:rsid w:val="00ED2B57"/>
    <w:rsid w:val="00ED3DAC"/>
    <w:rsid w:val="00ED603D"/>
    <w:rsid w:val="00ED6250"/>
    <w:rsid w:val="00EE12EF"/>
    <w:rsid w:val="00EE1424"/>
    <w:rsid w:val="00EE194E"/>
    <w:rsid w:val="00EE197B"/>
    <w:rsid w:val="00EE22C3"/>
    <w:rsid w:val="00EE2446"/>
    <w:rsid w:val="00EE2931"/>
    <w:rsid w:val="00EE2997"/>
    <w:rsid w:val="00EE2BED"/>
    <w:rsid w:val="00EE458B"/>
    <w:rsid w:val="00EE4847"/>
    <w:rsid w:val="00EE5D29"/>
    <w:rsid w:val="00EE6485"/>
    <w:rsid w:val="00EE781F"/>
    <w:rsid w:val="00EE7F1C"/>
    <w:rsid w:val="00EF046B"/>
    <w:rsid w:val="00EF110B"/>
    <w:rsid w:val="00EF171C"/>
    <w:rsid w:val="00EF3820"/>
    <w:rsid w:val="00EF3CF2"/>
    <w:rsid w:val="00EF483B"/>
    <w:rsid w:val="00EF74AE"/>
    <w:rsid w:val="00F01CBF"/>
    <w:rsid w:val="00F029AC"/>
    <w:rsid w:val="00F02A02"/>
    <w:rsid w:val="00F02A76"/>
    <w:rsid w:val="00F02B2A"/>
    <w:rsid w:val="00F0418B"/>
    <w:rsid w:val="00F06519"/>
    <w:rsid w:val="00F07AEE"/>
    <w:rsid w:val="00F07E1B"/>
    <w:rsid w:val="00F10EEE"/>
    <w:rsid w:val="00F11039"/>
    <w:rsid w:val="00F11701"/>
    <w:rsid w:val="00F122A3"/>
    <w:rsid w:val="00F1358C"/>
    <w:rsid w:val="00F13822"/>
    <w:rsid w:val="00F13E35"/>
    <w:rsid w:val="00F140B0"/>
    <w:rsid w:val="00F14F66"/>
    <w:rsid w:val="00F158FD"/>
    <w:rsid w:val="00F1744D"/>
    <w:rsid w:val="00F202D8"/>
    <w:rsid w:val="00F206D5"/>
    <w:rsid w:val="00F20740"/>
    <w:rsid w:val="00F20CCF"/>
    <w:rsid w:val="00F21DBA"/>
    <w:rsid w:val="00F2295A"/>
    <w:rsid w:val="00F24833"/>
    <w:rsid w:val="00F248DE"/>
    <w:rsid w:val="00F2491D"/>
    <w:rsid w:val="00F251F9"/>
    <w:rsid w:val="00F25B31"/>
    <w:rsid w:val="00F268DB"/>
    <w:rsid w:val="00F27ECE"/>
    <w:rsid w:val="00F312E1"/>
    <w:rsid w:val="00F31897"/>
    <w:rsid w:val="00F31C11"/>
    <w:rsid w:val="00F33546"/>
    <w:rsid w:val="00F33A7F"/>
    <w:rsid w:val="00F33F80"/>
    <w:rsid w:val="00F353D0"/>
    <w:rsid w:val="00F35453"/>
    <w:rsid w:val="00F37E13"/>
    <w:rsid w:val="00F40A9D"/>
    <w:rsid w:val="00F40CA9"/>
    <w:rsid w:val="00F4117C"/>
    <w:rsid w:val="00F411AF"/>
    <w:rsid w:val="00F434AA"/>
    <w:rsid w:val="00F43F5B"/>
    <w:rsid w:val="00F44D64"/>
    <w:rsid w:val="00F4704A"/>
    <w:rsid w:val="00F47385"/>
    <w:rsid w:val="00F47CAD"/>
    <w:rsid w:val="00F504B5"/>
    <w:rsid w:val="00F51D44"/>
    <w:rsid w:val="00F51D61"/>
    <w:rsid w:val="00F52A28"/>
    <w:rsid w:val="00F53799"/>
    <w:rsid w:val="00F53C55"/>
    <w:rsid w:val="00F53C6B"/>
    <w:rsid w:val="00F54B89"/>
    <w:rsid w:val="00F558F7"/>
    <w:rsid w:val="00F56973"/>
    <w:rsid w:val="00F57B9F"/>
    <w:rsid w:val="00F60C2D"/>
    <w:rsid w:val="00F6168A"/>
    <w:rsid w:val="00F61929"/>
    <w:rsid w:val="00F6267B"/>
    <w:rsid w:val="00F630C2"/>
    <w:rsid w:val="00F6332F"/>
    <w:rsid w:val="00F63A6A"/>
    <w:rsid w:val="00F6415F"/>
    <w:rsid w:val="00F6480C"/>
    <w:rsid w:val="00F64BEE"/>
    <w:rsid w:val="00F66953"/>
    <w:rsid w:val="00F66C85"/>
    <w:rsid w:val="00F66D94"/>
    <w:rsid w:val="00F66E2B"/>
    <w:rsid w:val="00F700B0"/>
    <w:rsid w:val="00F70A16"/>
    <w:rsid w:val="00F72601"/>
    <w:rsid w:val="00F72A67"/>
    <w:rsid w:val="00F73762"/>
    <w:rsid w:val="00F73B2E"/>
    <w:rsid w:val="00F73EF6"/>
    <w:rsid w:val="00F7410C"/>
    <w:rsid w:val="00F800B3"/>
    <w:rsid w:val="00F8077B"/>
    <w:rsid w:val="00F81A3D"/>
    <w:rsid w:val="00F81FB0"/>
    <w:rsid w:val="00F83DC1"/>
    <w:rsid w:val="00F842F9"/>
    <w:rsid w:val="00F8459C"/>
    <w:rsid w:val="00F8464B"/>
    <w:rsid w:val="00F85140"/>
    <w:rsid w:val="00F85989"/>
    <w:rsid w:val="00F87C44"/>
    <w:rsid w:val="00F902F2"/>
    <w:rsid w:val="00F92380"/>
    <w:rsid w:val="00F92A56"/>
    <w:rsid w:val="00F93451"/>
    <w:rsid w:val="00F9408B"/>
    <w:rsid w:val="00F95B31"/>
    <w:rsid w:val="00F97F61"/>
    <w:rsid w:val="00FA178C"/>
    <w:rsid w:val="00FA24A5"/>
    <w:rsid w:val="00FA4775"/>
    <w:rsid w:val="00FA4C4F"/>
    <w:rsid w:val="00FA5730"/>
    <w:rsid w:val="00FA5DE7"/>
    <w:rsid w:val="00FA6413"/>
    <w:rsid w:val="00FB09D1"/>
    <w:rsid w:val="00FB10A6"/>
    <w:rsid w:val="00FB1100"/>
    <w:rsid w:val="00FB2722"/>
    <w:rsid w:val="00FB5211"/>
    <w:rsid w:val="00FB5695"/>
    <w:rsid w:val="00FB5CB5"/>
    <w:rsid w:val="00FB5D8E"/>
    <w:rsid w:val="00FB7BCB"/>
    <w:rsid w:val="00FC0344"/>
    <w:rsid w:val="00FC0411"/>
    <w:rsid w:val="00FC0B05"/>
    <w:rsid w:val="00FC1194"/>
    <w:rsid w:val="00FC2A40"/>
    <w:rsid w:val="00FC3C20"/>
    <w:rsid w:val="00FC4C6D"/>
    <w:rsid w:val="00FC4E66"/>
    <w:rsid w:val="00FC797E"/>
    <w:rsid w:val="00FD05F6"/>
    <w:rsid w:val="00FD2710"/>
    <w:rsid w:val="00FD5115"/>
    <w:rsid w:val="00FD5362"/>
    <w:rsid w:val="00FD5C7E"/>
    <w:rsid w:val="00FD5CAE"/>
    <w:rsid w:val="00FD6176"/>
    <w:rsid w:val="00FD63AC"/>
    <w:rsid w:val="00FD6A63"/>
    <w:rsid w:val="00FD6C19"/>
    <w:rsid w:val="00FE0B29"/>
    <w:rsid w:val="00FE0FC8"/>
    <w:rsid w:val="00FE1C2B"/>
    <w:rsid w:val="00FE2B20"/>
    <w:rsid w:val="00FE339D"/>
    <w:rsid w:val="00FE3905"/>
    <w:rsid w:val="00FE40EB"/>
    <w:rsid w:val="00FE43D7"/>
    <w:rsid w:val="00FE459C"/>
    <w:rsid w:val="00FE4B29"/>
    <w:rsid w:val="00FE4D56"/>
    <w:rsid w:val="00FE5AB1"/>
    <w:rsid w:val="00FE6DB9"/>
    <w:rsid w:val="00FE70C2"/>
    <w:rsid w:val="00FE710D"/>
    <w:rsid w:val="00FE7816"/>
    <w:rsid w:val="00FE7935"/>
    <w:rsid w:val="00FE7983"/>
    <w:rsid w:val="00FF015B"/>
    <w:rsid w:val="00FF1502"/>
    <w:rsid w:val="00FF414F"/>
    <w:rsid w:val="00FF4D30"/>
    <w:rsid w:val="00FF68D9"/>
    <w:rsid w:val="00FF698D"/>
    <w:rsid w:val="00FF7BDF"/>
    <w:rsid w:val="00FFF985"/>
    <w:rsid w:val="0139E10E"/>
    <w:rsid w:val="024C45E6"/>
    <w:rsid w:val="0251F4DC"/>
    <w:rsid w:val="025A07F8"/>
    <w:rsid w:val="025DE97D"/>
    <w:rsid w:val="02922BFD"/>
    <w:rsid w:val="02C6BD0F"/>
    <w:rsid w:val="0341F3E3"/>
    <w:rsid w:val="034F2217"/>
    <w:rsid w:val="03993B53"/>
    <w:rsid w:val="0407B8CC"/>
    <w:rsid w:val="04536474"/>
    <w:rsid w:val="04E42901"/>
    <w:rsid w:val="050375AC"/>
    <w:rsid w:val="063F0D38"/>
    <w:rsid w:val="06781022"/>
    <w:rsid w:val="0681884E"/>
    <w:rsid w:val="06A58438"/>
    <w:rsid w:val="072BD817"/>
    <w:rsid w:val="0730EF89"/>
    <w:rsid w:val="07572161"/>
    <w:rsid w:val="079CDEAF"/>
    <w:rsid w:val="07CBA9DE"/>
    <w:rsid w:val="07DA8550"/>
    <w:rsid w:val="07FE1455"/>
    <w:rsid w:val="08B34054"/>
    <w:rsid w:val="08F2802E"/>
    <w:rsid w:val="092B73A6"/>
    <w:rsid w:val="093A583B"/>
    <w:rsid w:val="09C6546E"/>
    <w:rsid w:val="09D0D46E"/>
    <w:rsid w:val="0A6FCEE9"/>
    <w:rsid w:val="0A984C7C"/>
    <w:rsid w:val="0A9BE549"/>
    <w:rsid w:val="0AA4D0C7"/>
    <w:rsid w:val="0AC189A2"/>
    <w:rsid w:val="0ACEEF3D"/>
    <w:rsid w:val="0B242C13"/>
    <w:rsid w:val="0B2F6392"/>
    <w:rsid w:val="0B384692"/>
    <w:rsid w:val="0B586B58"/>
    <w:rsid w:val="0B58AE09"/>
    <w:rsid w:val="0B61D6BA"/>
    <w:rsid w:val="0B817847"/>
    <w:rsid w:val="0B8E49FC"/>
    <w:rsid w:val="0BA42C15"/>
    <w:rsid w:val="0BCDD8CA"/>
    <w:rsid w:val="0C510446"/>
    <w:rsid w:val="0C5D005F"/>
    <w:rsid w:val="0C657447"/>
    <w:rsid w:val="0CA02171"/>
    <w:rsid w:val="0CDF0DAA"/>
    <w:rsid w:val="0D529C1E"/>
    <w:rsid w:val="0DC38201"/>
    <w:rsid w:val="0E97A3B1"/>
    <w:rsid w:val="0EB13456"/>
    <w:rsid w:val="0F8DCE3F"/>
    <w:rsid w:val="0F91A8B2"/>
    <w:rsid w:val="0F952AAD"/>
    <w:rsid w:val="10037B41"/>
    <w:rsid w:val="10859C49"/>
    <w:rsid w:val="10B1A759"/>
    <w:rsid w:val="1127CE0D"/>
    <w:rsid w:val="11795F7E"/>
    <w:rsid w:val="118A0BEF"/>
    <w:rsid w:val="11B4C950"/>
    <w:rsid w:val="11DB9AFA"/>
    <w:rsid w:val="11E68437"/>
    <w:rsid w:val="1215DD20"/>
    <w:rsid w:val="124AFBFC"/>
    <w:rsid w:val="126B60B4"/>
    <w:rsid w:val="12B08C9C"/>
    <w:rsid w:val="133C6419"/>
    <w:rsid w:val="134AA7A3"/>
    <w:rsid w:val="1357158B"/>
    <w:rsid w:val="13B46F50"/>
    <w:rsid w:val="13C48771"/>
    <w:rsid w:val="13D31D95"/>
    <w:rsid w:val="143CDF27"/>
    <w:rsid w:val="1462AB89"/>
    <w:rsid w:val="148B7AE8"/>
    <w:rsid w:val="14A3443D"/>
    <w:rsid w:val="1517E6BD"/>
    <w:rsid w:val="1527B478"/>
    <w:rsid w:val="157464B6"/>
    <w:rsid w:val="15D16BF1"/>
    <w:rsid w:val="15E757BE"/>
    <w:rsid w:val="15EF3251"/>
    <w:rsid w:val="161904F8"/>
    <w:rsid w:val="16D18B5E"/>
    <w:rsid w:val="1736356D"/>
    <w:rsid w:val="173B5384"/>
    <w:rsid w:val="174D6B03"/>
    <w:rsid w:val="177EC178"/>
    <w:rsid w:val="17EDB652"/>
    <w:rsid w:val="1808F000"/>
    <w:rsid w:val="1813E0DE"/>
    <w:rsid w:val="182A66BC"/>
    <w:rsid w:val="183C499D"/>
    <w:rsid w:val="188BE705"/>
    <w:rsid w:val="18ACB74C"/>
    <w:rsid w:val="18B9B8C4"/>
    <w:rsid w:val="18C4B350"/>
    <w:rsid w:val="1929C87E"/>
    <w:rsid w:val="195AA37E"/>
    <w:rsid w:val="19C54324"/>
    <w:rsid w:val="1A173007"/>
    <w:rsid w:val="1A34590B"/>
    <w:rsid w:val="1C01D407"/>
    <w:rsid w:val="1C62730A"/>
    <w:rsid w:val="1CA4535A"/>
    <w:rsid w:val="1CA68DA8"/>
    <w:rsid w:val="1CBC47CE"/>
    <w:rsid w:val="1CC79082"/>
    <w:rsid w:val="1DA4DD47"/>
    <w:rsid w:val="1DA7EA5B"/>
    <w:rsid w:val="1DD04F76"/>
    <w:rsid w:val="1ED33FCF"/>
    <w:rsid w:val="1F32060A"/>
    <w:rsid w:val="1F3B8366"/>
    <w:rsid w:val="20216B96"/>
    <w:rsid w:val="202259E5"/>
    <w:rsid w:val="2047A554"/>
    <w:rsid w:val="20C5C424"/>
    <w:rsid w:val="20EA66FE"/>
    <w:rsid w:val="20FAFB44"/>
    <w:rsid w:val="2149E4F9"/>
    <w:rsid w:val="214BE961"/>
    <w:rsid w:val="216D4207"/>
    <w:rsid w:val="21C3959E"/>
    <w:rsid w:val="21E45D2B"/>
    <w:rsid w:val="227B8089"/>
    <w:rsid w:val="22A21924"/>
    <w:rsid w:val="22C3C90D"/>
    <w:rsid w:val="22CD499E"/>
    <w:rsid w:val="22E7B16E"/>
    <w:rsid w:val="230597EF"/>
    <w:rsid w:val="2347996E"/>
    <w:rsid w:val="238320CA"/>
    <w:rsid w:val="2391F5A4"/>
    <w:rsid w:val="23B59E1F"/>
    <w:rsid w:val="240AFAF0"/>
    <w:rsid w:val="245FB1FB"/>
    <w:rsid w:val="24EB9AD6"/>
    <w:rsid w:val="2570B02E"/>
    <w:rsid w:val="25A525EA"/>
    <w:rsid w:val="25A6B182"/>
    <w:rsid w:val="25B5FDA9"/>
    <w:rsid w:val="25B6C1C1"/>
    <w:rsid w:val="25E5747D"/>
    <w:rsid w:val="264D4E73"/>
    <w:rsid w:val="26CCC8C3"/>
    <w:rsid w:val="2700AB9A"/>
    <w:rsid w:val="2770366D"/>
    <w:rsid w:val="28363DF1"/>
    <w:rsid w:val="286FBC00"/>
    <w:rsid w:val="2883F0D8"/>
    <w:rsid w:val="2894EAC8"/>
    <w:rsid w:val="28981BC0"/>
    <w:rsid w:val="28C4ABCE"/>
    <w:rsid w:val="29D4E550"/>
    <w:rsid w:val="2A033A9B"/>
    <w:rsid w:val="2B135067"/>
    <w:rsid w:val="2BB3BFD7"/>
    <w:rsid w:val="2BC89BB4"/>
    <w:rsid w:val="2BCF812D"/>
    <w:rsid w:val="2C191001"/>
    <w:rsid w:val="2C258D5F"/>
    <w:rsid w:val="2C25EDC1"/>
    <w:rsid w:val="2C5764BC"/>
    <w:rsid w:val="2C83CE16"/>
    <w:rsid w:val="2CA75135"/>
    <w:rsid w:val="2CB76518"/>
    <w:rsid w:val="2CBAAC8E"/>
    <w:rsid w:val="2D35570B"/>
    <w:rsid w:val="2D646C15"/>
    <w:rsid w:val="2D6699BB"/>
    <w:rsid w:val="2D69B30B"/>
    <w:rsid w:val="2DCDC675"/>
    <w:rsid w:val="2DE0E879"/>
    <w:rsid w:val="2E5F2437"/>
    <w:rsid w:val="2E62915D"/>
    <w:rsid w:val="2EDBD13A"/>
    <w:rsid w:val="2EE877D4"/>
    <w:rsid w:val="2F52169D"/>
    <w:rsid w:val="2F72E89D"/>
    <w:rsid w:val="2FA0E1DA"/>
    <w:rsid w:val="303C5B4E"/>
    <w:rsid w:val="30879F0E"/>
    <w:rsid w:val="30DE9BB3"/>
    <w:rsid w:val="3198C094"/>
    <w:rsid w:val="31FAB729"/>
    <w:rsid w:val="31FF0380"/>
    <w:rsid w:val="32A1E60F"/>
    <w:rsid w:val="32C7B753"/>
    <w:rsid w:val="333991F1"/>
    <w:rsid w:val="3389124B"/>
    <w:rsid w:val="33BBAD21"/>
    <w:rsid w:val="33EF77D9"/>
    <w:rsid w:val="342E5C4A"/>
    <w:rsid w:val="345C6759"/>
    <w:rsid w:val="34956C5B"/>
    <w:rsid w:val="349FDD29"/>
    <w:rsid w:val="34BDF852"/>
    <w:rsid w:val="34D8951C"/>
    <w:rsid w:val="350388A9"/>
    <w:rsid w:val="35202EFF"/>
    <w:rsid w:val="356EFE2B"/>
    <w:rsid w:val="357BABC8"/>
    <w:rsid w:val="358A3A2B"/>
    <w:rsid w:val="35A8198D"/>
    <w:rsid w:val="35B34C61"/>
    <w:rsid w:val="36245B20"/>
    <w:rsid w:val="36738A5F"/>
    <w:rsid w:val="3685A9AE"/>
    <w:rsid w:val="36B37849"/>
    <w:rsid w:val="37584EF0"/>
    <w:rsid w:val="377D420B"/>
    <w:rsid w:val="3781BF49"/>
    <w:rsid w:val="37BA20BF"/>
    <w:rsid w:val="37EF054C"/>
    <w:rsid w:val="38560933"/>
    <w:rsid w:val="38BCFB06"/>
    <w:rsid w:val="38C03808"/>
    <w:rsid w:val="392ED806"/>
    <w:rsid w:val="3A6A5246"/>
    <w:rsid w:val="3B0E8FC1"/>
    <w:rsid w:val="3BB11CB7"/>
    <w:rsid w:val="3BE05EB8"/>
    <w:rsid w:val="3C0DAAAA"/>
    <w:rsid w:val="3C4843CE"/>
    <w:rsid w:val="3C7184C0"/>
    <w:rsid w:val="3C8F5FEE"/>
    <w:rsid w:val="3C9C2275"/>
    <w:rsid w:val="3CC5AD26"/>
    <w:rsid w:val="3D0E2271"/>
    <w:rsid w:val="3D812686"/>
    <w:rsid w:val="3D9959D9"/>
    <w:rsid w:val="3DED384F"/>
    <w:rsid w:val="3E39505E"/>
    <w:rsid w:val="3FBD74E5"/>
    <w:rsid w:val="3FD0A6C8"/>
    <w:rsid w:val="3FF77B23"/>
    <w:rsid w:val="400FF512"/>
    <w:rsid w:val="407440DD"/>
    <w:rsid w:val="417185E9"/>
    <w:rsid w:val="419AE548"/>
    <w:rsid w:val="421E87BD"/>
    <w:rsid w:val="421FF0E8"/>
    <w:rsid w:val="42271846"/>
    <w:rsid w:val="422C856E"/>
    <w:rsid w:val="423343CD"/>
    <w:rsid w:val="4315F85D"/>
    <w:rsid w:val="43388D5C"/>
    <w:rsid w:val="43A024EB"/>
    <w:rsid w:val="43B78B87"/>
    <w:rsid w:val="43C4D4E6"/>
    <w:rsid w:val="445C8EAC"/>
    <w:rsid w:val="44B4B285"/>
    <w:rsid w:val="44F12E64"/>
    <w:rsid w:val="450A2F93"/>
    <w:rsid w:val="452D2ACC"/>
    <w:rsid w:val="455466B7"/>
    <w:rsid w:val="457F975E"/>
    <w:rsid w:val="45826E8B"/>
    <w:rsid w:val="4586EDE3"/>
    <w:rsid w:val="45AE8411"/>
    <w:rsid w:val="45B7E2EA"/>
    <w:rsid w:val="4633653B"/>
    <w:rsid w:val="46788056"/>
    <w:rsid w:val="47AE4B36"/>
    <w:rsid w:val="47CF86DF"/>
    <w:rsid w:val="47FC8DDE"/>
    <w:rsid w:val="484594A1"/>
    <w:rsid w:val="485E7C97"/>
    <w:rsid w:val="48E29E85"/>
    <w:rsid w:val="4968EECC"/>
    <w:rsid w:val="49AB7203"/>
    <w:rsid w:val="49F1EE1E"/>
    <w:rsid w:val="4A22B5DA"/>
    <w:rsid w:val="4A4A8EEF"/>
    <w:rsid w:val="4A8A5F39"/>
    <w:rsid w:val="4ABCD210"/>
    <w:rsid w:val="4ADF4282"/>
    <w:rsid w:val="4AECBF68"/>
    <w:rsid w:val="4C7A2CC1"/>
    <w:rsid w:val="4D2E2D72"/>
    <w:rsid w:val="4DE11B6B"/>
    <w:rsid w:val="4E65F038"/>
    <w:rsid w:val="4F20F089"/>
    <w:rsid w:val="4FA13495"/>
    <w:rsid w:val="4FB990B5"/>
    <w:rsid w:val="50137DF1"/>
    <w:rsid w:val="5045B538"/>
    <w:rsid w:val="5060A373"/>
    <w:rsid w:val="50AE95E3"/>
    <w:rsid w:val="50D478C1"/>
    <w:rsid w:val="50D50C7A"/>
    <w:rsid w:val="50FBC1B5"/>
    <w:rsid w:val="51171975"/>
    <w:rsid w:val="5144C486"/>
    <w:rsid w:val="51C39FD8"/>
    <w:rsid w:val="51CDE273"/>
    <w:rsid w:val="51F65627"/>
    <w:rsid w:val="5215EA24"/>
    <w:rsid w:val="52475C71"/>
    <w:rsid w:val="52AFC071"/>
    <w:rsid w:val="52E19AF3"/>
    <w:rsid w:val="52FB80EB"/>
    <w:rsid w:val="530CE5C6"/>
    <w:rsid w:val="5336D1D0"/>
    <w:rsid w:val="53586DEB"/>
    <w:rsid w:val="538E2155"/>
    <w:rsid w:val="53AE4D29"/>
    <w:rsid w:val="53DCD334"/>
    <w:rsid w:val="53EDFE35"/>
    <w:rsid w:val="540AC3EE"/>
    <w:rsid w:val="5413AEEF"/>
    <w:rsid w:val="543419E1"/>
    <w:rsid w:val="54380FBA"/>
    <w:rsid w:val="548F6176"/>
    <w:rsid w:val="54984500"/>
    <w:rsid w:val="56069538"/>
    <w:rsid w:val="56154B41"/>
    <w:rsid w:val="56884F98"/>
    <w:rsid w:val="56A5E27F"/>
    <w:rsid w:val="56C4C458"/>
    <w:rsid w:val="56F5A22D"/>
    <w:rsid w:val="5708E0EC"/>
    <w:rsid w:val="573D4668"/>
    <w:rsid w:val="578FC311"/>
    <w:rsid w:val="57E223AD"/>
    <w:rsid w:val="586BDAEF"/>
    <w:rsid w:val="58E016C2"/>
    <w:rsid w:val="594D09B5"/>
    <w:rsid w:val="594F8E5A"/>
    <w:rsid w:val="596737A3"/>
    <w:rsid w:val="59ECB10C"/>
    <w:rsid w:val="5A17FE53"/>
    <w:rsid w:val="5A4B7DD6"/>
    <w:rsid w:val="5A794438"/>
    <w:rsid w:val="5A8027A6"/>
    <w:rsid w:val="5A96E01B"/>
    <w:rsid w:val="5A9B6557"/>
    <w:rsid w:val="5AB657CA"/>
    <w:rsid w:val="5B198CDB"/>
    <w:rsid w:val="5B452E19"/>
    <w:rsid w:val="5B774F87"/>
    <w:rsid w:val="5B856C2B"/>
    <w:rsid w:val="5BC69DDB"/>
    <w:rsid w:val="5C2BCEFF"/>
    <w:rsid w:val="5C3E3A64"/>
    <w:rsid w:val="5CB28ADC"/>
    <w:rsid w:val="5CD18E2C"/>
    <w:rsid w:val="5D223AC2"/>
    <w:rsid w:val="5D76EB56"/>
    <w:rsid w:val="5DB20908"/>
    <w:rsid w:val="5DD7D5E3"/>
    <w:rsid w:val="5E176AB1"/>
    <w:rsid w:val="5F0F1C35"/>
    <w:rsid w:val="5F17EA13"/>
    <w:rsid w:val="5F47A2B9"/>
    <w:rsid w:val="5F9325A3"/>
    <w:rsid w:val="5FCFC8C3"/>
    <w:rsid w:val="5FE12144"/>
    <w:rsid w:val="6012F1B4"/>
    <w:rsid w:val="605F3711"/>
    <w:rsid w:val="608CFCC5"/>
    <w:rsid w:val="60DC2E01"/>
    <w:rsid w:val="6174C565"/>
    <w:rsid w:val="61D39493"/>
    <w:rsid w:val="62347FBE"/>
    <w:rsid w:val="62A7F9DB"/>
    <w:rsid w:val="62DC5C92"/>
    <w:rsid w:val="6325869F"/>
    <w:rsid w:val="63306CE8"/>
    <w:rsid w:val="63747291"/>
    <w:rsid w:val="63B23915"/>
    <w:rsid w:val="63C416DD"/>
    <w:rsid w:val="63DC221F"/>
    <w:rsid w:val="6411B31E"/>
    <w:rsid w:val="64233924"/>
    <w:rsid w:val="643B6457"/>
    <w:rsid w:val="643E66C5"/>
    <w:rsid w:val="645996C2"/>
    <w:rsid w:val="64F5D4C5"/>
    <w:rsid w:val="64FD4FA7"/>
    <w:rsid w:val="652AE018"/>
    <w:rsid w:val="653365E4"/>
    <w:rsid w:val="65508F31"/>
    <w:rsid w:val="6591274F"/>
    <w:rsid w:val="66B56BF9"/>
    <w:rsid w:val="66D19EE9"/>
    <w:rsid w:val="670EC598"/>
    <w:rsid w:val="6734CA17"/>
    <w:rsid w:val="67450066"/>
    <w:rsid w:val="67590330"/>
    <w:rsid w:val="6791B931"/>
    <w:rsid w:val="67D98371"/>
    <w:rsid w:val="67F2CB34"/>
    <w:rsid w:val="68255C6A"/>
    <w:rsid w:val="68755476"/>
    <w:rsid w:val="691689EA"/>
    <w:rsid w:val="69848DE9"/>
    <w:rsid w:val="6A80A23E"/>
    <w:rsid w:val="6A97BB59"/>
    <w:rsid w:val="6ABAD4C4"/>
    <w:rsid w:val="6AE76405"/>
    <w:rsid w:val="6B6BFE36"/>
    <w:rsid w:val="6BDD0773"/>
    <w:rsid w:val="6C038876"/>
    <w:rsid w:val="6C0A21B0"/>
    <w:rsid w:val="6C182935"/>
    <w:rsid w:val="6C1CB945"/>
    <w:rsid w:val="6C5014A8"/>
    <w:rsid w:val="6C87C8B8"/>
    <w:rsid w:val="6CD18BBB"/>
    <w:rsid w:val="6CD80BA2"/>
    <w:rsid w:val="6CDC70BB"/>
    <w:rsid w:val="6D7D96C0"/>
    <w:rsid w:val="6DB87875"/>
    <w:rsid w:val="6DC4877D"/>
    <w:rsid w:val="6E25926F"/>
    <w:rsid w:val="6E4102AC"/>
    <w:rsid w:val="6E943620"/>
    <w:rsid w:val="6EA48F4B"/>
    <w:rsid w:val="6F4065CD"/>
    <w:rsid w:val="6FA9935D"/>
    <w:rsid w:val="6FE8536F"/>
    <w:rsid w:val="702941D4"/>
    <w:rsid w:val="703FB1F7"/>
    <w:rsid w:val="706795DA"/>
    <w:rsid w:val="7099B119"/>
    <w:rsid w:val="709D36D2"/>
    <w:rsid w:val="71839636"/>
    <w:rsid w:val="71A25950"/>
    <w:rsid w:val="71BDE33E"/>
    <w:rsid w:val="720E37E4"/>
    <w:rsid w:val="721FC1AB"/>
    <w:rsid w:val="726430C8"/>
    <w:rsid w:val="72721AB0"/>
    <w:rsid w:val="73604CBF"/>
    <w:rsid w:val="73629525"/>
    <w:rsid w:val="737CCECD"/>
    <w:rsid w:val="73988C9C"/>
    <w:rsid w:val="73F58A3B"/>
    <w:rsid w:val="740D09F7"/>
    <w:rsid w:val="7454A76D"/>
    <w:rsid w:val="757454A4"/>
    <w:rsid w:val="75B7FF17"/>
    <w:rsid w:val="75C02994"/>
    <w:rsid w:val="75D9AC74"/>
    <w:rsid w:val="76288B6D"/>
    <w:rsid w:val="764EE948"/>
    <w:rsid w:val="76584D62"/>
    <w:rsid w:val="76983963"/>
    <w:rsid w:val="769C4C35"/>
    <w:rsid w:val="76B0FB43"/>
    <w:rsid w:val="76C1C4F8"/>
    <w:rsid w:val="76CB9018"/>
    <w:rsid w:val="76DAAF78"/>
    <w:rsid w:val="76FE256C"/>
    <w:rsid w:val="779AA4C0"/>
    <w:rsid w:val="783205E5"/>
    <w:rsid w:val="78A1ACF0"/>
    <w:rsid w:val="78BA8917"/>
    <w:rsid w:val="78C244AF"/>
    <w:rsid w:val="790A8CC5"/>
    <w:rsid w:val="791E1219"/>
    <w:rsid w:val="797AD888"/>
    <w:rsid w:val="79B4C3A5"/>
    <w:rsid w:val="79E031E2"/>
    <w:rsid w:val="79E6E341"/>
    <w:rsid w:val="79F865D8"/>
    <w:rsid w:val="7AA094FC"/>
    <w:rsid w:val="7AA2692C"/>
    <w:rsid w:val="7AB96C16"/>
    <w:rsid w:val="7ABDDB9C"/>
    <w:rsid w:val="7AE56729"/>
    <w:rsid w:val="7B4C365F"/>
    <w:rsid w:val="7B721067"/>
    <w:rsid w:val="7B817603"/>
    <w:rsid w:val="7B89E98D"/>
    <w:rsid w:val="7BB25C09"/>
    <w:rsid w:val="7BD2A3EB"/>
    <w:rsid w:val="7C2EF21A"/>
    <w:rsid w:val="7C35FD4C"/>
    <w:rsid w:val="7C3F789A"/>
    <w:rsid w:val="7CE8437F"/>
    <w:rsid w:val="7CE88322"/>
    <w:rsid w:val="7D5A6166"/>
    <w:rsid w:val="7D703D5D"/>
    <w:rsid w:val="7DD0ED2B"/>
    <w:rsid w:val="7E6E16DB"/>
    <w:rsid w:val="7E7E3841"/>
    <w:rsid w:val="7EA71AB8"/>
    <w:rsid w:val="7F11CFC2"/>
    <w:rsid w:val="7F384CAB"/>
    <w:rsid w:val="7F46AF61"/>
    <w:rsid w:val="7F4EF9DA"/>
    <w:rsid w:val="7F6E2CFD"/>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07227"/>
  <w15:docId w15:val="{80F1B299-E770-4393-AAAF-0D5F34D30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9" w:semiHidden="1" w:unhideWhenUsed="1" w:qFormat="1"/>
    <w:lsdException w:name="List Bullet 3" w:semiHidden="1" w:unhideWhenUsed="1"/>
    <w:lsdException w:name="List Bullet 4" w:semiHidden="1" w:unhideWhenUsed="1"/>
    <w:lsdException w:name="List Bullet 5" w:semiHidden="1" w:unhideWhenUsed="1"/>
    <w:lsdException w:name="List Number 2" w:uiPriority="10"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5960"/>
    <w:pPr>
      <w:spacing w:after="240" w:line="480" w:lineRule="auto"/>
    </w:pPr>
    <w:rPr>
      <w:rFonts w:ascii="Arial" w:hAnsi="Arial"/>
      <w:sz w:val="24"/>
    </w:rPr>
  </w:style>
  <w:style w:type="paragraph" w:styleId="Heading1">
    <w:name w:val="heading 1"/>
    <w:basedOn w:val="Normal"/>
    <w:next w:val="Normal"/>
    <w:link w:val="Heading1Char"/>
    <w:uiPriority w:val="9"/>
    <w:qFormat/>
    <w:rsid w:val="00BB7E50"/>
    <w:pPr>
      <w:keepNext/>
      <w:keepLines/>
      <w:spacing w:after="480" w:line="240" w:lineRule="auto"/>
      <w:outlineLvl w:val="0"/>
    </w:pPr>
    <w:rPr>
      <w:rFonts w:eastAsiaTheme="majorEastAsia" w:cstheme="majorBidi"/>
      <w:b/>
      <w:color w:val="002060"/>
      <w:sz w:val="36"/>
      <w:szCs w:val="32"/>
    </w:rPr>
  </w:style>
  <w:style w:type="paragraph" w:styleId="Heading2">
    <w:name w:val="heading 2"/>
    <w:basedOn w:val="Normal"/>
    <w:next w:val="Normal"/>
    <w:link w:val="Heading2Char"/>
    <w:uiPriority w:val="9"/>
    <w:qFormat/>
    <w:rsid w:val="001D4F95"/>
    <w:pPr>
      <w:keepNext/>
      <w:keepLines/>
      <w:spacing w:before="240" w:line="240" w:lineRule="auto"/>
      <w:outlineLvl w:val="1"/>
    </w:pPr>
    <w:rPr>
      <w:rFonts w:eastAsiaTheme="majorEastAsia" w:cstheme="majorBidi"/>
      <w:b/>
      <w:color w:val="002060"/>
      <w:sz w:val="32"/>
      <w:szCs w:val="26"/>
    </w:rPr>
  </w:style>
  <w:style w:type="paragraph" w:styleId="Heading3">
    <w:name w:val="heading 3"/>
    <w:basedOn w:val="Normal"/>
    <w:next w:val="Normal"/>
    <w:link w:val="Heading3Char"/>
    <w:uiPriority w:val="9"/>
    <w:qFormat/>
    <w:rsid w:val="001D4F95"/>
    <w:pPr>
      <w:keepNext/>
      <w:keepLines/>
      <w:spacing w:before="240" w:line="240" w:lineRule="auto"/>
      <w:outlineLvl w:val="2"/>
    </w:pPr>
    <w:rPr>
      <w:rFonts w:eastAsiaTheme="majorEastAsia" w:cstheme="majorBidi"/>
      <w:b/>
      <w:color w:val="002060"/>
      <w:sz w:val="28"/>
      <w:szCs w:val="24"/>
    </w:rPr>
  </w:style>
  <w:style w:type="paragraph" w:styleId="Heading4">
    <w:name w:val="heading 4"/>
    <w:basedOn w:val="Normal"/>
    <w:next w:val="Normal"/>
    <w:link w:val="Heading4Char"/>
    <w:uiPriority w:val="9"/>
    <w:unhideWhenUsed/>
    <w:qFormat/>
    <w:rsid w:val="001D4F95"/>
    <w:pPr>
      <w:keepNext/>
      <w:keepLines/>
      <w:spacing w:before="180" w:after="180" w:line="240" w:lineRule="auto"/>
      <w:outlineLvl w:val="3"/>
    </w:pPr>
    <w:rPr>
      <w:rFonts w:eastAsiaTheme="majorEastAsia" w:cstheme="majorBidi"/>
      <w:b/>
      <w:iCs/>
      <w:color w:val="002060"/>
    </w:rPr>
  </w:style>
  <w:style w:type="paragraph" w:styleId="Heading5">
    <w:name w:val="heading 5"/>
    <w:basedOn w:val="Normal"/>
    <w:next w:val="Normal"/>
    <w:link w:val="Heading5Char"/>
    <w:uiPriority w:val="9"/>
    <w:unhideWhenUsed/>
    <w:qFormat/>
    <w:rsid w:val="00FF7BDF"/>
    <w:pPr>
      <w:keepNext/>
      <w:keepLines/>
      <w:spacing w:before="120" w:after="120" w:line="240" w:lineRule="auto"/>
      <w:outlineLvl w:val="4"/>
    </w:pPr>
    <w:rPr>
      <w:rFonts w:asciiTheme="majorHAnsi" w:hAnsiTheme="majorHAnsi" w:eastAsiaTheme="majorEastAsia" w:cstheme="majorBidi"/>
      <w:b/>
      <w:i/>
    </w:rPr>
  </w:style>
  <w:style w:type="paragraph" w:styleId="Heading6">
    <w:name w:val="heading 6"/>
    <w:basedOn w:val="Normal"/>
    <w:next w:val="Normal"/>
    <w:link w:val="Heading6Char"/>
    <w:uiPriority w:val="9"/>
    <w:semiHidden/>
    <w:unhideWhenUsed/>
    <w:qFormat/>
    <w:rsid w:val="00FF7BDF"/>
    <w:pPr>
      <w:keepNext/>
      <w:keepLines/>
      <w:spacing w:before="120" w:after="120" w:line="240" w:lineRule="auto"/>
      <w:outlineLvl w:val="5"/>
    </w:pPr>
    <w:rPr>
      <w:rFonts w:eastAsiaTheme="majorEastAsia" w:cstheme="majorBidi"/>
      <w:i/>
    </w:rPr>
  </w:style>
  <w:style w:type="paragraph" w:styleId="Heading7">
    <w:name w:val="heading 7"/>
    <w:basedOn w:val="Normal"/>
    <w:next w:val="Normal"/>
    <w:link w:val="Heading7Char"/>
    <w:uiPriority w:val="9"/>
    <w:semiHidden/>
    <w:unhideWhenUsed/>
    <w:qFormat/>
    <w:rsid w:val="00AB0B6F"/>
    <w:pPr>
      <w:keepNext/>
      <w:keepLines/>
      <w:numPr>
        <w:ilvl w:val="6"/>
        <w:numId w:val="7"/>
      </w:numPr>
      <w:spacing w:before="40" w:after="0"/>
      <w:outlineLvl w:val="6"/>
    </w:pPr>
    <w:rPr>
      <w:rFonts w:asciiTheme="majorHAnsi" w:hAnsiTheme="majorHAnsi" w:eastAsiaTheme="majorEastAsia" w:cstheme="majorBidi"/>
      <w:i/>
      <w:iCs/>
      <w:color w:val="1F4D78" w:themeColor="accent1" w:themeShade="7F"/>
    </w:rPr>
  </w:style>
  <w:style w:type="paragraph" w:styleId="Heading8">
    <w:name w:val="heading 8"/>
    <w:basedOn w:val="Normal"/>
    <w:next w:val="Normal"/>
    <w:link w:val="Heading8Char"/>
    <w:uiPriority w:val="9"/>
    <w:semiHidden/>
    <w:unhideWhenUsed/>
    <w:qFormat/>
    <w:rsid w:val="00AB0B6F"/>
    <w:pPr>
      <w:keepNext/>
      <w:keepLines/>
      <w:numPr>
        <w:ilvl w:val="7"/>
        <w:numId w:val="7"/>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0B6F"/>
    <w:pPr>
      <w:keepNext/>
      <w:keepLines/>
      <w:numPr>
        <w:ilvl w:val="8"/>
        <w:numId w:val="7"/>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B7E50"/>
    <w:rPr>
      <w:rFonts w:ascii="Arial" w:hAnsi="Arial" w:eastAsiaTheme="majorEastAsia" w:cstheme="majorBidi"/>
      <w:b/>
      <w:color w:val="002060"/>
      <w:sz w:val="36"/>
      <w:szCs w:val="32"/>
    </w:rPr>
  </w:style>
  <w:style w:type="character" w:styleId="Heading2Char" w:customStyle="1">
    <w:name w:val="Heading 2 Char"/>
    <w:basedOn w:val="DefaultParagraphFont"/>
    <w:link w:val="Heading2"/>
    <w:uiPriority w:val="9"/>
    <w:rsid w:val="001D4F95"/>
    <w:rPr>
      <w:rFonts w:ascii="Arial" w:hAnsi="Arial" w:eastAsiaTheme="majorEastAsia" w:cstheme="majorBidi"/>
      <w:b/>
      <w:color w:val="002060"/>
      <w:sz w:val="32"/>
      <w:szCs w:val="26"/>
    </w:rPr>
  </w:style>
  <w:style w:type="paragraph" w:styleId="Quote">
    <w:name w:val="Quote"/>
    <w:basedOn w:val="Normal"/>
    <w:next w:val="Normal"/>
    <w:link w:val="QuoteChar"/>
    <w:uiPriority w:val="29"/>
    <w:qFormat/>
    <w:rsid w:val="00DD76BA"/>
    <w:pPr>
      <w:spacing w:after="360" w:line="240" w:lineRule="auto"/>
      <w:ind w:left="851" w:right="851"/>
      <w:jc w:val="both"/>
    </w:pPr>
    <w:rPr>
      <w:iCs/>
    </w:rPr>
  </w:style>
  <w:style w:type="character" w:styleId="QuoteChar" w:customStyle="1">
    <w:name w:val="Quote Char"/>
    <w:basedOn w:val="DefaultParagraphFont"/>
    <w:link w:val="Quote"/>
    <w:uiPriority w:val="29"/>
    <w:rsid w:val="00853933"/>
    <w:rPr>
      <w:rFonts w:ascii="Times New Roman" w:hAnsi="Times New Roman"/>
      <w:iCs/>
      <w:sz w:val="24"/>
    </w:rPr>
  </w:style>
  <w:style w:type="paragraph" w:styleId="IntenseQuote">
    <w:name w:val="Intense Quote"/>
    <w:aliases w:val="Participant Quote"/>
    <w:basedOn w:val="Normal"/>
    <w:next w:val="Normal"/>
    <w:link w:val="IntenseQuoteChar"/>
    <w:uiPriority w:val="8"/>
    <w:qFormat/>
    <w:rsid w:val="00AF38BA"/>
    <w:pPr>
      <w:tabs>
        <w:tab w:val="right" w:pos="8505"/>
      </w:tabs>
      <w:spacing w:after="360" w:line="240" w:lineRule="auto"/>
      <w:ind w:left="851" w:right="851"/>
    </w:pPr>
    <w:rPr>
      <w:i/>
      <w:iCs/>
    </w:rPr>
  </w:style>
  <w:style w:type="character" w:styleId="IntenseQuoteChar" w:customStyle="1">
    <w:name w:val="Intense Quote Char"/>
    <w:aliases w:val="Participant Quote Char"/>
    <w:basedOn w:val="DefaultParagraphFont"/>
    <w:link w:val="IntenseQuote"/>
    <w:uiPriority w:val="8"/>
    <w:rsid w:val="00AF38BA"/>
    <w:rPr>
      <w:rFonts w:ascii="Times New Roman" w:hAnsi="Times New Roman"/>
      <w:i/>
      <w:iCs/>
      <w:sz w:val="24"/>
    </w:rPr>
  </w:style>
  <w:style w:type="paragraph" w:styleId="ListBullet2">
    <w:name w:val="List Bullet 2"/>
    <w:basedOn w:val="Normal"/>
    <w:uiPriority w:val="9"/>
    <w:qFormat/>
    <w:rsid w:val="00DD76BA"/>
    <w:pPr>
      <w:numPr>
        <w:numId w:val="5"/>
      </w:numPr>
      <w:contextualSpacing/>
    </w:pPr>
  </w:style>
  <w:style w:type="paragraph" w:styleId="ListNumber2">
    <w:name w:val="List Number 2"/>
    <w:basedOn w:val="Normal"/>
    <w:uiPriority w:val="10"/>
    <w:qFormat/>
    <w:rsid w:val="00DD76BA"/>
    <w:pPr>
      <w:numPr>
        <w:numId w:val="6"/>
      </w:numPr>
      <w:contextualSpacing/>
    </w:pPr>
  </w:style>
  <w:style w:type="character" w:styleId="Heading3Char" w:customStyle="1">
    <w:name w:val="Heading 3 Char"/>
    <w:basedOn w:val="DefaultParagraphFont"/>
    <w:link w:val="Heading3"/>
    <w:uiPriority w:val="9"/>
    <w:rsid w:val="001D4F95"/>
    <w:rPr>
      <w:rFonts w:ascii="Arial" w:hAnsi="Arial" w:eastAsiaTheme="majorEastAsia" w:cstheme="majorBidi"/>
      <w:b/>
      <w:color w:val="002060"/>
      <w:sz w:val="28"/>
      <w:szCs w:val="24"/>
    </w:rPr>
  </w:style>
  <w:style w:type="paragraph" w:styleId="Header">
    <w:name w:val="header"/>
    <w:basedOn w:val="Normal"/>
    <w:link w:val="HeaderChar"/>
    <w:uiPriority w:val="99"/>
    <w:unhideWhenUsed/>
    <w:rsid w:val="005602D3"/>
    <w:pPr>
      <w:tabs>
        <w:tab w:val="center" w:pos="4513"/>
        <w:tab w:val="right" w:pos="9026"/>
      </w:tabs>
      <w:spacing w:after="0" w:line="240" w:lineRule="auto"/>
    </w:pPr>
  </w:style>
  <w:style w:type="character" w:styleId="HeaderChar" w:customStyle="1">
    <w:name w:val="Header Char"/>
    <w:basedOn w:val="DefaultParagraphFont"/>
    <w:link w:val="Header"/>
    <w:uiPriority w:val="99"/>
    <w:rsid w:val="005602D3"/>
    <w:rPr>
      <w:rFonts w:ascii="Times New Roman" w:hAnsi="Times New Roman"/>
      <w:sz w:val="24"/>
    </w:rPr>
  </w:style>
  <w:style w:type="paragraph" w:styleId="Footer">
    <w:name w:val="footer"/>
    <w:basedOn w:val="Normal"/>
    <w:link w:val="FooterChar"/>
    <w:uiPriority w:val="99"/>
    <w:unhideWhenUsed/>
    <w:rsid w:val="005602D3"/>
    <w:pPr>
      <w:tabs>
        <w:tab w:val="center" w:pos="4513"/>
        <w:tab w:val="right" w:pos="9026"/>
      </w:tabs>
      <w:spacing w:after="0" w:line="240" w:lineRule="auto"/>
    </w:pPr>
  </w:style>
  <w:style w:type="character" w:styleId="FooterChar" w:customStyle="1">
    <w:name w:val="Footer Char"/>
    <w:basedOn w:val="DefaultParagraphFont"/>
    <w:link w:val="Footer"/>
    <w:uiPriority w:val="99"/>
    <w:rsid w:val="005602D3"/>
    <w:rPr>
      <w:rFonts w:ascii="Times New Roman" w:hAnsi="Times New Roman"/>
      <w:sz w:val="24"/>
    </w:rPr>
  </w:style>
  <w:style w:type="character" w:styleId="Heading4Char" w:customStyle="1">
    <w:name w:val="Heading 4 Char"/>
    <w:basedOn w:val="DefaultParagraphFont"/>
    <w:link w:val="Heading4"/>
    <w:uiPriority w:val="9"/>
    <w:rsid w:val="001D4F95"/>
    <w:rPr>
      <w:rFonts w:ascii="Arial" w:hAnsi="Arial" w:eastAsiaTheme="majorEastAsia" w:cstheme="majorBidi"/>
      <w:b/>
      <w:iCs/>
      <w:color w:val="002060"/>
      <w:sz w:val="24"/>
    </w:rPr>
  </w:style>
  <w:style w:type="character" w:styleId="Heading5Char" w:customStyle="1">
    <w:name w:val="Heading 5 Char"/>
    <w:basedOn w:val="DefaultParagraphFont"/>
    <w:link w:val="Heading5"/>
    <w:uiPriority w:val="9"/>
    <w:rsid w:val="00FF7BDF"/>
    <w:rPr>
      <w:rFonts w:asciiTheme="majorHAnsi" w:hAnsiTheme="majorHAnsi" w:eastAsiaTheme="majorEastAsia" w:cstheme="majorBidi"/>
      <w:b/>
      <w:i/>
      <w:sz w:val="24"/>
    </w:rPr>
  </w:style>
  <w:style w:type="character" w:styleId="Heading6Char" w:customStyle="1">
    <w:name w:val="Heading 6 Char"/>
    <w:basedOn w:val="DefaultParagraphFont"/>
    <w:link w:val="Heading6"/>
    <w:uiPriority w:val="9"/>
    <w:semiHidden/>
    <w:rsid w:val="00FF7BDF"/>
    <w:rPr>
      <w:rFonts w:eastAsiaTheme="majorEastAsia" w:cstheme="majorBidi"/>
      <w:i/>
      <w:sz w:val="24"/>
    </w:rPr>
  </w:style>
  <w:style w:type="character" w:styleId="Heading7Char" w:customStyle="1">
    <w:name w:val="Heading 7 Char"/>
    <w:basedOn w:val="DefaultParagraphFont"/>
    <w:link w:val="Heading7"/>
    <w:uiPriority w:val="9"/>
    <w:semiHidden/>
    <w:rsid w:val="00AB0B6F"/>
    <w:rPr>
      <w:rFonts w:asciiTheme="majorHAnsi" w:hAnsiTheme="majorHAnsi" w:eastAsiaTheme="majorEastAsia" w:cstheme="majorBidi"/>
      <w:i/>
      <w:iCs/>
      <w:color w:val="1F4D78" w:themeColor="accent1" w:themeShade="7F"/>
      <w:sz w:val="24"/>
    </w:rPr>
  </w:style>
  <w:style w:type="character" w:styleId="Heading8Char" w:customStyle="1">
    <w:name w:val="Heading 8 Char"/>
    <w:basedOn w:val="DefaultParagraphFont"/>
    <w:link w:val="Heading8"/>
    <w:uiPriority w:val="9"/>
    <w:semiHidden/>
    <w:rsid w:val="00AB0B6F"/>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AB0B6F"/>
    <w:rPr>
      <w:rFonts w:asciiTheme="majorHAnsi" w:hAnsiTheme="majorHAnsi" w:eastAsiaTheme="majorEastAsia" w:cstheme="majorBidi"/>
      <w:i/>
      <w:iCs/>
      <w:color w:val="272727" w:themeColor="text1" w:themeTint="D8"/>
      <w:sz w:val="21"/>
      <w:szCs w:val="21"/>
    </w:rPr>
  </w:style>
  <w:style w:type="character" w:styleId="Hyperlink">
    <w:name w:val="Hyperlink"/>
    <w:basedOn w:val="DefaultParagraphFont"/>
    <w:uiPriority w:val="99"/>
    <w:unhideWhenUsed/>
    <w:rsid w:val="00AB0B6F"/>
    <w:rPr>
      <w:color w:val="0563C1" w:themeColor="hyperlink"/>
      <w:u w:val="single"/>
    </w:rPr>
  </w:style>
  <w:style w:type="paragraph" w:styleId="TOC1">
    <w:name w:val="toc 1"/>
    <w:basedOn w:val="Normal"/>
    <w:next w:val="Normal"/>
    <w:autoRedefine/>
    <w:uiPriority w:val="39"/>
    <w:unhideWhenUsed/>
    <w:rsid w:val="00510CDE"/>
    <w:pPr>
      <w:keepNext/>
      <w:tabs>
        <w:tab w:val="right" w:leader="dot" w:pos="8494"/>
      </w:tabs>
      <w:spacing w:before="120" w:after="0" w:line="240" w:lineRule="auto"/>
    </w:pPr>
  </w:style>
  <w:style w:type="paragraph" w:styleId="TOC2">
    <w:name w:val="toc 2"/>
    <w:basedOn w:val="Normal"/>
    <w:next w:val="Normal"/>
    <w:autoRedefine/>
    <w:uiPriority w:val="39"/>
    <w:unhideWhenUsed/>
    <w:rsid w:val="00AB0B6F"/>
    <w:pPr>
      <w:spacing w:before="60" w:after="0" w:line="240" w:lineRule="auto"/>
      <w:ind w:left="238"/>
    </w:pPr>
  </w:style>
  <w:style w:type="paragraph" w:styleId="TOC3">
    <w:name w:val="toc 3"/>
    <w:basedOn w:val="Normal"/>
    <w:next w:val="Normal"/>
    <w:autoRedefine/>
    <w:uiPriority w:val="39"/>
    <w:unhideWhenUsed/>
    <w:rsid w:val="00AB0B6F"/>
    <w:pPr>
      <w:spacing w:before="60" w:after="0" w:line="240" w:lineRule="auto"/>
      <w:ind w:left="482"/>
    </w:pPr>
  </w:style>
  <w:style w:type="paragraph" w:styleId="Caption">
    <w:name w:val="caption"/>
    <w:basedOn w:val="Normal"/>
    <w:next w:val="Normal"/>
    <w:link w:val="CaptionChar"/>
    <w:uiPriority w:val="35"/>
    <w:unhideWhenUsed/>
    <w:qFormat/>
    <w:rsid w:val="00895776"/>
    <w:pPr>
      <w:keepNext/>
      <w:keepLines/>
      <w:spacing w:before="120" w:after="120"/>
    </w:pPr>
    <w:rPr>
      <w:b/>
      <w:iCs/>
      <w:szCs w:val="18"/>
    </w:rPr>
  </w:style>
  <w:style w:type="table" w:styleId="TableGrid">
    <w:name w:val="Table Grid"/>
    <w:basedOn w:val="TableNormal"/>
    <w:uiPriority w:val="39"/>
    <w:rsid w:val="00AB0B6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ofFigures">
    <w:name w:val="table of figures"/>
    <w:basedOn w:val="Normal"/>
    <w:next w:val="Normal"/>
    <w:uiPriority w:val="99"/>
    <w:unhideWhenUsed/>
    <w:rsid w:val="00AB0B6F"/>
    <w:pPr>
      <w:spacing w:after="120" w:line="240" w:lineRule="auto"/>
    </w:pPr>
  </w:style>
  <w:style w:type="paragraph" w:styleId="NoSpacing">
    <w:name w:val="No Spacing"/>
    <w:aliases w:val="Figure"/>
    <w:uiPriority w:val="99"/>
    <w:qFormat/>
    <w:rsid w:val="00895776"/>
    <w:pPr>
      <w:keepNext/>
      <w:spacing w:after="120" w:line="240" w:lineRule="auto"/>
    </w:pPr>
    <w:rPr>
      <w:sz w:val="24"/>
    </w:rPr>
  </w:style>
  <w:style w:type="paragraph" w:styleId="Tabletext" w:customStyle="1">
    <w:name w:val="Table text"/>
    <w:basedOn w:val="Normal"/>
    <w:qFormat/>
    <w:rsid w:val="00D47AB4"/>
    <w:pPr>
      <w:keepNext/>
      <w:spacing w:before="60" w:after="60" w:line="240" w:lineRule="auto"/>
    </w:pPr>
  </w:style>
  <w:style w:type="paragraph" w:styleId="Note" w:customStyle="1">
    <w:name w:val="Note"/>
    <w:basedOn w:val="Normal"/>
    <w:qFormat/>
    <w:rsid w:val="00895776"/>
    <w:pPr>
      <w:keepLines/>
      <w:spacing w:after="360" w:line="240" w:lineRule="auto"/>
      <w:contextualSpacing/>
    </w:pPr>
    <w:rPr>
      <w:sz w:val="20"/>
      <w:szCs w:val="20"/>
    </w:rPr>
  </w:style>
  <w:style w:type="paragraph" w:styleId="Figurecaption" w:customStyle="1">
    <w:name w:val="Figure caption"/>
    <w:basedOn w:val="Caption"/>
    <w:link w:val="FigurecaptionChar"/>
    <w:uiPriority w:val="35"/>
    <w:rsid w:val="008E7443"/>
    <w:pPr>
      <w:spacing w:after="0"/>
    </w:pPr>
  </w:style>
  <w:style w:type="character" w:styleId="CaptionChar" w:customStyle="1">
    <w:name w:val="Caption Char"/>
    <w:basedOn w:val="DefaultParagraphFont"/>
    <w:link w:val="Caption"/>
    <w:uiPriority w:val="35"/>
    <w:rsid w:val="00895776"/>
    <w:rPr>
      <w:b/>
      <w:iCs/>
      <w:szCs w:val="18"/>
    </w:rPr>
  </w:style>
  <w:style w:type="character" w:styleId="FigurecaptionChar" w:customStyle="1">
    <w:name w:val="Figure caption Char"/>
    <w:basedOn w:val="CaptionChar"/>
    <w:link w:val="Figurecaption"/>
    <w:uiPriority w:val="35"/>
    <w:rsid w:val="008E7443"/>
    <w:rPr>
      <w:b/>
      <w:iCs/>
      <w:szCs w:val="18"/>
    </w:rPr>
  </w:style>
  <w:style w:type="paragraph" w:styleId="ListParagraph">
    <w:name w:val="List Paragraph"/>
    <w:basedOn w:val="Normal"/>
    <w:uiPriority w:val="34"/>
    <w:qFormat/>
    <w:rsid w:val="000B6303"/>
    <w:pPr>
      <w:ind w:left="720"/>
      <w:contextualSpacing/>
    </w:pPr>
  </w:style>
  <w:style w:type="paragraph" w:styleId="BalloonText">
    <w:name w:val="Balloon Text"/>
    <w:basedOn w:val="Normal"/>
    <w:link w:val="BalloonTextChar"/>
    <w:uiPriority w:val="99"/>
    <w:semiHidden/>
    <w:unhideWhenUsed/>
    <w:rsid w:val="000B6303"/>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0B6303"/>
    <w:rPr>
      <w:rFonts w:ascii="Tahoma" w:hAnsi="Tahoma" w:cs="Tahoma"/>
      <w:sz w:val="16"/>
      <w:szCs w:val="16"/>
    </w:rPr>
  </w:style>
  <w:style w:type="paragraph" w:styleId="Bibliography">
    <w:name w:val="Bibliography"/>
    <w:basedOn w:val="Normal"/>
    <w:next w:val="Normal"/>
    <w:uiPriority w:val="37"/>
    <w:semiHidden/>
    <w:unhideWhenUsed/>
    <w:rsid w:val="00586AB6"/>
  </w:style>
  <w:style w:type="paragraph" w:styleId="FootnoteText">
    <w:name w:val="footnote text"/>
    <w:basedOn w:val="Normal"/>
    <w:link w:val="FootnoteTextChar"/>
    <w:uiPriority w:val="99"/>
    <w:unhideWhenUsed/>
    <w:rsid w:val="00796ACA"/>
    <w:pPr>
      <w:spacing w:after="0" w:line="240" w:lineRule="auto"/>
    </w:pPr>
    <w:rPr>
      <w:sz w:val="20"/>
      <w:szCs w:val="20"/>
    </w:rPr>
  </w:style>
  <w:style w:type="character" w:styleId="FootnoteTextChar" w:customStyle="1">
    <w:name w:val="Footnote Text Char"/>
    <w:basedOn w:val="DefaultParagraphFont"/>
    <w:link w:val="FootnoteText"/>
    <w:uiPriority w:val="99"/>
    <w:rsid w:val="00796ACA"/>
    <w:rPr>
      <w:rFonts w:ascii="Times New Roman" w:hAnsi="Times New Roman"/>
      <w:sz w:val="20"/>
      <w:szCs w:val="20"/>
    </w:rPr>
  </w:style>
  <w:style w:type="character" w:styleId="FootnoteReference">
    <w:name w:val="footnote reference"/>
    <w:basedOn w:val="DefaultParagraphFont"/>
    <w:uiPriority w:val="99"/>
    <w:unhideWhenUsed/>
    <w:rsid w:val="00796ACA"/>
    <w:rPr>
      <w:vertAlign w:val="superscript"/>
    </w:rPr>
  </w:style>
  <w:style w:type="character" w:styleId="normaltextrun" w:customStyle="1">
    <w:name w:val="normaltextrun"/>
    <w:basedOn w:val="DefaultParagraphFont"/>
    <w:rsid w:val="00C8097A"/>
  </w:style>
  <w:style w:type="paragraph" w:styleId="paragraph" w:customStyle="1">
    <w:name w:val="paragraph"/>
    <w:basedOn w:val="Normal"/>
    <w:rsid w:val="00C8097A"/>
    <w:pPr>
      <w:spacing w:before="100" w:beforeAutospacing="1" w:after="100" w:afterAutospacing="1" w:line="240" w:lineRule="auto"/>
    </w:pPr>
    <w:rPr>
      <w:rFonts w:eastAsia="Times New Roman" w:cs="Times New Roman"/>
      <w:szCs w:val="24"/>
    </w:rPr>
  </w:style>
  <w:style w:type="character" w:styleId="eop" w:customStyle="1">
    <w:name w:val="eop"/>
    <w:basedOn w:val="DefaultParagraphFont"/>
    <w:rsid w:val="00C8097A"/>
  </w:style>
  <w:style w:type="character" w:styleId="spellingerror" w:customStyle="1">
    <w:name w:val="spellingerror"/>
    <w:basedOn w:val="DefaultParagraphFont"/>
    <w:rsid w:val="00C8097A"/>
  </w:style>
  <w:style w:type="character" w:styleId="tabchar" w:customStyle="1">
    <w:name w:val="tabchar"/>
    <w:basedOn w:val="DefaultParagraphFont"/>
    <w:rsid w:val="00C8097A"/>
  </w:style>
  <w:style w:type="character" w:styleId="contextualspellingandgrammarerror" w:customStyle="1">
    <w:name w:val="contextualspellingandgrammarerror"/>
    <w:basedOn w:val="DefaultParagraphFont"/>
    <w:rsid w:val="00C8097A"/>
  </w:style>
  <w:style w:type="table" w:styleId="GridTable1Light">
    <w:name w:val="Grid Table 1 Light"/>
    <w:basedOn w:val="TableNormal"/>
    <w:uiPriority w:val="46"/>
    <w:rsid w:val="00C8097A"/>
    <w:pPr>
      <w:spacing w:after="0" w:line="240" w:lineRule="auto"/>
    </w:pPr>
    <w:rPr>
      <w:lang w:val="en-US"/>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C8097A"/>
    <w:pPr>
      <w:spacing w:after="360" w:line="360" w:lineRule="auto"/>
      <w:outlineLvl w:val="9"/>
    </w:pPr>
    <w:rPr>
      <w:i/>
      <w:color w:val="2E74B5" w:themeColor="accent1" w:themeShade="BF"/>
      <w:sz w:val="40"/>
    </w:rPr>
  </w:style>
  <w:style w:type="paragraph" w:styleId="TOC4">
    <w:name w:val="toc 4"/>
    <w:basedOn w:val="Normal"/>
    <w:next w:val="Normal"/>
    <w:autoRedefine/>
    <w:uiPriority w:val="39"/>
    <w:unhideWhenUsed/>
    <w:rsid w:val="00C8097A"/>
    <w:pPr>
      <w:spacing w:after="100"/>
      <w:ind w:left="660"/>
    </w:pPr>
    <w:rPr>
      <w:rFonts w:eastAsiaTheme="minorEastAsia"/>
    </w:rPr>
  </w:style>
  <w:style w:type="paragraph" w:styleId="TOC5">
    <w:name w:val="toc 5"/>
    <w:basedOn w:val="Normal"/>
    <w:next w:val="Normal"/>
    <w:autoRedefine/>
    <w:uiPriority w:val="39"/>
    <w:unhideWhenUsed/>
    <w:rsid w:val="00C8097A"/>
    <w:pPr>
      <w:spacing w:after="100"/>
      <w:ind w:left="880"/>
    </w:pPr>
    <w:rPr>
      <w:rFonts w:eastAsiaTheme="minorEastAsia"/>
    </w:rPr>
  </w:style>
  <w:style w:type="paragraph" w:styleId="TOC6">
    <w:name w:val="toc 6"/>
    <w:basedOn w:val="Normal"/>
    <w:next w:val="Normal"/>
    <w:autoRedefine/>
    <w:uiPriority w:val="39"/>
    <w:unhideWhenUsed/>
    <w:rsid w:val="00C8097A"/>
    <w:pPr>
      <w:spacing w:after="100"/>
      <w:ind w:left="1100"/>
    </w:pPr>
    <w:rPr>
      <w:rFonts w:eastAsiaTheme="minorEastAsia"/>
    </w:rPr>
  </w:style>
  <w:style w:type="paragraph" w:styleId="TOC7">
    <w:name w:val="toc 7"/>
    <w:basedOn w:val="Normal"/>
    <w:next w:val="Normal"/>
    <w:autoRedefine/>
    <w:uiPriority w:val="39"/>
    <w:unhideWhenUsed/>
    <w:rsid w:val="00C8097A"/>
    <w:pPr>
      <w:spacing w:after="100"/>
      <w:ind w:left="1320"/>
    </w:pPr>
    <w:rPr>
      <w:rFonts w:eastAsiaTheme="minorEastAsia"/>
    </w:rPr>
  </w:style>
  <w:style w:type="paragraph" w:styleId="TOC8">
    <w:name w:val="toc 8"/>
    <w:basedOn w:val="Normal"/>
    <w:next w:val="Normal"/>
    <w:autoRedefine/>
    <w:uiPriority w:val="39"/>
    <w:unhideWhenUsed/>
    <w:rsid w:val="00C8097A"/>
    <w:pPr>
      <w:spacing w:after="100"/>
      <w:ind w:left="1540"/>
    </w:pPr>
    <w:rPr>
      <w:rFonts w:eastAsiaTheme="minorEastAsia"/>
    </w:rPr>
  </w:style>
  <w:style w:type="paragraph" w:styleId="TOC9">
    <w:name w:val="toc 9"/>
    <w:basedOn w:val="Normal"/>
    <w:next w:val="Normal"/>
    <w:autoRedefine/>
    <w:uiPriority w:val="39"/>
    <w:unhideWhenUsed/>
    <w:rsid w:val="00C8097A"/>
    <w:pPr>
      <w:spacing w:after="100"/>
      <w:ind w:left="1760"/>
    </w:pPr>
    <w:rPr>
      <w:rFonts w:eastAsiaTheme="minorEastAsia"/>
    </w:rPr>
  </w:style>
  <w:style w:type="character" w:styleId="UnresolvedMention1" w:customStyle="1">
    <w:name w:val="Unresolved Mention1"/>
    <w:basedOn w:val="DefaultParagraphFont"/>
    <w:uiPriority w:val="99"/>
    <w:semiHidden/>
    <w:unhideWhenUsed/>
    <w:rsid w:val="00C8097A"/>
    <w:rPr>
      <w:color w:val="605E5C"/>
      <w:shd w:val="clear" w:color="auto" w:fill="E1DFDD"/>
    </w:rPr>
  </w:style>
  <w:style w:type="paragraph" w:styleId="Title">
    <w:name w:val="Title"/>
    <w:basedOn w:val="Normal"/>
    <w:next w:val="Normal"/>
    <w:link w:val="TitleChar"/>
    <w:uiPriority w:val="10"/>
    <w:qFormat/>
    <w:rsid w:val="001D4F95"/>
    <w:pPr>
      <w:spacing w:after="0" w:line="240" w:lineRule="auto"/>
      <w:contextualSpacing/>
    </w:pPr>
    <w:rPr>
      <w:rFonts w:eastAsiaTheme="majorEastAsia" w:cstheme="majorBidi"/>
      <w:spacing w:val="-10"/>
      <w:kern w:val="28"/>
      <w:sz w:val="52"/>
      <w:szCs w:val="56"/>
    </w:rPr>
  </w:style>
  <w:style w:type="character" w:styleId="TitleChar" w:customStyle="1">
    <w:name w:val="Title Char"/>
    <w:basedOn w:val="DefaultParagraphFont"/>
    <w:link w:val="Title"/>
    <w:uiPriority w:val="10"/>
    <w:rsid w:val="001D4F95"/>
    <w:rPr>
      <w:rFonts w:ascii="Arial" w:hAnsi="Arial" w:eastAsiaTheme="majorEastAsia" w:cstheme="majorBidi"/>
      <w:spacing w:val="-10"/>
      <w:kern w:val="28"/>
      <w:sz w:val="52"/>
      <w:szCs w:val="56"/>
    </w:rPr>
  </w:style>
  <w:style w:type="character" w:styleId="FollowedHyperlink">
    <w:name w:val="FollowedHyperlink"/>
    <w:basedOn w:val="DefaultParagraphFont"/>
    <w:uiPriority w:val="99"/>
    <w:semiHidden/>
    <w:unhideWhenUsed/>
    <w:rsid w:val="00C8097A"/>
    <w:rPr>
      <w:color w:val="954F72" w:themeColor="followedHyperlink"/>
      <w:u w:val="single"/>
    </w:rPr>
  </w:style>
  <w:style w:type="character" w:styleId="CommentReference">
    <w:name w:val="annotation reference"/>
    <w:basedOn w:val="DefaultParagraphFont"/>
    <w:uiPriority w:val="99"/>
    <w:semiHidden/>
    <w:unhideWhenUsed/>
    <w:rsid w:val="00C8097A"/>
    <w:rPr>
      <w:sz w:val="16"/>
      <w:szCs w:val="16"/>
    </w:rPr>
  </w:style>
  <w:style w:type="paragraph" w:styleId="CommentText">
    <w:name w:val="annotation text"/>
    <w:basedOn w:val="Normal"/>
    <w:link w:val="CommentTextChar"/>
    <w:uiPriority w:val="99"/>
    <w:unhideWhenUsed/>
    <w:rsid w:val="00C8097A"/>
    <w:pPr>
      <w:spacing w:line="240" w:lineRule="auto"/>
    </w:pPr>
    <w:rPr>
      <w:sz w:val="20"/>
      <w:szCs w:val="20"/>
    </w:rPr>
  </w:style>
  <w:style w:type="character" w:styleId="CommentTextChar" w:customStyle="1">
    <w:name w:val="Comment Text Char"/>
    <w:basedOn w:val="DefaultParagraphFont"/>
    <w:link w:val="CommentText"/>
    <w:uiPriority w:val="99"/>
    <w:rsid w:val="00C8097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8097A"/>
    <w:rPr>
      <w:b/>
      <w:bCs/>
    </w:rPr>
  </w:style>
  <w:style w:type="character" w:styleId="CommentSubjectChar" w:customStyle="1">
    <w:name w:val="Comment Subject Char"/>
    <w:basedOn w:val="CommentTextChar"/>
    <w:link w:val="CommentSubject"/>
    <w:uiPriority w:val="99"/>
    <w:semiHidden/>
    <w:rsid w:val="00C8097A"/>
    <w:rPr>
      <w:rFonts w:ascii="Times New Roman" w:hAnsi="Times New Roman"/>
      <w:b/>
      <w:bCs/>
      <w:sz w:val="20"/>
      <w:szCs w:val="20"/>
    </w:rPr>
  </w:style>
  <w:style w:type="character" w:styleId="UnresolvedMention2" w:customStyle="1">
    <w:name w:val="Unresolved Mention2"/>
    <w:basedOn w:val="DefaultParagraphFont"/>
    <w:uiPriority w:val="99"/>
    <w:semiHidden/>
    <w:unhideWhenUsed/>
    <w:rsid w:val="00C8097A"/>
    <w:rPr>
      <w:color w:val="605E5C"/>
      <w:shd w:val="clear" w:color="auto" w:fill="E1DFDD"/>
    </w:rPr>
  </w:style>
  <w:style w:type="character" w:styleId="UnresolvedMention3" w:customStyle="1">
    <w:name w:val="Unresolved Mention3"/>
    <w:basedOn w:val="DefaultParagraphFont"/>
    <w:uiPriority w:val="99"/>
    <w:unhideWhenUsed/>
    <w:rsid w:val="00C8097A"/>
    <w:rPr>
      <w:color w:val="605E5C"/>
      <w:shd w:val="clear" w:color="auto" w:fill="E1DFDD"/>
    </w:rPr>
  </w:style>
  <w:style w:type="paragraph" w:styleId="EndnoteText">
    <w:name w:val="endnote text"/>
    <w:basedOn w:val="Normal"/>
    <w:link w:val="EndnoteTextChar"/>
    <w:uiPriority w:val="99"/>
    <w:semiHidden/>
    <w:unhideWhenUsed/>
    <w:rsid w:val="00C8097A"/>
    <w:pPr>
      <w:spacing w:after="0" w:line="240" w:lineRule="auto"/>
    </w:pPr>
    <w:rPr>
      <w:sz w:val="20"/>
      <w:szCs w:val="20"/>
    </w:rPr>
  </w:style>
  <w:style w:type="character" w:styleId="EndnoteTextChar" w:customStyle="1">
    <w:name w:val="Endnote Text Char"/>
    <w:basedOn w:val="DefaultParagraphFont"/>
    <w:link w:val="EndnoteText"/>
    <w:uiPriority w:val="99"/>
    <w:semiHidden/>
    <w:rsid w:val="00C8097A"/>
    <w:rPr>
      <w:rFonts w:ascii="Times New Roman" w:hAnsi="Times New Roman"/>
      <w:sz w:val="20"/>
      <w:szCs w:val="20"/>
    </w:rPr>
  </w:style>
  <w:style w:type="character" w:styleId="EndnoteReference">
    <w:name w:val="endnote reference"/>
    <w:basedOn w:val="DefaultParagraphFont"/>
    <w:uiPriority w:val="99"/>
    <w:semiHidden/>
    <w:unhideWhenUsed/>
    <w:rsid w:val="00C8097A"/>
    <w:rPr>
      <w:vertAlign w:val="superscript"/>
    </w:rPr>
  </w:style>
  <w:style w:type="character" w:styleId="UnresolvedMention4" w:customStyle="1">
    <w:name w:val="Unresolved Mention4"/>
    <w:basedOn w:val="DefaultParagraphFont"/>
    <w:uiPriority w:val="99"/>
    <w:semiHidden/>
    <w:unhideWhenUsed/>
    <w:rsid w:val="00C8097A"/>
    <w:rPr>
      <w:color w:val="605E5C"/>
      <w:shd w:val="clear" w:color="auto" w:fill="E1DFDD"/>
    </w:rPr>
  </w:style>
  <w:style w:type="character" w:styleId="Strong">
    <w:name w:val="Strong"/>
    <w:basedOn w:val="DefaultParagraphFont"/>
    <w:uiPriority w:val="22"/>
    <w:qFormat/>
    <w:rsid w:val="00C8097A"/>
    <w:rPr>
      <w:b/>
      <w:bCs/>
    </w:rPr>
  </w:style>
  <w:style w:type="character" w:styleId="UnresolvedMention5" w:customStyle="1">
    <w:name w:val="Unresolved Mention5"/>
    <w:basedOn w:val="DefaultParagraphFont"/>
    <w:uiPriority w:val="99"/>
    <w:semiHidden/>
    <w:unhideWhenUsed/>
    <w:rsid w:val="00C8097A"/>
    <w:rPr>
      <w:color w:val="605E5C"/>
      <w:shd w:val="clear" w:color="auto" w:fill="E1DFDD"/>
    </w:rPr>
  </w:style>
  <w:style w:type="paragraph" w:styleId="1qeiagb0cpwnlhdf9xsijm" w:customStyle="1">
    <w:name w:val="_1qeiagb0cpwnlhdf9xsijm"/>
    <w:basedOn w:val="Normal"/>
    <w:rsid w:val="00C8097A"/>
    <w:pPr>
      <w:spacing w:before="100" w:beforeAutospacing="1" w:after="100" w:afterAutospacing="1" w:line="240" w:lineRule="auto"/>
    </w:pPr>
    <w:rPr>
      <w:rFonts w:eastAsia="Times New Roman" w:cs="Times New Roman"/>
      <w:szCs w:val="24"/>
      <w:lang w:eastAsia="zh-CN"/>
    </w:rPr>
  </w:style>
  <w:style w:type="character" w:styleId="UnresolvedMention6" w:customStyle="1">
    <w:name w:val="Unresolved Mention6"/>
    <w:basedOn w:val="DefaultParagraphFont"/>
    <w:uiPriority w:val="99"/>
    <w:semiHidden/>
    <w:unhideWhenUsed/>
    <w:rsid w:val="00C8097A"/>
    <w:rPr>
      <w:color w:val="605E5C"/>
      <w:shd w:val="clear" w:color="auto" w:fill="E1DFDD"/>
    </w:rPr>
  </w:style>
  <w:style w:type="paragraph" w:styleId="Participantquote" w:customStyle="1">
    <w:name w:val="Participant quote"/>
    <w:basedOn w:val="Normal"/>
    <w:link w:val="ParticipantquoteChar"/>
    <w:qFormat/>
    <w:rsid w:val="009134C2"/>
    <w:pPr>
      <w:spacing w:after="360" w:line="240" w:lineRule="auto"/>
    </w:pPr>
    <w:rPr>
      <w:lang w:eastAsia="en-NZ"/>
    </w:rPr>
  </w:style>
  <w:style w:type="character" w:styleId="ParticipantquoteChar" w:customStyle="1">
    <w:name w:val="Participant quote Char"/>
    <w:basedOn w:val="DefaultParagraphFont"/>
    <w:link w:val="Participantquote"/>
    <w:rsid w:val="009134C2"/>
    <w:rPr>
      <w:rFonts w:ascii="Times New Roman" w:hAnsi="Times New Roman"/>
      <w:lang w:eastAsia="en-NZ"/>
    </w:rPr>
  </w:style>
  <w:style w:type="paragraph" w:styleId="TOAHeading">
    <w:name w:val="toa heading"/>
    <w:basedOn w:val="Normal"/>
    <w:next w:val="Normal"/>
    <w:uiPriority w:val="99"/>
    <w:semiHidden/>
    <w:unhideWhenUsed/>
    <w:rsid w:val="00C8097A"/>
    <w:pPr>
      <w:spacing w:after="120" w:line="240" w:lineRule="auto"/>
    </w:pPr>
    <w:rPr>
      <w:rFonts w:asciiTheme="majorHAnsi" w:hAnsiTheme="majorHAnsi" w:eastAsiaTheme="majorEastAsia" w:cstheme="majorBidi"/>
      <w:b/>
      <w:bCs/>
      <w:szCs w:val="24"/>
    </w:rPr>
  </w:style>
  <w:style w:type="character" w:styleId="UnresolvedMention7" w:customStyle="1">
    <w:name w:val="Unresolved Mention7"/>
    <w:basedOn w:val="DefaultParagraphFont"/>
    <w:uiPriority w:val="99"/>
    <w:semiHidden/>
    <w:unhideWhenUsed/>
    <w:rsid w:val="00C8097A"/>
    <w:rPr>
      <w:color w:val="605E5C"/>
      <w:shd w:val="clear" w:color="auto" w:fill="E1DFDD"/>
    </w:rPr>
  </w:style>
  <w:style w:type="character" w:styleId="Emphasis">
    <w:name w:val="Emphasis"/>
    <w:basedOn w:val="DefaultParagraphFont"/>
    <w:uiPriority w:val="20"/>
    <w:qFormat/>
    <w:rsid w:val="00C8097A"/>
    <w:rPr>
      <w:i/>
      <w:iCs/>
    </w:rPr>
  </w:style>
  <w:style w:type="character" w:styleId="UnresolvedMention">
    <w:name w:val="Unresolved Mention"/>
    <w:basedOn w:val="DefaultParagraphFont"/>
    <w:uiPriority w:val="99"/>
    <w:semiHidden/>
    <w:unhideWhenUsed/>
    <w:rsid w:val="00C8097A"/>
    <w:rPr>
      <w:color w:val="605E5C"/>
      <w:shd w:val="clear" w:color="auto" w:fill="E1DFDD"/>
    </w:rPr>
  </w:style>
  <w:style w:type="character" w:styleId="findhit" w:customStyle="1">
    <w:name w:val="findhit"/>
    <w:basedOn w:val="DefaultParagraphFont"/>
    <w:rsid w:val="00C80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58585">
      <w:bodyDiv w:val="1"/>
      <w:marLeft w:val="0"/>
      <w:marRight w:val="0"/>
      <w:marTop w:val="0"/>
      <w:marBottom w:val="0"/>
      <w:divBdr>
        <w:top w:val="none" w:sz="0" w:space="0" w:color="auto"/>
        <w:left w:val="none" w:sz="0" w:space="0" w:color="auto"/>
        <w:bottom w:val="none" w:sz="0" w:space="0" w:color="auto"/>
        <w:right w:val="none" w:sz="0" w:space="0" w:color="auto"/>
      </w:divBdr>
      <w:divsChild>
        <w:div w:id="29498741">
          <w:marLeft w:val="0"/>
          <w:marRight w:val="0"/>
          <w:marTop w:val="0"/>
          <w:marBottom w:val="0"/>
          <w:divBdr>
            <w:top w:val="none" w:sz="0" w:space="0" w:color="auto"/>
            <w:left w:val="none" w:sz="0" w:space="0" w:color="auto"/>
            <w:bottom w:val="none" w:sz="0" w:space="0" w:color="auto"/>
            <w:right w:val="none" w:sz="0" w:space="0" w:color="auto"/>
          </w:divBdr>
        </w:div>
        <w:div w:id="598367649">
          <w:marLeft w:val="0"/>
          <w:marRight w:val="0"/>
          <w:marTop w:val="0"/>
          <w:marBottom w:val="0"/>
          <w:divBdr>
            <w:top w:val="none" w:sz="0" w:space="0" w:color="auto"/>
            <w:left w:val="none" w:sz="0" w:space="0" w:color="auto"/>
            <w:bottom w:val="none" w:sz="0" w:space="0" w:color="auto"/>
            <w:right w:val="none" w:sz="0" w:space="0" w:color="auto"/>
          </w:divBdr>
        </w:div>
        <w:div w:id="1795443974">
          <w:marLeft w:val="0"/>
          <w:marRight w:val="0"/>
          <w:marTop w:val="0"/>
          <w:marBottom w:val="0"/>
          <w:divBdr>
            <w:top w:val="none" w:sz="0" w:space="0" w:color="auto"/>
            <w:left w:val="none" w:sz="0" w:space="0" w:color="auto"/>
            <w:bottom w:val="none" w:sz="0" w:space="0" w:color="auto"/>
            <w:right w:val="none" w:sz="0" w:space="0" w:color="auto"/>
          </w:divBdr>
        </w:div>
        <w:div w:id="1827437072">
          <w:marLeft w:val="0"/>
          <w:marRight w:val="0"/>
          <w:marTop w:val="0"/>
          <w:marBottom w:val="0"/>
          <w:divBdr>
            <w:top w:val="none" w:sz="0" w:space="0" w:color="auto"/>
            <w:left w:val="none" w:sz="0" w:space="0" w:color="auto"/>
            <w:bottom w:val="none" w:sz="0" w:space="0" w:color="auto"/>
            <w:right w:val="none" w:sz="0" w:space="0" w:color="auto"/>
          </w:divBdr>
        </w:div>
      </w:divsChild>
    </w:div>
    <w:div w:id="379016407">
      <w:bodyDiv w:val="1"/>
      <w:marLeft w:val="0"/>
      <w:marRight w:val="0"/>
      <w:marTop w:val="0"/>
      <w:marBottom w:val="0"/>
      <w:divBdr>
        <w:top w:val="none" w:sz="0" w:space="0" w:color="auto"/>
        <w:left w:val="none" w:sz="0" w:space="0" w:color="auto"/>
        <w:bottom w:val="none" w:sz="0" w:space="0" w:color="auto"/>
        <w:right w:val="none" w:sz="0" w:space="0" w:color="auto"/>
      </w:divBdr>
    </w:div>
    <w:div w:id="445738519">
      <w:bodyDiv w:val="1"/>
      <w:marLeft w:val="0"/>
      <w:marRight w:val="0"/>
      <w:marTop w:val="0"/>
      <w:marBottom w:val="0"/>
      <w:divBdr>
        <w:top w:val="none" w:sz="0" w:space="0" w:color="auto"/>
        <w:left w:val="none" w:sz="0" w:space="0" w:color="auto"/>
        <w:bottom w:val="none" w:sz="0" w:space="0" w:color="auto"/>
        <w:right w:val="none" w:sz="0" w:space="0" w:color="auto"/>
      </w:divBdr>
    </w:div>
    <w:div w:id="500582004">
      <w:bodyDiv w:val="1"/>
      <w:marLeft w:val="0"/>
      <w:marRight w:val="0"/>
      <w:marTop w:val="0"/>
      <w:marBottom w:val="0"/>
      <w:divBdr>
        <w:top w:val="none" w:sz="0" w:space="0" w:color="auto"/>
        <w:left w:val="none" w:sz="0" w:space="0" w:color="auto"/>
        <w:bottom w:val="none" w:sz="0" w:space="0" w:color="auto"/>
        <w:right w:val="none" w:sz="0" w:space="0" w:color="auto"/>
      </w:divBdr>
    </w:div>
    <w:div w:id="785853140">
      <w:bodyDiv w:val="1"/>
      <w:marLeft w:val="0"/>
      <w:marRight w:val="0"/>
      <w:marTop w:val="0"/>
      <w:marBottom w:val="0"/>
      <w:divBdr>
        <w:top w:val="none" w:sz="0" w:space="0" w:color="auto"/>
        <w:left w:val="none" w:sz="0" w:space="0" w:color="auto"/>
        <w:bottom w:val="none" w:sz="0" w:space="0" w:color="auto"/>
        <w:right w:val="none" w:sz="0" w:space="0" w:color="auto"/>
      </w:divBdr>
      <w:divsChild>
        <w:div w:id="1415972729">
          <w:marLeft w:val="0"/>
          <w:marRight w:val="0"/>
          <w:marTop w:val="0"/>
          <w:marBottom w:val="0"/>
          <w:divBdr>
            <w:top w:val="none" w:sz="0" w:space="0" w:color="auto"/>
            <w:left w:val="none" w:sz="0" w:space="0" w:color="auto"/>
            <w:bottom w:val="none" w:sz="0" w:space="0" w:color="auto"/>
            <w:right w:val="none" w:sz="0" w:space="0" w:color="auto"/>
          </w:divBdr>
        </w:div>
        <w:div w:id="1514609201">
          <w:marLeft w:val="0"/>
          <w:marRight w:val="0"/>
          <w:marTop w:val="0"/>
          <w:marBottom w:val="0"/>
          <w:divBdr>
            <w:top w:val="none" w:sz="0" w:space="0" w:color="auto"/>
            <w:left w:val="none" w:sz="0" w:space="0" w:color="auto"/>
            <w:bottom w:val="none" w:sz="0" w:space="0" w:color="auto"/>
            <w:right w:val="none" w:sz="0" w:space="0" w:color="auto"/>
          </w:divBdr>
        </w:div>
      </w:divsChild>
    </w:div>
    <w:div w:id="845829539">
      <w:bodyDiv w:val="1"/>
      <w:marLeft w:val="0"/>
      <w:marRight w:val="0"/>
      <w:marTop w:val="0"/>
      <w:marBottom w:val="0"/>
      <w:divBdr>
        <w:top w:val="none" w:sz="0" w:space="0" w:color="auto"/>
        <w:left w:val="none" w:sz="0" w:space="0" w:color="auto"/>
        <w:bottom w:val="none" w:sz="0" w:space="0" w:color="auto"/>
        <w:right w:val="none" w:sz="0" w:space="0" w:color="auto"/>
      </w:divBdr>
    </w:div>
    <w:div w:id="995373837">
      <w:bodyDiv w:val="1"/>
      <w:marLeft w:val="0"/>
      <w:marRight w:val="0"/>
      <w:marTop w:val="0"/>
      <w:marBottom w:val="0"/>
      <w:divBdr>
        <w:top w:val="none" w:sz="0" w:space="0" w:color="auto"/>
        <w:left w:val="none" w:sz="0" w:space="0" w:color="auto"/>
        <w:bottom w:val="none" w:sz="0" w:space="0" w:color="auto"/>
        <w:right w:val="none" w:sz="0" w:space="0" w:color="auto"/>
      </w:divBdr>
      <w:divsChild>
        <w:div w:id="782766737">
          <w:marLeft w:val="0"/>
          <w:marRight w:val="0"/>
          <w:marTop w:val="0"/>
          <w:marBottom w:val="0"/>
          <w:divBdr>
            <w:top w:val="none" w:sz="0" w:space="0" w:color="auto"/>
            <w:left w:val="none" w:sz="0" w:space="0" w:color="auto"/>
            <w:bottom w:val="none" w:sz="0" w:space="0" w:color="auto"/>
            <w:right w:val="none" w:sz="0" w:space="0" w:color="auto"/>
          </w:divBdr>
        </w:div>
        <w:div w:id="792215534">
          <w:marLeft w:val="0"/>
          <w:marRight w:val="0"/>
          <w:marTop w:val="0"/>
          <w:marBottom w:val="0"/>
          <w:divBdr>
            <w:top w:val="none" w:sz="0" w:space="0" w:color="auto"/>
            <w:left w:val="none" w:sz="0" w:space="0" w:color="auto"/>
            <w:bottom w:val="none" w:sz="0" w:space="0" w:color="auto"/>
            <w:right w:val="none" w:sz="0" w:space="0" w:color="auto"/>
          </w:divBdr>
        </w:div>
        <w:div w:id="1574199509">
          <w:marLeft w:val="0"/>
          <w:marRight w:val="0"/>
          <w:marTop w:val="0"/>
          <w:marBottom w:val="0"/>
          <w:divBdr>
            <w:top w:val="none" w:sz="0" w:space="0" w:color="auto"/>
            <w:left w:val="none" w:sz="0" w:space="0" w:color="auto"/>
            <w:bottom w:val="none" w:sz="0" w:space="0" w:color="auto"/>
            <w:right w:val="none" w:sz="0" w:space="0" w:color="auto"/>
          </w:divBdr>
        </w:div>
        <w:div w:id="1678340115">
          <w:marLeft w:val="0"/>
          <w:marRight w:val="0"/>
          <w:marTop w:val="0"/>
          <w:marBottom w:val="0"/>
          <w:divBdr>
            <w:top w:val="none" w:sz="0" w:space="0" w:color="auto"/>
            <w:left w:val="none" w:sz="0" w:space="0" w:color="auto"/>
            <w:bottom w:val="none" w:sz="0" w:space="0" w:color="auto"/>
            <w:right w:val="none" w:sz="0" w:space="0" w:color="auto"/>
          </w:divBdr>
        </w:div>
      </w:divsChild>
    </w:div>
    <w:div w:id="1299413531">
      <w:bodyDiv w:val="1"/>
      <w:marLeft w:val="0"/>
      <w:marRight w:val="0"/>
      <w:marTop w:val="0"/>
      <w:marBottom w:val="0"/>
      <w:divBdr>
        <w:top w:val="none" w:sz="0" w:space="0" w:color="auto"/>
        <w:left w:val="none" w:sz="0" w:space="0" w:color="auto"/>
        <w:bottom w:val="none" w:sz="0" w:space="0" w:color="auto"/>
        <w:right w:val="none" w:sz="0" w:space="0" w:color="auto"/>
      </w:divBdr>
    </w:div>
    <w:div w:id="1607689624">
      <w:bodyDiv w:val="1"/>
      <w:marLeft w:val="0"/>
      <w:marRight w:val="0"/>
      <w:marTop w:val="0"/>
      <w:marBottom w:val="0"/>
      <w:divBdr>
        <w:top w:val="none" w:sz="0" w:space="0" w:color="auto"/>
        <w:left w:val="none" w:sz="0" w:space="0" w:color="auto"/>
        <w:bottom w:val="none" w:sz="0" w:space="0" w:color="auto"/>
        <w:right w:val="none" w:sz="0" w:space="0" w:color="auto"/>
      </w:divBdr>
    </w:div>
    <w:div w:id="1806922008">
      <w:bodyDiv w:val="1"/>
      <w:marLeft w:val="0"/>
      <w:marRight w:val="0"/>
      <w:marTop w:val="0"/>
      <w:marBottom w:val="0"/>
      <w:divBdr>
        <w:top w:val="none" w:sz="0" w:space="0" w:color="auto"/>
        <w:left w:val="none" w:sz="0" w:space="0" w:color="auto"/>
        <w:bottom w:val="none" w:sz="0" w:space="0" w:color="auto"/>
        <w:right w:val="none" w:sz="0" w:space="0" w:color="auto"/>
      </w:divBdr>
      <w:divsChild>
        <w:div w:id="511340372">
          <w:marLeft w:val="0"/>
          <w:marRight w:val="0"/>
          <w:marTop w:val="0"/>
          <w:marBottom w:val="0"/>
          <w:divBdr>
            <w:top w:val="none" w:sz="0" w:space="0" w:color="auto"/>
            <w:left w:val="none" w:sz="0" w:space="0" w:color="auto"/>
            <w:bottom w:val="none" w:sz="0" w:space="0" w:color="auto"/>
            <w:right w:val="none" w:sz="0" w:space="0" w:color="auto"/>
          </w:divBdr>
        </w:div>
        <w:div w:id="519122710">
          <w:marLeft w:val="0"/>
          <w:marRight w:val="0"/>
          <w:marTop w:val="0"/>
          <w:marBottom w:val="0"/>
          <w:divBdr>
            <w:top w:val="none" w:sz="0" w:space="0" w:color="auto"/>
            <w:left w:val="none" w:sz="0" w:space="0" w:color="auto"/>
            <w:bottom w:val="none" w:sz="0" w:space="0" w:color="auto"/>
            <w:right w:val="none" w:sz="0" w:space="0" w:color="auto"/>
          </w:divBdr>
        </w:div>
        <w:div w:id="992181334">
          <w:marLeft w:val="0"/>
          <w:marRight w:val="0"/>
          <w:marTop w:val="0"/>
          <w:marBottom w:val="0"/>
          <w:divBdr>
            <w:top w:val="none" w:sz="0" w:space="0" w:color="auto"/>
            <w:left w:val="none" w:sz="0" w:space="0" w:color="auto"/>
            <w:bottom w:val="none" w:sz="0" w:space="0" w:color="auto"/>
            <w:right w:val="none" w:sz="0" w:space="0" w:color="auto"/>
          </w:divBdr>
        </w:div>
        <w:div w:id="1403604510">
          <w:marLeft w:val="0"/>
          <w:marRight w:val="0"/>
          <w:marTop w:val="0"/>
          <w:marBottom w:val="0"/>
          <w:divBdr>
            <w:top w:val="none" w:sz="0" w:space="0" w:color="auto"/>
            <w:left w:val="none" w:sz="0" w:space="0" w:color="auto"/>
            <w:bottom w:val="none" w:sz="0" w:space="0" w:color="auto"/>
            <w:right w:val="none" w:sz="0" w:space="0" w:color="auto"/>
          </w:divBdr>
        </w:div>
        <w:div w:id="2096633206">
          <w:marLeft w:val="0"/>
          <w:marRight w:val="0"/>
          <w:marTop w:val="0"/>
          <w:marBottom w:val="0"/>
          <w:divBdr>
            <w:top w:val="none" w:sz="0" w:space="0" w:color="auto"/>
            <w:left w:val="none" w:sz="0" w:space="0" w:color="auto"/>
            <w:bottom w:val="none" w:sz="0" w:space="0" w:color="auto"/>
            <w:right w:val="none" w:sz="0" w:space="0" w:color="auto"/>
          </w:divBdr>
        </w:div>
      </w:divsChild>
    </w:div>
    <w:div w:id="1968047652">
      <w:bodyDiv w:val="1"/>
      <w:marLeft w:val="0"/>
      <w:marRight w:val="0"/>
      <w:marTop w:val="0"/>
      <w:marBottom w:val="0"/>
      <w:divBdr>
        <w:top w:val="none" w:sz="0" w:space="0" w:color="auto"/>
        <w:left w:val="none" w:sz="0" w:space="0" w:color="auto"/>
        <w:bottom w:val="none" w:sz="0" w:space="0" w:color="auto"/>
        <w:right w:val="none" w:sz="0" w:space="0" w:color="auto"/>
      </w:divBdr>
    </w:div>
    <w:div w:id="2064330402">
      <w:bodyDiv w:val="1"/>
      <w:marLeft w:val="0"/>
      <w:marRight w:val="0"/>
      <w:marTop w:val="0"/>
      <w:marBottom w:val="0"/>
      <w:divBdr>
        <w:top w:val="none" w:sz="0" w:space="0" w:color="auto"/>
        <w:left w:val="none" w:sz="0" w:space="0" w:color="auto"/>
        <w:bottom w:val="none" w:sz="0" w:space="0" w:color="auto"/>
        <w:right w:val="none" w:sz="0" w:space="0" w:color="auto"/>
      </w:divBdr>
    </w:div>
    <w:div w:id="2069451305">
      <w:bodyDiv w:val="1"/>
      <w:marLeft w:val="0"/>
      <w:marRight w:val="0"/>
      <w:marTop w:val="0"/>
      <w:marBottom w:val="0"/>
      <w:divBdr>
        <w:top w:val="none" w:sz="0" w:space="0" w:color="auto"/>
        <w:left w:val="none" w:sz="0" w:space="0" w:color="auto"/>
        <w:bottom w:val="none" w:sz="0" w:space="0" w:color="auto"/>
        <w:right w:val="none" w:sz="0" w:space="0" w:color="auto"/>
      </w:divBdr>
    </w:div>
    <w:div w:id="207107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www.un.org/development/desa/disabilities/convention-on-the-rights-of-persons-with-disabilities.html" TargetMode="External" Id="rId18" /><Relationship Type="http://schemas.openxmlformats.org/officeDocument/2006/relationships/header" Target="header3.xml" Id="rId26" /><Relationship Type="http://schemas.openxmlformats.org/officeDocument/2006/relationships/customXml" Target="../customXml/item3.xml" Id="rId3" /><Relationship Type="http://schemas.openxmlformats.org/officeDocument/2006/relationships/hyperlink" Target="https://www.whaikaha.govt.nz/resources/strategies-and-studies/strategies/atoatoalio-national-pacific-disability-approach" TargetMode="External" Id="rId21" /><Relationship Type="http://schemas.openxmlformats.org/officeDocument/2006/relationships/settings" Target="settings.xml" Id="rId7" /><Relationship Type="http://schemas.openxmlformats.org/officeDocument/2006/relationships/image" Target="media/image2.tiff" Id="rId12" /><Relationship Type="http://schemas.openxmlformats.org/officeDocument/2006/relationships/hyperlink" Target="https://www.whaikaha.govt.nz/resources/strategies-and-studies/guidelines/disability-toolkit-for-policy/things-you-should-know" TargetMode="External" Id="rId17" /><Relationship Type="http://schemas.openxmlformats.org/officeDocument/2006/relationships/footer" Target="footer2.xml" Id="rId25" /><Relationship Type="http://schemas.openxmlformats.org/officeDocument/2006/relationships/customXml" Target="../customXml/item2.xml" Id="rId2" /><Relationship Type="http://schemas.openxmlformats.org/officeDocument/2006/relationships/hyperlink" Target="https://www.waitangitribunal.govt.nz/en/about/the-treaty/maori-and-english-versions" TargetMode="External" Id="rId16" /><Relationship Type="http://schemas.openxmlformats.org/officeDocument/2006/relationships/hyperlink" Target="https://www.enablinggoodlives.co.nz/about-egl/egl-approach/principles/" TargetMode="Externa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tiff" Id="rId11" /><Relationship Type="http://schemas.openxmlformats.org/officeDocument/2006/relationships/footer" Target="footer1.xml" Id="rId24" /><Relationship Type="http://schemas.openxmlformats.org/officeDocument/2006/relationships/numbering" Target="numbering.xml" Id="rId5" /><Relationship Type="http://schemas.openxmlformats.org/officeDocument/2006/relationships/hyperlink" Target="mailto:policy@dpa.org.nz" TargetMode="External" Id="rId15" /><Relationship Type="http://schemas.openxmlformats.org/officeDocument/2006/relationships/header" Target="header2.xml" Id="rId23" /><Relationship Type="http://schemas.openxmlformats.org/officeDocument/2006/relationships/fontTable" Target="fontTable.xml" Id="rId28" /><Relationship Type="http://schemas.openxmlformats.org/officeDocument/2006/relationships/endnotes" Target="endnotes.xml" Id="rId10" /><Relationship Type="http://schemas.openxmlformats.org/officeDocument/2006/relationships/hyperlink" Target="https://www.whaikaha.govt.nz/about-us/our-work/new-zealand-disability-strategy-2026-2030"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header" Target="header1.xml" Id="rId22" /><Relationship Type="http://schemas.openxmlformats.org/officeDocument/2006/relationships/footer" Target="footer3.xml" Id="rId27" /></Relationships>
</file>

<file path=word/_rels/footnotes.xml.rels><?xml version="1.0" encoding="UTF-8" standalone="yes"?>
<Relationships xmlns="http://schemas.openxmlformats.org/package/2006/relationships"><Relationship Id="rId8" Type="http://schemas.openxmlformats.org/officeDocument/2006/relationships/hyperlink" Target="https://www.stats.govt.nz/information-releases/2023-census-severe-housing-deprivation-homelessness-estimates/" TargetMode="External"/><Relationship Id="rId3" Type="http://schemas.openxmlformats.org/officeDocument/2006/relationships/hyperlink" Target="https://www.stats.govt.nz/information-releases/2023-census-severe-housing-deprivation-homelessness-estimates/" TargetMode="External"/><Relationship Id="rId7" Type="http://schemas.openxmlformats.org/officeDocument/2006/relationships/hyperlink" Target="https://www.rnz.co.nz/programmes/here-we-are/story/2018772398/why-1-in-5-transgender-people-experience-homelessness" TargetMode="External"/><Relationship Id="rId2" Type="http://schemas.openxmlformats.org/officeDocument/2006/relationships/hyperlink" Target="https://www.corrections.govt.nz/resources/strategic_reports/disability_action_plan_2023_2027/introduction" TargetMode="External"/><Relationship Id="rId1" Type="http://schemas.openxmlformats.org/officeDocument/2006/relationships/hyperlink" Target="https://www.ohchr.org/en/instruments-mechanisms/instruments/convention-rights-persons-disabilities" TargetMode="External"/><Relationship Id="rId6" Type="http://schemas.openxmlformats.org/officeDocument/2006/relationships/hyperlink" Target="https://www.whaikaha.govt.nz/news/news/violence-against-disabled-people-in-new-zealand-new-research" TargetMode="External"/><Relationship Id="rId5" Type="http://schemas.openxmlformats.org/officeDocument/2006/relationships/hyperlink" Target="http://www.abuseincare.org.nz/__data/assets/pdf_file/0029/22979/summary-disability.pdf" TargetMode="External"/><Relationship Id="rId10" Type="http://schemas.openxmlformats.org/officeDocument/2006/relationships/hyperlink" Target="https://tikatangata.org.nz/cms/assets/Documents/CERD/CERD-Shadow-Report-New-Zealand-NHRI-2025.pdf" TargetMode="External"/><Relationship Id="rId4" Type="http://schemas.openxmlformats.org/officeDocument/2006/relationships/hyperlink" Target="https://www.whaikaha.govt.nz/news/news/disabled-people-and-people-in-disabled-households-are-overrepresented-in-lower-income-groups" TargetMode="External"/><Relationship Id="rId9" Type="http://schemas.openxmlformats.org/officeDocument/2006/relationships/hyperlink" Target="https://www.stats.govt.nz/reports/household-disability-survey-2023-findings-definitions-and-design-summary/"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67b1871-600f-4b9e-a4b1-ab314be2ee20">
      <Terms xmlns="http://schemas.microsoft.com/office/infopath/2007/PartnerControls"/>
    </lcf76f155ced4ddcb4097134ff3c332f>
    <TaxCatchAll xmlns="d2301f34-5cde-48a5-92d5-a0089b6a6a0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F64834C58AB354D911FF9504EC49237" ma:contentTypeVersion="17" ma:contentTypeDescription="Create a new document." ma:contentTypeScope="" ma:versionID="33896edecd8e523bc0ca3c544d6bd4e4">
  <xsd:schema xmlns:xsd="http://www.w3.org/2001/XMLSchema" xmlns:xs="http://www.w3.org/2001/XMLSchema" xmlns:p="http://schemas.microsoft.com/office/2006/metadata/properties" xmlns:ns2="c67b1871-600f-4b9e-a4b1-ab314be2ee20" xmlns:ns3="d2301f34-5cde-48a5-92d5-a0089b6a6a0e" targetNamespace="http://schemas.microsoft.com/office/2006/metadata/properties" ma:root="true" ma:fieldsID="3b9bbd0feac93acbab885febbf83193a" ns2:_="" ns3:_="">
    <xsd:import namespace="c67b1871-600f-4b9e-a4b1-ab314be2ee20"/>
    <xsd:import namespace="d2301f34-5cde-48a5-92d5-a0089b6a6a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b1871-600f-4b9e-a4b1-ab314be2e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9f72a68-c2ef-4f76-a2df-bdb73403c1e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301f34-5cde-48a5-92d5-a0089b6a6a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a0b457-56f3-435c-b8c2-61e98378e764}" ma:internalName="TaxCatchAll" ma:showField="CatchAllData" ma:web="d2301f34-5cde-48a5-92d5-a0089b6a6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0AEB22-13F0-4141-80FA-8FFE373C7EC1}">
  <ds:schemaRefs>
    <ds:schemaRef ds:uri="http://schemas.microsoft.com/office/2006/metadata/properties"/>
    <ds:schemaRef ds:uri="http://schemas.microsoft.com/office/infopath/2007/PartnerControls"/>
    <ds:schemaRef ds:uri="c67b1871-600f-4b9e-a4b1-ab314be2ee20"/>
    <ds:schemaRef ds:uri="d2301f34-5cde-48a5-92d5-a0089b6a6a0e"/>
  </ds:schemaRefs>
</ds:datastoreItem>
</file>

<file path=customXml/itemProps2.xml><?xml version="1.0" encoding="utf-8"?>
<ds:datastoreItem xmlns:ds="http://schemas.openxmlformats.org/officeDocument/2006/customXml" ds:itemID="{C5FEFF4D-D2C1-4109-88F4-CB08DF9C1392}">
  <ds:schemaRefs>
    <ds:schemaRef ds:uri="http://schemas.microsoft.com/sharepoint/v3/contenttype/forms"/>
  </ds:schemaRefs>
</ds:datastoreItem>
</file>

<file path=customXml/itemProps3.xml><?xml version="1.0" encoding="utf-8"?>
<ds:datastoreItem xmlns:ds="http://schemas.openxmlformats.org/officeDocument/2006/customXml" ds:itemID="{07220DA6-1157-42A3-BAEF-BE207CFCB56A}">
  <ds:schemaRefs>
    <ds:schemaRef ds:uri="http://schemas.openxmlformats.org/officeDocument/2006/bibliography"/>
  </ds:schemaRefs>
</ds:datastoreItem>
</file>

<file path=customXml/itemProps4.xml><?xml version="1.0" encoding="utf-8"?>
<ds:datastoreItem xmlns:ds="http://schemas.openxmlformats.org/officeDocument/2006/customXml" ds:itemID="{0D762672-C952-4C15-BC42-C3D43ED7E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7b1871-600f-4b9e-a4b1-ab314be2ee20"/>
    <ds:schemaRef ds:uri="d2301f34-5cde-48a5-92d5-a0089b6a6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healthAlliance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Mojo Mathers</cp:lastModifiedBy>
  <cp:revision>276</cp:revision>
  <cp:lastPrinted>2020-04-01T16:17:00Z</cp:lastPrinted>
  <dcterms:created xsi:type="dcterms:W3CDTF">2026-03-04T02:58:00Z</dcterms:created>
  <dcterms:modified xsi:type="dcterms:W3CDTF">2026-06-30T19:57:02Z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0x0101005F64834C58AB354D911FF9504EC49237</vt:lpwstr>
  </property>
  <property fmtid="{D5CDD505-2E9C-101B-9397-08002B2CF9AE}" pid="3" name="MediaServiceImageTags">
    <vt:lpwstr/>
  </property>
</Properties>
</file>