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8240" behindDoc="0" locked="0" layoutInCell="1" allowOverlap="1" wp14:anchorId="51A4F387" wp14:editId="3CD95B08">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group id="Group 3" style="position:absolute;margin-left:137.2pt;margin-top:10.15pt;width:191.25pt;height:133.4pt;z-index:251658240" coordsize="24288,16942" o:spid="_x0000_s1026" w14:anchorId="43F3017C"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spacing w:line="360" w:lineRule="auto"/>
      </w:pPr>
    </w:p>
    <w:p w:rsidRPr="00FA5DE7" w:rsidR="00FA5DE7" w:rsidP="4633653B" w:rsidRDefault="3539DF2E" w14:paraId="20F8F9B4" w14:textId="1C268017">
      <w:pPr>
        <w:spacing w:line="360" w:lineRule="auto"/>
      </w:pPr>
      <w:r>
        <w:t>July</w:t>
      </w:r>
      <w:r w:rsidR="73604CBF">
        <w:t xml:space="preserve"> </w:t>
      </w:r>
      <w:r w:rsidR="4FA13495">
        <w:t>202</w:t>
      </w:r>
      <w:r w:rsidR="04E42901">
        <w:t>6</w:t>
      </w:r>
    </w:p>
    <w:p w:rsidRPr="00FA5DE7" w:rsidR="00FA5DE7" w:rsidP="003A2E54" w:rsidRDefault="00FA5DE7" w14:paraId="592A93E5" w14:textId="77777777">
      <w:pPr>
        <w:spacing w:line="360" w:lineRule="auto"/>
        <w:rPr>
          <w:szCs w:val="24"/>
        </w:rPr>
      </w:pPr>
    </w:p>
    <w:p w:rsidR="00D53A22" w:rsidP="00D53A22" w:rsidRDefault="07DA8550" w14:paraId="66BEAA96" w14:textId="4C4E97D8">
      <w:pPr>
        <w:spacing w:line="360" w:lineRule="auto"/>
        <w:rPr>
          <w:b/>
          <w:bCs/>
        </w:rPr>
      </w:pPr>
      <w:r w:rsidRPr="0753C6F0">
        <w:rPr>
          <w:b/>
          <w:bCs/>
        </w:rPr>
        <w:t>To</w:t>
      </w:r>
      <w:r w:rsidRPr="0753C6F0" w:rsidR="006247D3">
        <w:rPr>
          <w:b/>
          <w:bCs/>
        </w:rPr>
        <w:t xml:space="preserve"> </w:t>
      </w:r>
      <w:r w:rsidRPr="0753C6F0" w:rsidR="28872042">
        <w:rPr>
          <w:b/>
          <w:bCs/>
        </w:rPr>
        <w:t>Reserve Bank of New Zealand</w:t>
      </w:r>
    </w:p>
    <w:p w:rsidR="00CC2245" w:rsidP="1127CE0D" w:rsidRDefault="00FA5DE7" w14:paraId="2AF01286" w14:textId="20076A25">
      <w:pPr>
        <w:spacing w:line="360" w:lineRule="auto"/>
      </w:pPr>
      <w:r>
        <w:t xml:space="preserve">Please find attached </w:t>
      </w:r>
      <w:r w:rsidR="73629525">
        <w:t xml:space="preserve">our submission on </w:t>
      </w:r>
      <w:r w:rsidR="400FF512">
        <w:t>the</w:t>
      </w:r>
      <w:r w:rsidR="7B4C365F">
        <w:t xml:space="preserve"> </w:t>
      </w:r>
      <w:r w:rsidR="0B75CFDD">
        <w:t>keeping cash local consultation paper</w:t>
      </w: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line="360" w:lineRule="auto"/>
      </w:pPr>
      <w:r>
        <w:t>For any further inquiries, please contact:</w:t>
      </w:r>
    </w:p>
    <w:p w:rsidR="00FA5DE7" w:rsidP="643B6457" w:rsidRDefault="1087C359" w14:paraId="13BB8F8F" w14:textId="4C4EC160">
      <w:pPr>
        <w:spacing w:after="0" w:line="360" w:lineRule="auto"/>
      </w:pPr>
      <w:r>
        <w:t>Chris Ford</w:t>
      </w:r>
    </w:p>
    <w:p w:rsidR="7CE88322" w:rsidP="2D646C15" w:rsidRDefault="7CE88322" w14:paraId="5A333E06" w14:textId="5475A7E5">
      <w:pPr>
        <w:spacing w:after="0" w:line="360" w:lineRule="auto"/>
      </w:pPr>
      <w:r>
        <w:t xml:space="preserve">Policy Advisor – </w:t>
      </w:r>
      <w:r w:rsidR="07EAA2BB">
        <w:t>Southern and Central</w:t>
      </w:r>
    </w:p>
    <w:p w:rsidRPr="001D0A95" w:rsidR="00FA5DE7" w:rsidP="2D646C15" w:rsidRDefault="00FA5DE7" w14:paraId="3C20F521" w14:textId="45DF5A16">
      <w:pPr>
        <w:spacing w:after="0" w:line="360" w:lineRule="auto"/>
      </w:pPr>
      <w:hyperlink r:id="rId15">
        <w:r w:rsidRPr="2D646C15">
          <w:rPr>
            <w:rStyle w:val="Hyperlink"/>
          </w:rPr>
          <w:t>policy@dpa.org.nz</w:t>
        </w:r>
      </w:hyperlink>
    </w:p>
    <w:p w:rsidR="2D646C15" w:rsidP="2D646C15" w:rsidRDefault="2D646C15" w14:paraId="55CD6104" w14:textId="250E11BB">
      <w:pPr>
        <w:spacing w:after="0" w:line="360" w:lineRule="auto"/>
      </w:pPr>
    </w:p>
    <w:p w:rsidR="6FE8536F" w:rsidRDefault="6FE8536F" w14:paraId="2C7AD0DC" w14:textId="60994FBF">
      <w:r>
        <w:br w:type="page"/>
      </w:r>
    </w:p>
    <w:p w:rsidRPr="008D0585" w:rsidR="00C0742F" w:rsidP="00C76995" w:rsidRDefault="00C0742F" w14:paraId="37D9DCAE" w14:textId="651F7D5D">
      <w:pPr>
        <w:spacing w:after="160" w:line="259" w:lineRule="auto"/>
        <w:rPr>
          <w:rFonts w:eastAsiaTheme="majorEastAsia" w:cstheme="majorBidi"/>
          <w:b/>
          <w:bCs/>
          <w:color w:val="1F3864" w:themeColor="accent5" w:themeShade="80"/>
          <w:sz w:val="32"/>
          <w:szCs w:val="32"/>
        </w:rPr>
      </w:pPr>
      <w:r w:rsidRPr="008D0585">
        <w:rPr>
          <w:b/>
          <w:bCs/>
          <w:color w:val="1F3864" w:themeColor="accent5" w:themeShade="80"/>
          <w:sz w:val="32"/>
          <w:szCs w:val="32"/>
        </w:rPr>
        <w:t>Introducing Disabled Persons Assembly NZ</w:t>
      </w:r>
    </w:p>
    <w:p w:rsidR="00C0742F" w:rsidP="0002503A" w:rsidRDefault="00C0742F" w14:paraId="76B29532" w14:textId="0991DB78">
      <w:pPr>
        <w:spacing w:line="360" w:lineRule="auto"/>
        <w:rPr>
          <w:rFonts w:eastAsia="Arial" w:cs="Arial"/>
          <w:color w:val="000000" w:themeColor="text1"/>
          <w:szCs w:val="24"/>
        </w:rPr>
      </w:pPr>
      <w:r w:rsidRPr="28981BC0">
        <w:rPr>
          <w:rFonts w:eastAsia="Arial" w:cs="Arial"/>
          <w:b/>
          <w:color w:val="000000" w:themeColor="text1"/>
          <w:szCs w:val="24"/>
        </w:rPr>
        <w:t>We work on systemic change for the equity of disabled people</w:t>
      </w:r>
      <w:r w:rsidRPr="28981BC0">
        <w:rPr>
          <w:rFonts w:eastAsia="Arial" w:cs="Arial"/>
          <w:b/>
          <w:color w:val="000000" w:themeColor="text1"/>
          <w:szCs w:val="24"/>
          <w:lang w:val="en-US"/>
        </w:rPr>
        <w:t xml:space="preserve"> </w:t>
      </w:r>
    </w:p>
    <w:p w:rsidR="00C0742F" w:rsidP="0002503A" w:rsidRDefault="00C0742F" w14:paraId="112D9FF2" w14:textId="6C2DE421">
      <w:pPr>
        <w:spacing w:line="360" w:lineRule="auto"/>
        <w:rPr>
          <w:rFonts w:eastAsia="Arial" w:cs="Arial"/>
          <w:color w:val="000000" w:themeColor="text1"/>
          <w:szCs w:val="24"/>
        </w:rPr>
      </w:pPr>
      <w:r w:rsidRPr="28981BC0">
        <w:rPr>
          <w:rFonts w:eastAsia="Arial" w:cs="Arial"/>
          <w:color w:val="000000" w:themeColor="text1"/>
          <w:szCs w:val="24"/>
          <w:lang w:val="en-US"/>
        </w:rPr>
        <w:t>Disabled Persons Assembly NZ (DPA) is a not-for-profit pan-impairment Disabled People’s Organisation run by and for disabled people.</w:t>
      </w:r>
    </w:p>
    <w:p w:rsidR="00C0742F" w:rsidP="0002503A" w:rsidRDefault="00C0742F" w14:paraId="414E4D0C" w14:textId="4264EA40">
      <w:pPr>
        <w:spacing w:after="0" w:line="360" w:lineRule="auto"/>
        <w:rPr>
          <w:rFonts w:eastAsia="Arial" w:cs="Arial"/>
          <w:color w:val="000000" w:themeColor="text1"/>
          <w:szCs w:val="24"/>
        </w:rPr>
      </w:pPr>
      <w:r w:rsidRPr="28981BC0">
        <w:rPr>
          <w:rFonts w:eastAsia="Arial" w:cs="Arial"/>
          <w:b/>
          <w:color w:val="000000" w:themeColor="text1"/>
          <w:szCs w:val="24"/>
          <w:lang w:val="en-US"/>
        </w:rPr>
        <w:t>We recognise:</w:t>
      </w:r>
    </w:p>
    <w:p w:rsidR="7AA094FC" w:rsidP="28981BC0" w:rsidRDefault="7AA094FC" w14:paraId="6B4C6FB7" w14:textId="1917DDA2">
      <w:pPr>
        <w:pStyle w:val="ListParagraph"/>
        <w:numPr>
          <w:ilvl w:val="0"/>
          <w:numId w:val="6"/>
        </w:numPr>
        <w:spacing w:after="200" w:line="360" w:lineRule="auto"/>
        <w:rPr>
          <w:rFonts w:eastAsia="Arial" w:cs="Arial"/>
          <w:color w:val="000000" w:themeColor="text1"/>
          <w:szCs w:val="24"/>
        </w:rPr>
      </w:pPr>
      <w:r w:rsidRPr="28981BC0">
        <w:rPr>
          <w:rFonts w:eastAsia="Arial" w:cs="Arial"/>
          <w:color w:val="000000" w:themeColor="text1"/>
          <w:szCs w:val="24"/>
          <w:lang w:val="en-US"/>
        </w:rPr>
        <w:t>M</w:t>
      </w:r>
      <w:r w:rsidRPr="28981BC0">
        <w:rPr>
          <w:rFonts w:ascii="Calibri" w:hAnsi="Calibri" w:eastAsia="Calibri" w:cs="Calibri"/>
          <w:color w:val="000000" w:themeColor="text1"/>
          <w:szCs w:val="24"/>
          <w:lang w:val="en-US"/>
        </w:rPr>
        <w:t>ā</w:t>
      </w:r>
      <w:r w:rsidRPr="28981BC0">
        <w:rPr>
          <w:rFonts w:eastAsia="Arial" w:cs="Arial"/>
          <w:color w:val="000000" w:themeColor="text1"/>
          <w:szCs w:val="24"/>
          <w:lang w:val="en-US"/>
        </w:rPr>
        <w:t xml:space="preserve">ori as Tangata Whenua and </w:t>
      </w:r>
      <w:hyperlink r:id="rId16">
        <w:r w:rsidRPr="28981BC0">
          <w:rPr>
            <w:rStyle w:val="Hyperlink"/>
            <w:rFonts w:eastAsia="Arial" w:cs="Arial"/>
            <w:szCs w:val="24"/>
            <w:lang w:val="en-US"/>
          </w:rPr>
          <w:t>Te Tiriti o Waitangi/Treaty of Waitangi</w:t>
        </w:r>
      </w:hyperlink>
      <w:r w:rsidRPr="28981BC0">
        <w:rPr>
          <w:rFonts w:eastAsia="Arial" w:cs="Arial"/>
          <w:color w:val="000000" w:themeColor="text1"/>
          <w:szCs w:val="24"/>
          <w:lang w:val="en-US"/>
        </w:rPr>
        <w:t xml:space="preserve"> as the founding document of Aotearoa New Zealand;</w:t>
      </w:r>
    </w:p>
    <w:p w:rsidR="00C0742F" w:rsidP="28981BC0" w:rsidRDefault="00C0742F" w14:paraId="227DF558" w14:textId="07EF2642">
      <w:pPr>
        <w:pStyle w:val="ListParagraph"/>
        <w:numPr>
          <w:ilvl w:val="0"/>
          <w:numId w:val="6"/>
        </w:numPr>
        <w:spacing w:after="200" w:line="360" w:lineRule="auto"/>
        <w:rPr>
          <w:rFonts w:eastAsia="Arial" w:cs="Arial"/>
          <w:color w:val="000000" w:themeColor="text1"/>
          <w:szCs w:val="24"/>
        </w:rPr>
      </w:pPr>
      <w:r w:rsidRPr="28981BC0">
        <w:rPr>
          <w:rFonts w:eastAsia="Arial" w:cs="Arial"/>
          <w:color w:val="000000" w:themeColor="text1"/>
          <w:szCs w:val="24"/>
          <w:lang w:val="en-US"/>
        </w:rPr>
        <w:t>disabled people as experts on their own lives;</w:t>
      </w:r>
    </w:p>
    <w:p w:rsidR="7AA094FC" w:rsidP="28981BC0" w:rsidRDefault="7AA094FC" w14:paraId="699B63BD" w14:textId="7D9F319B">
      <w:pPr>
        <w:pStyle w:val="ListParagraph"/>
        <w:numPr>
          <w:ilvl w:val="0"/>
          <w:numId w:val="6"/>
        </w:numPr>
        <w:spacing w:after="200" w:line="360" w:lineRule="auto"/>
        <w:rPr>
          <w:rFonts w:eastAsia="Arial" w:cs="Arial"/>
          <w:color w:val="000000" w:themeColor="text1"/>
          <w:szCs w:val="24"/>
        </w:rPr>
      </w:pPr>
      <w:r w:rsidRPr="28981BC0">
        <w:rPr>
          <w:rFonts w:eastAsia="Arial" w:cs="Arial"/>
          <w:color w:val="000000" w:themeColor="text1"/>
          <w:szCs w:val="24"/>
          <w:lang w:val="en-US"/>
        </w:rPr>
        <w:t xml:space="preserve">the </w:t>
      </w:r>
      <w:hyperlink r:id="rId17">
        <w:r w:rsidRPr="28981BC0">
          <w:rPr>
            <w:rStyle w:val="Hyperlink"/>
            <w:rFonts w:eastAsia="Arial" w:cs="Arial"/>
            <w:szCs w:val="24"/>
            <w:lang w:val="en-US"/>
          </w:rPr>
          <w:t>Social Model of Disability</w:t>
        </w:r>
      </w:hyperlink>
      <w:r w:rsidRPr="28981BC0">
        <w:rPr>
          <w:rFonts w:eastAsia="Arial" w:cs="Arial"/>
          <w:color w:val="000000" w:themeColor="text1"/>
          <w:szCs w:val="24"/>
          <w:lang w:val="en-US"/>
        </w:rPr>
        <w:t xml:space="preserve"> as the guiding principle for interpreting disability and impairment; </w:t>
      </w:r>
    </w:p>
    <w:p w:rsidRPr="00D747D3" w:rsidR="7AA094FC" w:rsidP="28981BC0" w:rsidRDefault="7AA094FC" w14:paraId="4FAA57EE" w14:textId="371E8CB5">
      <w:pPr>
        <w:pStyle w:val="ListParagraph"/>
        <w:numPr>
          <w:ilvl w:val="0"/>
          <w:numId w:val="6"/>
        </w:numPr>
        <w:spacing w:after="200" w:line="360" w:lineRule="auto"/>
        <w:rPr>
          <w:rFonts w:eastAsia="Arial" w:cs="Arial"/>
          <w:color w:val="000000" w:themeColor="text1"/>
          <w:szCs w:val="24"/>
        </w:rPr>
      </w:pPr>
      <w:r w:rsidRPr="62347FBE">
        <w:rPr>
          <w:rFonts w:eastAsia="Arial" w:cs="Arial"/>
          <w:color w:val="000000" w:themeColor="text1"/>
          <w:lang w:val="en-US"/>
        </w:rPr>
        <w:t xml:space="preserve">the </w:t>
      </w:r>
      <w:hyperlink r:id="rId18">
        <w:r w:rsidRPr="62347FBE">
          <w:rPr>
            <w:rStyle w:val="Hyperlink"/>
            <w:rFonts w:eastAsia="Arial" w:cs="Arial"/>
            <w:lang w:val="en-US"/>
          </w:rPr>
          <w:t>United Nations Convention on the Rights of Persons with Disabilities</w:t>
        </w:r>
      </w:hyperlink>
      <w:r w:rsidRPr="62347FBE">
        <w:rPr>
          <w:rFonts w:eastAsia="Arial" w:cs="Arial"/>
          <w:color w:val="000000" w:themeColor="text1"/>
          <w:lang w:val="en-US"/>
        </w:rPr>
        <w:t xml:space="preserve"> as the basis for disabled people’s relationship with the State;</w:t>
      </w:r>
    </w:p>
    <w:p w:rsidRPr="004E3921" w:rsidR="00D747D3" w:rsidP="00D747D3" w:rsidRDefault="00D747D3" w14:paraId="2826A8C6" w14:textId="21DC3226">
      <w:pPr>
        <w:pStyle w:val="ListParagraph"/>
        <w:numPr>
          <w:ilvl w:val="0"/>
          <w:numId w:val="6"/>
        </w:numPr>
        <w:spacing w:after="200" w:line="360" w:lineRule="auto"/>
        <w:rPr>
          <w:lang w:val="en-US"/>
        </w:rPr>
      </w:pPr>
      <w:r w:rsidRPr="004E3921">
        <w:rPr>
          <w:lang w:val="en-US"/>
        </w:rPr>
        <w:t xml:space="preserve">the </w:t>
      </w:r>
      <w:hyperlink w:history="1" r:id="rId19">
        <w:r w:rsidRPr="004E3921">
          <w:rPr>
            <w:rStyle w:val="Hyperlink"/>
            <w:lang w:val="en-US"/>
          </w:rPr>
          <w:t>New Zealand Disability Strategy</w:t>
        </w:r>
      </w:hyperlink>
      <w:r w:rsidRPr="004E3921">
        <w:rPr>
          <w:lang w:val="en-US"/>
        </w:rPr>
        <w:t xml:space="preserve"> as Government agencies’ guide on disability issues; and </w:t>
      </w:r>
    </w:p>
    <w:p w:rsidRPr="00D747D3" w:rsidR="00D747D3" w:rsidP="00D747D3" w:rsidRDefault="00D747D3" w14:paraId="0C976C69" w14:textId="01BE6D19">
      <w:pPr>
        <w:pStyle w:val="ListParagraph"/>
        <w:numPr>
          <w:ilvl w:val="0"/>
          <w:numId w:val="6"/>
        </w:numPr>
        <w:spacing w:after="200" w:line="360" w:lineRule="auto"/>
        <w:rPr>
          <w:lang w:val="en-US"/>
        </w:rPr>
      </w:pPr>
      <w:r w:rsidRPr="004E3921">
        <w:rPr>
          <w:lang w:val="en-US"/>
        </w:rPr>
        <w:t xml:space="preserve">the </w:t>
      </w:r>
      <w:hyperlink w:history="1" r:id="rId20">
        <w:r w:rsidRPr="004E3921">
          <w:rPr>
            <w:rStyle w:val="Hyperlink"/>
            <w:lang w:val="en-US"/>
          </w:rPr>
          <w:t>Enabling Good Lives Principles</w:t>
        </w:r>
      </w:hyperlink>
      <w:r w:rsidRPr="004E3921">
        <w:rPr>
          <w:lang w:val="en-US"/>
        </w:rPr>
        <w:t xml:space="preserve"> </w:t>
      </w:r>
      <w:r w:rsidRPr="004E3921">
        <w:t>and</w:t>
      </w:r>
      <w:r w:rsidR="00BF06EF">
        <w:t xml:space="preserve"> the </w:t>
      </w:r>
      <w:hyperlink w:history="1" r:id="rId21">
        <w:r w:rsidRPr="00F56973" w:rsidR="00BF06EF">
          <w:rPr>
            <w:rStyle w:val="Hyperlink"/>
          </w:rPr>
          <w:t>Atoatoali'o National Pacific Disability Approach</w:t>
        </w:r>
      </w:hyperlink>
      <w:r w:rsidR="00BF06EF">
        <w:t xml:space="preserve"> </w:t>
      </w:r>
      <w:r w:rsidRPr="004E3921">
        <w:rPr>
          <w:lang w:val="en-US"/>
        </w:rPr>
        <w:t>as avenues to disabled people gaining greater choice and control over their lives and supports.</w:t>
      </w:r>
    </w:p>
    <w:p w:rsidR="62347FBE" w:rsidP="62347FBE" w:rsidRDefault="62347FBE" w14:paraId="7B5CD34C" w14:textId="37F48004">
      <w:pPr>
        <w:spacing w:after="0" w:line="360" w:lineRule="auto"/>
        <w:rPr>
          <w:rFonts w:eastAsia="Arial" w:cs="Arial"/>
          <w:b/>
          <w:bCs/>
          <w:color w:val="000000" w:themeColor="text1"/>
          <w:lang w:val="en-US"/>
        </w:rPr>
      </w:pPr>
    </w:p>
    <w:p w:rsidR="00C0742F" w:rsidP="0002503A" w:rsidRDefault="00C0742F" w14:paraId="3826864C" w14:textId="70613F5E">
      <w:pPr>
        <w:spacing w:after="0" w:line="360" w:lineRule="auto"/>
        <w:rPr>
          <w:rFonts w:eastAsia="Arial" w:cs="Arial"/>
          <w:color w:val="000000" w:themeColor="text1"/>
          <w:szCs w:val="24"/>
        </w:rPr>
      </w:pPr>
      <w:r w:rsidRPr="28981BC0">
        <w:rPr>
          <w:rFonts w:eastAsia="Arial" w:cs="Arial"/>
          <w:b/>
          <w:color w:val="000000" w:themeColor="text1"/>
          <w:szCs w:val="24"/>
          <w:lang w:val="en-US"/>
        </w:rPr>
        <w:t xml:space="preserve">We drive systemic change through: </w:t>
      </w:r>
    </w:p>
    <w:p w:rsidR="00D0003F" w:rsidP="5B856C2B" w:rsidRDefault="0AC189A2" w14:paraId="2415C352" w14:textId="16036DD5">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rsidR="00D0003F" w:rsidP="5B856C2B" w:rsidRDefault="0AC189A2" w14:paraId="157FB8AA" w14:textId="294CD5D2">
      <w:pPr>
        <w:spacing w:line="360" w:lineRule="auto"/>
        <w:rPr>
          <w:rFonts w:eastAsia="Arial" w:cs="Arial"/>
          <w:color w:val="000000" w:themeColor="text1"/>
          <w:szCs w:val="24"/>
        </w:rPr>
      </w:pPr>
      <w:r w:rsidRPr="5B856C2B">
        <w:rPr>
          <w:rFonts w:eastAsia="Arial" w:cs="Arial"/>
          <w:b/>
          <w:bCs/>
          <w:color w:val="000000" w:themeColor="text1"/>
          <w:szCs w:val="24"/>
        </w:rPr>
        <w:t>Pārongo me te tohutohu / Information and advice</w:t>
      </w:r>
      <w:r w:rsidRPr="5B856C2B">
        <w:rPr>
          <w:rFonts w:eastAsia="Arial" w:cs="Arial"/>
          <w:color w:val="000000" w:themeColor="text1"/>
          <w:szCs w:val="24"/>
        </w:rPr>
        <w:t>: informing and advising on policies impacting on the lives of disabled people.</w:t>
      </w:r>
    </w:p>
    <w:p w:rsidR="00D0003F" w:rsidP="5B856C2B" w:rsidRDefault="0AC189A2" w14:paraId="46E4E885" w14:textId="4684E25C">
      <w:pPr>
        <w:spacing w:line="360" w:lineRule="auto"/>
        <w:rPr>
          <w:rFonts w:eastAsia="Arial" w:cs="Arial"/>
          <w:color w:val="000000" w:themeColor="text1"/>
          <w:szCs w:val="24"/>
        </w:rPr>
      </w:pPr>
      <w:r w:rsidRPr="5B856C2B">
        <w:rPr>
          <w:rFonts w:eastAsia="Arial" w:cs="Arial"/>
          <w:b/>
          <w:bCs/>
          <w:color w:val="000000" w:themeColor="text1"/>
          <w:szCs w:val="24"/>
        </w:rPr>
        <w:t>Kōkiri / Advocacy</w:t>
      </w:r>
      <w:r w:rsidRPr="5B856C2B">
        <w:rPr>
          <w:rFonts w:eastAsia="Arial" w:cs="Arial"/>
          <w:color w:val="000000" w:themeColor="text1"/>
          <w:szCs w:val="24"/>
        </w:rPr>
        <w:t>: supporting disabled people to have a voice, including a collective voice, in society.</w:t>
      </w:r>
    </w:p>
    <w:p w:rsidR="00D0003F" w:rsidP="2D646C15" w:rsidRDefault="0AC189A2" w14:paraId="222BC1DB" w14:textId="4CE79E5E">
      <w:pPr>
        <w:spacing w:line="360" w:lineRule="auto"/>
        <w:rPr>
          <w:rFonts w:eastAsia="Arial" w:cs="Arial"/>
          <w:color w:val="000000" w:themeColor="text1"/>
          <w:szCs w:val="24"/>
        </w:rPr>
      </w:pPr>
      <w:r w:rsidRPr="6FE8536F">
        <w:rPr>
          <w:rFonts w:eastAsia="Arial" w:cs="Arial"/>
          <w:b/>
          <w:bCs/>
          <w:color w:val="000000" w:themeColor="text1"/>
          <w:szCs w:val="24"/>
        </w:rPr>
        <w:t>Aroturuki / Monitoring</w:t>
      </w:r>
      <w:r w:rsidRPr="6FE8536F">
        <w:rPr>
          <w:rFonts w:eastAsia="Arial" w:cs="Arial"/>
          <w:color w:val="000000" w:themeColor="text1"/>
          <w:szCs w:val="24"/>
        </w:rPr>
        <w:t>: monitoring and giving feedback on existing laws, policies and practices about and relevant to disabled people.</w:t>
      </w:r>
    </w:p>
    <w:p w:rsidR="28981BC0" w:rsidP="28981BC0" w:rsidRDefault="28981BC0" w14:paraId="73D07917" w14:textId="0EFC322B">
      <w:pPr>
        <w:spacing w:after="160" w:line="259" w:lineRule="auto"/>
        <w:rPr>
          <w:b/>
          <w:bCs/>
          <w:color w:val="1F3864" w:themeColor="accent5" w:themeShade="80"/>
          <w:szCs w:val="24"/>
        </w:rPr>
      </w:pPr>
    </w:p>
    <w:p w:rsidR="6FE8536F" w:rsidRDefault="6FE8536F" w14:paraId="73EAE2C0" w14:textId="26830A3C">
      <w:r>
        <w:br w:type="page"/>
      </w:r>
    </w:p>
    <w:p w:rsidR="00BB7E50" w:rsidP="73F58A3B" w:rsidRDefault="1736356D" w14:paraId="1A54B98D" w14:textId="5F3C54C9">
      <w:pPr>
        <w:pStyle w:val="Heading2"/>
        <w:spacing w:after="120"/>
        <w:rPr>
          <w:rFonts w:eastAsia="Arial" w:cs="Arial"/>
          <w:bCs/>
          <w:szCs w:val="32"/>
        </w:rPr>
      </w:pPr>
      <w:r w:rsidRPr="73F58A3B">
        <w:rPr>
          <w:rFonts w:eastAsia="Arial" w:cs="Arial"/>
          <w:bCs/>
          <w:szCs w:val="32"/>
        </w:rPr>
        <w:t>United Nations Convention on the Rights of Persons with Disabilities</w:t>
      </w:r>
    </w:p>
    <w:p w:rsidR="00BB7E50" w:rsidP="51171975" w:rsidRDefault="1736356D" w14:paraId="501B65DB" w14:textId="10FA16AA">
      <w:pPr>
        <w:spacing w:after="120" w:line="360" w:lineRule="auto"/>
        <w:rPr>
          <w:rFonts w:eastAsia="Arial" w:cs="Arial"/>
          <w:color w:val="000000" w:themeColor="text1"/>
          <w:szCs w:val="24"/>
        </w:rPr>
      </w:pPr>
      <w:r w:rsidRPr="51171975">
        <w:rPr>
          <w:rFonts w:eastAsia="Arial" w:cs="Arial"/>
          <w:color w:val="000000" w:themeColor="text1"/>
          <w:szCs w:val="24"/>
        </w:rPr>
        <w:t>DPA was influential in creating the United Nations Convention on the Rights of Persons with Disabilities (UNCRPD),</w:t>
      </w:r>
      <w:r w:rsidRPr="51171975" w:rsidR="006C30CF">
        <w:rPr>
          <w:rStyle w:val="FootnoteReference"/>
          <w:rFonts w:eastAsia="Arial" w:cs="Arial"/>
          <w:color w:val="000000" w:themeColor="text1"/>
          <w:szCs w:val="24"/>
        </w:rPr>
        <w:footnoteReference w:id="2"/>
      </w:r>
      <w:r w:rsidRPr="51171975">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00BB7E50" w:rsidP="73F58A3B" w:rsidRDefault="1736356D" w14:paraId="042EE74D" w14:textId="17813AF0">
      <w:pPr>
        <w:spacing w:after="120" w:line="360" w:lineRule="auto"/>
        <w:rPr>
          <w:rFonts w:eastAsia="Arial" w:cs="Arial"/>
          <w:color w:val="000000" w:themeColor="text1"/>
          <w:szCs w:val="24"/>
        </w:rPr>
      </w:pPr>
      <w:r w:rsidRPr="0753C6F0">
        <w:rPr>
          <w:rFonts w:eastAsia="Arial" w:cs="Arial"/>
          <w:color w:val="000000" w:themeColor="text1"/>
        </w:rPr>
        <w:t>The following UNCRPD articles are particularly relevant to this submission:</w:t>
      </w:r>
    </w:p>
    <w:p w:rsidRPr="00CA1D6C" w:rsidR="62347FBE" w:rsidP="00CA1D6C" w:rsidRDefault="003247F5" w14:paraId="77039D63" w14:textId="304F8A45">
      <w:pPr>
        <w:pStyle w:val="ListParagraph"/>
        <w:numPr>
          <w:ilvl w:val="0"/>
          <w:numId w:val="7"/>
        </w:numPr>
        <w:spacing w:after="120" w:line="360" w:lineRule="auto"/>
        <w:rPr>
          <w:rFonts w:eastAsia="Arial" w:cs="Arial"/>
          <w:b/>
          <w:bCs/>
          <w:color w:val="000000" w:themeColor="text1"/>
        </w:rPr>
      </w:pPr>
      <w:r w:rsidRPr="00CA1D6C">
        <w:rPr>
          <w:rFonts w:eastAsia="Arial" w:cs="Arial"/>
          <w:b/>
          <w:bCs/>
          <w:color w:val="000000" w:themeColor="text1"/>
        </w:rPr>
        <w:t xml:space="preserve">Article 9: Accessibility </w:t>
      </w:r>
    </w:p>
    <w:p w:rsidR="00BB7E50" w:rsidP="1127CE0D" w:rsidRDefault="006C30CF" w14:paraId="5ED8313E" w14:textId="0228CF12">
      <w:pPr>
        <w:pStyle w:val="Heading1"/>
        <w:keepNext w:val="0"/>
        <w:keepLines w:val="0"/>
        <w:spacing w:after="120" w:line="360" w:lineRule="auto"/>
      </w:pPr>
      <w:r>
        <w:t>The Submission</w:t>
      </w:r>
    </w:p>
    <w:p w:rsidR="00503A0C" w:rsidP="0753C6F0" w:rsidRDefault="2043C759" w14:paraId="108AACC5" w14:textId="212B24F8">
      <w:pPr>
        <w:spacing w:before="240" w:line="360" w:lineRule="auto"/>
        <w:rPr>
          <w:b/>
          <w:bCs/>
          <w:color w:val="1F3864" w:themeColor="accent5" w:themeShade="80"/>
          <w:sz w:val="28"/>
          <w:szCs w:val="28"/>
        </w:rPr>
      </w:pPr>
      <w:r w:rsidRPr="0753C6F0">
        <w:rPr>
          <w:b/>
          <w:bCs/>
          <w:color w:val="1F3864" w:themeColor="accent5" w:themeShade="80"/>
          <w:sz w:val="28"/>
          <w:szCs w:val="28"/>
        </w:rPr>
        <w:t>Introduction</w:t>
      </w:r>
    </w:p>
    <w:p w:rsidRPr="008F72B9" w:rsidR="009D72BE" w:rsidP="0753C6F0" w:rsidRDefault="009D72BE" w14:paraId="6158F533" w14:textId="71CA4A36">
      <w:pPr>
        <w:spacing w:before="240" w:line="360" w:lineRule="auto"/>
        <w:rPr>
          <w:b/>
          <w:bCs/>
          <w:color w:val="1F3864" w:themeColor="accent5" w:themeShade="80"/>
          <w:sz w:val="28"/>
          <w:szCs w:val="28"/>
        </w:rPr>
      </w:pPr>
      <w:r w:rsidRPr="008F72B9">
        <w:rPr>
          <w:b/>
          <w:bCs/>
          <w:color w:val="1F3864" w:themeColor="accent5" w:themeShade="80"/>
          <w:sz w:val="28"/>
          <w:szCs w:val="28"/>
        </w:rPr>
        <w:t>Background</w:t>
      </w:r>
    </w:p>
    <w:p w:rsidR="0753C6F0" w:rsidP="00786CAE" w:rsidRDefault="00786CAE" w14:paraId="70B25DA4" w14:textId="7C823102">
      <w:pPr>
        <w:spacing w:line="360" w:lineRule="auto"/>
        <w:rPr>
          <w:szCs w:val="24"/>
        </w:rPr>
      </w:pPr>
      <w:r w:rsidRPr="00F22E65">
        <w:rPr>
          <w:b/>
          <w:bCs/>
          <w:szCs w:val="24"/>
        </w:rPr>
        <w:t>DPA welcomes</w:t>
      </w:r>
      <w:r w:rsidRPr="00786CAE">
        <w:rPr>
          <w:szCs w:val="24"/>
        </w:rPr>
        <w:t xml:space="preserve"> the opportunity to give feedback to the</w:t>
      </w:r>
      <w:r>
        <w:rPr>
          <w:szCs w:val="24"/>
        </w:rPr>
        <w:t xml:space="preserve"> Reserve Bank on keeping cash local.</w:t>
      </w:r>
    </w:p>
    <w:p w:rsidR="000F7CF9" w:rsidP="00786CAE" w:rsidRDefault="000F7CF9" w14:paraId="181A550D" w14:textId="61DCC49B">
      <w:pPr>
        <w:spacing w:line="360" w:lineRule="auto"/>
        <w:rPr>
          <w:szCs w:val="24"/>
        </w:rPr>
      </w:pPr>
      <w:r w:rsidRPr="00BF006E">
        <w:rPr>
          <w:b/>
          <w:bCs/>
          <w:szCs w:val="24"/>
        </w:rPr>
        <w:t xml:space="preserve">DPA </w:t>
      </w:r>
      <w:r w:rsidR="00A957DF">
        <w:rPr>
          <w:b/>
          <w:bCs/>
          <w:szCs w:val="24"/>
        </w:rPr>
        <w:t xml:space="preserve">strongly </w:t>
      </w:r>
      <w:r w:rsidRPr="00BF006E">
        <w:rPr>
          <w:b/>
          <w:bCs/>
          <w:szCs w:val="24"/>
        </w:rPr>
        <w:t>supports</w:t>
      </w:r>
      <w:r>
        <w:rPr>
          <w:szCs w:val="24"/>
        </w:rPr>
        <w:t xml:space="preserve"> the</w:t>
      </w:r>
      <w:r w:rsidR="00CF7131">
        <w:rPr>
          <w:szCs w:val="24"/>
        </w:rPr>
        <w:t xml:space="preserve"> Reserve Bank’s</w:t>
      </w:r>
      <w:r>
        <w:rPr>
          <w:szCs w:val="24"/>
        </w:rPr>
        <w:t xml:space="preserve"> p</w:t>
      </w:r>
      <w:r w:rsidR="00B921D7">
        <w:rPr>
          <w:szCs w:val="24"/>
        </w:rPr>
        <w:t>roposal to introduce a cash services stand</w:t>
      </w:r>
      <w:r w:rsidR="00BF006E">
        <w:rPr>
          <w:szCs w:val="24"/>
        </w:rPr>
        <w:t>ard</w:t>
      </w:r>
      <w:r w:rsidR="00B921D7">
        <w:rPr>
          <w:szCs w:val="24"/>
        </w:rPr>
        <w:t xml:space="preserve"> that would apply to all New Zealand banks.</w:t>
      </w:r>
    </w:p>
    <w:p w:rsidR="0030704D" w:rsidP="0030704D" w:rsidRDefault="0030704D" w14:paraId="3C74D6CA" w14:textId="424DF756">
      <w:pPr>
        <w:spacing w:line="360" w:lineRule="auto"/>
      </w:pPr>
      <w:r>
        <w:t xml:space="preserve">The proposed minimum cash services standard offers many positives which will benefit disabled </w:t>
      </w:r>
      <w:r w:rsidR="00E36EE6">
        <w:t>people,</w:t>
      </w:r>
      <w:r>
        <w:t xml:space="preserve"> but</w:t>
      </w:r>
      <w:r w:rsidR="00C9500B">
        <w:t xml:space="preserve"> th</w:t>
      </w:r>
      <w:r w:rsidR="00D97715">
        <w:t>e proposal</w:t>
      </w:r>
      <w:r w:rsidR="008B77B9">
        <w:t xml:space="preserve"> still</w:t>
      </w:r>
      <w:r>
        <w:t xml:space="preserve"> needs </w:t>
      </w:r>
      <w:r w:rsidR="008B77B9">
        <w:t>refining</w:t>
      </w:r>
      <w:r>
        <w:t xml:space="preserve"> to ensure that services provided under </w:t>
      </w:r>
      <w:r w:rsidR="00E36EE6">
        <w:t>the standard</w:t>
      </w:r>
      <w:r>
        <w:t xml:space="preserve"> are fully inclusive and accessible to disabled people. </w:t>
      </w:r>
    </w:p>
    <w:p w:rsidR="0005033E" w:rsidP="0030704D" w:rsidRDefault="00DE4872" w14:paraId="25F28890" w14:textId="758C9341">
      <w:pPr>
        <w:spacing w:line="360" w:lineRule="auto"/>
      </w:pPr>
      <w:r w:rsidRPr="00262A0C">
        <w:rPr>
          <w:b/>
          <w:bCs/>
        </w:rPr>
        <w:t>DPA welcomes</w:t>
      </w:r>
      <w:r>
        <w:t xml:space="preserve"> the minimum requirements </w:t>
      </w:r>
      <w:r w:rsidR="00A114BA">
        <w:t>where banks</w:t>
      </w:r>
      <w:r w:rsidR="00DF0422">
        <w:t xml:space="preserve"> – operating through a network of multi-bank, full cash service sites -</w:t>
      </w:r>
      <w:r w:rsidR="00A114BA">
        <w:t xml:space="preserve"> will be made responsible for achieving the following outcomes:</w:t>
      </w:r>
    </w:p>
    <w:p w:rsidR="00800835" w:rsidP="00800835" w:rsidRDefault="00800835" w14:paraId="6857FBBD" w14:textId="29B5B058">
      <w:pPr>
        <w:pStyle w:val="ListParagraph"/>
        <w:numPr>
          <w:ilvl w:val="0"/>
          <w:numId w:val="7"/>
        </w:numPr>
        <w:spacing w:line="360" w:lineRule="auto"/>
      </w:pPr>
      <w:r>
        <w:t>Th</w:t>
      </w:r>
      <w:r w:rsidR="00F40C5F">
        <w:t>at th</w:t>
      </w:r>
      <w:r>
        <w:t xml:space="preserve">ere are enough cash service sites across New Zealand to prevent </w:t>
      </w:r>
      <w:r w:rsidR="008A2926">
        <w:t>long queues.</w:t>
      </w:r>
    </w:p>
    <w:p w:rsidR="00806F1C" w:rsidP="00806F1C" w:rsidRDefault="008A2926" w14:paraId="467C62C2" w14:textId="20CF986A">
      <w:pPr>
        <w:pStyle w:val="ListParagraph"/>
        <w:numPr>
          <w:ilvl w:val="0"/>
          <w:numId w:val="7"/>
        </w:numPr>
        <w:spacing w:line="360" w:lineRule="auto"/>
      </w:pPr>
      <w:r>
        <w:t xml:space="preserve">Most people (defined as 95 percent </w:t>
      </w:r>
      <w:r w:rsidR="00182B55">
        <w:t xml:space="preserve">of people) living in an urban area will face only a walkable distance to </w:t>
      </w:r>
      <w:r w:rsidR="00ED05EB">
        <w:t>free-to-use cash withdrawal, free-to-use cash deposit and free-to-use cash</w:t>
      </w:r>
      <w:r w:rsidR="00077F23">
        <w:t xml:space="preserve"> swap</w:t>
      </w:r>
      <w:r w:rsidR="00ED05EB">
        <w:t xml:space="preserve"> service</w:t>
      </w:r>
      <w:r w:rsidR="00806F1C">
        <w:t>s.</w:t>
      </w:r>
    </w:p>
    <w:p w:rsidR="00C93597" w:rsidP="00806F1C" w:rsidRDefault="00C93597" w14:paraId="3B317461" w14:textId="2922EE80">
      <w:pPr>
        <w:pStyle w:val="ListParagraph"/>
        <w:numPr>
          <w:ilvl w:val="0"/>
          <w:numId w:val="7"/>
        </w:numPr>
        <w:spacing w:line="360" w:lineRule="auto"/>
      </w:pPr>
      <w:r>
        <w:t xml:space="preserve">Most people (defined as 95 percent of people) </w:t>
      </w:r>
      <w:r w:rsidR="00173E72">
        <w:t>living in a rural area will only face a reasonable drive distance to use free-</w:t>
      </w:r>
      <w:r w:rsidR="00CB349A">
        <w:t>to-use cash withdrawal, free-to-use cash deposit and free-to-use</w:t>
      </w:r>
      <w:r w:rsidR="00381406">
        <w:t xml:space="preserve"> cash</w:t>
      </w:r>
      <w:r w:rsidR="00CB349A">
        <w:t xml:space="preserve"> swap services.</w:t>
      </w:r>
    </w:p>
    <w:p w:rsidR="006033F9" w:rsidP="006033F9" w:rsidRDefault="006033F9" w14:paraId="2C00B424" w14:textId="09966E5A">
      <w:pPr>
        <w:spacing w:line="360" w:lineRule="auto"/>
      </w:pPr>
      <w:r>
        <w:t xml:space="preserve">We note that </w:t>
      </w:r>
      <w:r w:rsidR="00162B59">
        <w:t>while the standard w</w:t>
      </w:r>
      <w:r w:rsidR="4E89026C">
        <w:t>ill</w:t>
      </w:r>
      <w:r w:rsidR="00162B59">
        <w:t xml:space="preserve"> apply in every local </w:t>
      </w:r>
      <w:r w:rsidR="00073825">
        <w:t>territorial authority (LTA)</w:t>
      </w:r>
      <w:r w:rsidR="00162B59">
        <w:t xml:space="preserve"> area in the country, the varying size of </w:t>
      </w:r>
      <w:r w:rsidR="006919E9">
        <w:t>LTAs</w:t>
      </w:r>
      <w:r w:rsidR="00162B59">
        <w:t xml:space="preserve"> (which stand to be changed</w:t>
      </w:r>
      <w:r w:rsidR="00E01966">
        <w:t xml:space="preserve"> and enlarged</w:t>
      </w:r>
      <w:r w:rsidR="00162B59">
        <w:t xml:space="preserve"> </w:t>
      </w:r>
      <w:r w:rsidR="006919E9">
        <w:t xml:space="preserve">if local government reform proceeds) </w:t>
      </w:r>
      <w:r w:rsidR="002066FD">
        <w:t xml:space="preserve">means that the distances to travel to </w:t>
      </w:r>
      <w:r w:rsidR="112D5B27">
        <w:t>free</w:t>
      </w:r>
      <w:r w:rsidR="00842103">
        <w:t>-to-use</w:t>
      </w:r>
      <w:r w:rsidR="002066FD">
        <w:t xml:space="preserve"> </w:t>
      </w:r>
      <w:r w:rsidR="00381406">
        <w:t>cash</w:t>
      </w:r>
      <w:r w:rsidR="0028538A">
        <w:t xml:space="preserve"> service sites will</w:t>
      </w:r>
      <w:r w:rsidR="00E01966">
        <w:t xml:space="preserve"> </w:t>
      </w:r>
      <w:r w:rsidR="0028538A">
        <w:t>vary</w:t>
      </w:r>
      <w:r w:rsidR="5F60C462">
        <w:t xml:space="preserve"> across the country</w:t>
      </w:r>
      <w:r w:rsidR="0028538A">
        <w:t>.</w:t>
      </w:r>
    </w:p>
    <w:p w:rsidR="0028538A" w:rsidP="006033F9" w:rsidRDefault="0028538A" w14:paraId="2E26F07E" w14:textId="585F3248">
      <w:pPr>
        <w:spacing w:line="360" w:lineRule="auto"/>
      </w:pPr>
      <w:r>
        <w:t>We will briefly outline the implications of travel times</w:t>
      </w:r>
      <w:r w:rsidR="00C9500B">
        <w:t xml:space="preserve"> for disabled people needing to access cash services</w:t>
      </w:r>
      <w:r w:rsidR="00E01966">
        <w:t xml:space="preserve"> and our recommendations on </w:t>
      </w:r>
      <w:r w:rsidR="001A714B">
        <w:t>how to address these barriers in this submission.</w:t>
      </w:r>
    </w:p>
    <w:p w:rsidRPr="008F72B9" w:rsidR="008F72B9" w:rsidP="008F72B9" w:rsidRDefault="008F72B9" w14:paraId="34BC377D" w14:textId="0E36A12E">
      <w:pPr>
        <w:spacing w:before="240" w:line="360" w:lineRule="auto"/>
        <w:rPr>
          <w:b/>
          <w:bCs/>
          <w:color w:val="1F3864" w:themeColor="accent5" w:themeShade="80"/>
          <w:sz w:val="28"/>
          <w:szCs w:val="28"/>
        </w:rPr>
      </w:pPr>
      <w:r>
        <w:rPr>
          <w:b/>
          <w:bCs/>
          <w:color w:val="1F3864" w:themeColor="accent5" w:themeShade="80"/>
          <w:sz w:val="28"/>
          <w:szCs w:val="28"/>
        </w:rPr>
        <w:t xml:space="preserve">Disabled people </w:t>
      </w:r>
      <w:r w:rsidR="00E746BA">
        <w:rPr>
          <w:b/>
          <w:bCs/>
          <w:color w:val="1F3864" w:themeColor="accent5" w:themeShade="80"/>
          <w:sz w:val="28"/>
          <w:szCs w:val="28"/>
        </w:rPr>
        <w:t>facing barriers to</w:t>
      </w:r>
      <w:r>
        <w:rPr>
          <w:b/>
          <w:bCs/>
          <w:color w:val="1F3864" w:themeColor="accent5" w:themeShade="80"/>
          <w:sz w:val="28"/>
          <w:szCs w:val="28"/>
        </w:rPr>
        <w:t xml:space="preserve"> access</w:t>
      </w:r>
      <w:r w:rsidR="00E746BA">
        <w:rPr>
          <w:b/>
          <w:bCs/>
          <w:color w:val="1F3864" w:themeColor="accent5" w:themeShade="80"/>
          <w:sz w:val="28"/>
          <w:szCs w:val="28"/>
        </w:rPr>
        <w:t>ing</w:t>
      </w:r>
      <w:r>
        <w:rPr>
          <w:b/>
          <w:bCs/>
          <w:color w:val="1F3864" w:themeColor="accent5" w:themeShade="80"/>
          <w:sz w:val="28"/>
          <w:szCs w:val="28"/>
        </w:rPr>
        <w:t xml:space="preserve"> cash</w:t>
      </w:r>
    </w:p>
    <w:p w:rsidR="00880C16" w:rsidP="00786CAE" w:rsidRDefault="00AF2A88" w14:paraId="644F19CA" w14:textId="4BACC8C7">
      <w:pPr>
        <w:spacing w:line="360" w:lineRule="auto"/>
        <w:rPr>
          <w:szCs w:val="24"/>
        </w:rPr>
      </w:pPr>
      <w:r>
        <w:rPr>
          <w:szCs w:val="24"/>
        </w:rPr>
        <w:t>Disabled people are facing increasing</w:t>
      </w:r>
      <w:r w:rsidR="005A6221">
        <w:rPr>
          <w:szCs w:val="24"/>
        </w:rPr>
        <w:t xml:space="preserve"> barriers to accessing money,</w:t>
      </w:r>
      <w:r w:rsidR="003F6F25">
        <w:rPr>
          <w:szCs w:val="24"/>
        </w:rPr>
        <w:t xml:space="preserve"> </w:t>
      </w:r>
      <w:r w:rsidR="005A6221">
        <w:rPr>
          <w:szCs w:val="24"/>
        </w:rPr>
        <w:t xml:space="preserve">particularly in </w:t>
      </w:r>
      <w:r w:rsidR="002F64AB">
        <w:rPr>
          <w:szCs w:val="24"/>
        </w:rPr>
        <w:t xml:space="preserve">an </w:t>
      </w:r>
      <w:r w:rsidR="005A6221">
        <w:rPr>
          <w:szCs w:val="24"/>
        </w:rPr>
        <w:t xml:space="preserve">age when most financial transactions are </w:t>
      </w:r>
      <w:r w:rsidR="005D67AC">
        <w:rPr>
          <w:szCs w:val="24"/>
        </w:rPr>
        <w:t>undertaken</w:t>
      </w:r>
      <w:r w:rsidR="001C3974">
        <w:rPr>
          <w:szCs w:val="24"/>
        </w:rPr>
        <w:t xml:space="preserve"> electronically.</w:t>
      </w:r>
    </w:p>
    <w:p w:rsidR="00304C45" w:rsidP="00304C45" w:rsidRDefault="001C3974" w14:paraId="7025878D" w14:textId="4869BA6F">
      <w:pPr>
        <w:spacing w:line="360" w:lineRule="auto"/>
      </w:pPr>
      <w:r w:rsidRPr="686DC941">
        <w:t xml:space="preserve">The digitisation of </w:t>
      </w:r>
      <w:r w:rsidRPr="686DC941" w:rsidR="000B2535">
        <w:t xml:space="preserve">our economy and society has many positives but there are also </w:t>
      </w:r>
      <w:r w:rsidR="59924E2B">
        <w:t>downsides</w:t>
      </w:r>
      <w:r w:rsidR="00077677">
        <w:t xml:space="preserve">, particularly </w:t>
      </w:r>
      <w:r w:rsidR="00EF395F">
        <w:t xml:space="preserve">as disabled people are one of the most </w:t>
      </w:r>
      <w:r w:rsidR="00304C45">
        <w:t>highly overrepresented</w:t>
      </w:r>
      <w:r w:rsidR="00EF395F">
        <w:t xml:space="preserve"> groups</w:t>
      </w:r>
      <w:r w:rsidR="00304C45">
        <w:t xml:space="preserve"> in digital exclusion statistics </w:t>
      </w:r>
      <w:r w:rsidR="00EF395F">
        <w:t xml:space="preserve">alongside </w:t>
      </w:r>
      <w:r w:rsidR="00304C45">
        <w:t>people living in insecure housing situations, refugees and migrants with English as a second language, people living in rural communities and unemployed people.</w:t>
      </w:r>
      <w:r w:rsidRPr="686DC941" w:rsidR="00AB1B5C">
        <w:rPr>
          <w:rStyle w:val="FootnoteReference"/>
        </w:rPr>
        <w:footnoteReference w:id="3"/>
      </w:r>
    </w:p>
    <w:p w:rsidRPr="00AC4074" w:rsidR="001A64B9" w:rsidP="00AC4074" w:rsidRDefault="00AC4074" w14:paraId="33F31D00" w14:textId="3AC031F4">
      <w:pPr>
        <w:spacing w:before="240" w:line="360" w:lineRule="auto"/>
        <w:rPr>
          <w:b/>
          <w:bCs/>
          <w:color w:val="1F3864" w:themeColor="accent5" w:themeShade="80"/>
          <w:sz w:val="28"/>
          <w:szCs w:val="28"/>
        </w:rPr>
      </w:pPr>
      <w:r>
        <w:rPr>
          <w:b/>
          <w:bCs/>
          <w:color w:val="1F3864" w:themeColor="accent5" w:themeShade="80"/>
          <w:sz w:val="28"/>
          <w:szCs w:val="28"/>
        </w:rPr>
        <w:t>Electronic banking presents barrier for disabled people</w:t>
      </w:r>
    </w:p>
    <w:p w:rsidR="00304C45" w:rsidP="00304C45" w:rsidRDefault="00304C45" w14:paraId="0182AF3F" w14:textId="6A654490">
      <w:pPr>
        <w:spacing w:line="360" w:lineRule="auto"/>
        <w:rPr>
          <w:szCs w:val="24"/>
        </w:rPr>
      </w:pPr>
      <w:r w:rsidRPr="00304C45">
        <w:rPr>
          <w:szCs w:val="24"/>
        </w:rPr>
        <w:t>There is a high interrelationship as well between ageing and disability. Research from Citizens Advice Bureau (CAB) has shown that there is an overlap between several of the digitally excluded groups mentioned above and older people within the population in terms of their ability to use digital services</w:t>
      </w:r>
      <w:r w:rsidR="00F40ACF">
        <w:rPr>
          <w:szCs w:val="24"/>
        </w:rPr>
        <w:t>, including electronic banking (e-banking)</w:t>
      </w:r>
      <w:r w:rsidRPr="00304C45">
        <w:rPr>
          <w:szCs w:val="24"/>
        </w:rPr>
        <w:t>.</w:t>
      </w:r>
      <w:r w:rsidR="00635E5F">
        <w:rPr>
          <w:rStyle w:val="FootnoteReference"/>
          <w:szCs w:val="24"/>
        </w:rPr>
        <w:footnoteReference w:id="4"/>
      </w:r>
    </w:p>
    <w:p w:rsidR="009E056B" w:rsidP="00304C45" w:rsidRDefault="009E056B" w14:paraId="7356EF73" w14:textId="24231A70">
      <w:pPr>
        <w:spacing w:line="360" w:lineRule="auto"/>
      </w:pPr>
      <w:r>
        <w:t xml:space="preserve">This </w:t>
      </w:r>
      <w:r w:rsidR="00C31872">
        <w:t>large-scale</w:t>
      </w:r>
      <w:r>
        <w:t xml:space="preserve"> exclusion</w:t>
      </w:r>
      <w:r w:rsidR="009550FC">
        <w:t xml:space="preserve"> of disabled and older people</w:t>
      </w:r>
      <w:r>
        <w:t xml:space="preserve"> from e-banking has been reinforced by the discontinuation by banks </w:t>
      </w:r>
      <w:r w:rsidR="00904E4E">
        <w:t xml:space="preserve">of honouring cheques on the basis that </w:t>
      </w:r>
      <w:r w:rsidR="008E6CF8">
        <w:t>cheque-based transactions</w:t>
      </w:r>
      <w:r w:rsidR="00904E4E">
        <w:t xml:space="preserve"> </w:t>
      </w:r>
      <w:r w:rsidR="00C31872">
        <w:t xml:space="preserve">were becoming </w:t>
      </w:r>
      <w:r w:rsidR="40BD2DCC">
        <w:t>more</w:t>
      </w:r>
      <w:r w:rsidR="00C31872">
        <w:t xml:space="preserve"> costly</w:t>
      </w:r>
      <w:r w:rsidR="008E6CF8">
        <w:t xml:space="preserve"> to </w:t>
      </w:r>
      <w:r w:rsidR="00B05A89">
        <w:t>process</w:t>
      </w:r>
      <w:r w:rsidR="00C31872">
        <w:t>.</w:t>
      </w:r>
    </w:p>
    <w:p w:rsidR="00997F64" w:rsidP="00997F64" w:rsidRDefault="00A13F8C" w14:paraId="2CBD2812" w14:textId="70BCBD2E">
      <w:pPr>
        <w:spacing w:line="360" w:lineRule="auto"/>
        <w:rPr>
          <w:szCs w:val="24"/>
        </w:rPr>
      </w:pPr>
      <w:r>
        <w:rPr>
          <w:szCs w:val="24"/>
        </w:rPr>
        <w:t>Increasingly, this has led to disabled people facing more difficulty in accessing cash</w:t>
      </w:r>
      <w:r w:rsidR="009E7B48">
        <w:rPr>
          <w:szCs w:val="24"/>
        </w:rPr>
        <w:t xml:space="preserve"> </w:t>
      </w:r>
      <w:r w:rsidR="00812DC5">
        <w:rPr>
          <w:szCs w:val="24"/>
        </w:rPr>
        <w:t xml:space="preserve">given that the option of withdrawing cash </w:t>
      </w:r>
      <w:r w:rsidR="00703F18">
        <w:rPr>
          <w:szCs w:val="24"/>
        </w:rPr>
        <w:t xml:space="preserve">via cheque </w:t>
      </w:r>
      <w:r w:rsidR="00812DC5">
        <w:rPr>
          <w:szCs w:val="24"/>
        </w:rPr>
        <w:t xml:space="preserve">is no longer available. </w:t>
      </w:r>
      <w:r w:rsidR="00E00492">
        <w:rPr>
          <w:szCs w:val="24"/>
        </w:rPr>
        <w:t>E</w:t>
      </w:r>
      <w:r w:rsidR="009E7B48">
        <w:rPr>
          <w:szCs w:val="24"/>
        </w:rPr>
        <w:t>xisting banking technologies, such as</w:t>
      </w:r>
      <w:r w:rsidR="00F70FAF">
        <w:rPr>
          <w:szCs w:val="24"/>
        </w:rPr>
        <w:t xml:space="preserve"> ATMs</w:t>
      </w:r>
      <w:r w:rsidR="009E7B48">
        <w:rPr>
          <w:szCs w:val="24"/>
        </w:rPr>
        <w:t xml:space="preserve"> are</w:t>
      </w:r>
      <w:r w:rsidR="00F70FAF">
        <w:rPr>
          <w:szCs w:val="24"/>
        </w:rPr>
        <w:t xml:space="preserve"> also</w:t>
      </w:r>
      <w:r w:rsidR="009E7B48">
        <w:rPr>
          <w:szCs w:val="24"/>
        </w:rPr>
        <w:t xml:space="preserve"> largely inaccessible to</w:t>
      </w:r>
      <w:r w:rsidR="005D67AC">
        <w:rPr>
          <w:szCs w:val="24"/>
        </w:rPr>
        <w:t xml:space="preserve"> many</w:t>
      </w:r>
      <w:r w:rsidR="00272A71">
        <w:rPr>
          <w:szCs w:val="24"/>
        </w:rPr>
        <w:t xml:space="preserve"> disabled users.</w:t>
      </w:r>
      <w:r w:rsidRPr="00997F64" w:rsidR="00997F64">
        <w:rPr>
          <w:szCs w:val="24"/>
        </w:rPr>
        <w:t xml:space="preserve"> </w:t>
      </w:r>
    </w:p>
    <w:p w:rsidR="00997F64" w:rsidP="00997F64" w:rsidRDefault="00997F64" w14:paraId="3A33C452" w14:textId="04F4FDF1">
      <w:pPr>
        <w:spacing w:line="360" w:lineRule="auto"/>
      </w:pPr>
      <w:r>
        <w:t>One DPA member referred to the physical barriers</w:t>
      </w:r>
      <w:r w:rsidR="00C47723">
        <w:t xml:space="preserve"> she</w:t>
      </w:r>
      <w:r>
        <w:t xml:space="preserve"> encountered as a wheelchair user </w:t>
      </w:r>
      <w:r w:rsidR="00C47723">
        <w:t>when</w:t>
      </w:r>
      <w:r>
        <w:t xml:space="preserve"> </w:t>
      </w:r>
      <w:r w:rsidR="08874C2E">
        <w:t>using</w:t>
      </w:r>
      <w:r>
        <w:t xml:space="preserve"> ATMs:</w:t>
      </w:r>
    </w:p>
    <w:p w:rsidRPr="007175CF" w:rsidR="00997F64" w:rsidP="00997F64" w:rsidRDefault="00997F64" w14:paraId="6EFF5DEB" w14:textId="77777777">
      <w:pPr>
        <w:spacing w:line="360" w:lineRule="auto"/>
        <w:ind w:left="567"/>
        <w:rPr>
          <w:i/>
          <w:iCs/>
          <w:szCs w:val="24"/>
        </w:rPr>
      </w:pPr>
      <w:r>
        <w:rPr>
          <w:i/>
          <w:iCs/>
          <w:szCs w:val="24"/>
        </w:rPr>
        <w:t>“</w:t>
      </w:r>
      <w:r w:rsidRPr="007175CF">
        <w:rPr>
          <w:i/>
          <w:iCs/>
          <w:szCs w:val="24"/>
        </w:rPr>
        <w:t>My experience concerns the difficulty of accessing ATMs. I am a wheelchair user and using an ATM independently is almost impossible for me because I can't get close enough to them front on (and often side on in supermarkets as they're often placed beside trolley storage). The touch screens are high which makes it hard to reach.  I have had to go into the bank to withdraw cash, and this attracts a charge which is grossly unfair!</w:t>
      </w:r>
      <w:r>
        <w:rPr>
          <w:i/>
          <w:iCs/>
          <w:szCs w:val="24"/>
        </w:rPr>
        <w:t>”</w:t>
      </w:r>
    </w:p>
    <w:p w:rsidR="006F6431" w:rsidP="00304C45" w:rsidRDefault="00FE40E2" w14:paraId="225D4F3C" w14:textId="357F2B53">
      <w:pPr>
        <w:spacing w:line="360" w:lineRule="auto"/>
      </w:pPr>
      <w:r w:rsidR="00FE40E2">
        <w:rPr/>
        <w:t>Th</w:t>
      </w:r>
      <w:r w:rsidR="00901E6A">
        <w:rPr/>
        <w:t xml:space="preserve">is example </w:t>
      </w:r>
      <w:r w:rsidR="74363DA1">
        <w:rPr/>
        <w:t xml:space="preserve">also </w:t>
      </w:r>
      <w:r w:rsidR="00901E6A">
        <w:rPr/>
        <w:t>identifies</w:t>
      </w:r>
      <w:r w:rsidR="00901E6A">
        <w:rPr/>
        <w:t xml:space="preserve"> </w:t>
      </w:r>
      <w:r w:rsidR="00FE40E2">
        <w:rPr/>
        <w:t xml:space="preserve">another barrier </w:t>
      </w:r>
      <w:r w:rsidR="00FE59CC">
        <w:rPr/>
        <w:t xml:space="preserve">to using ATMs for many </w:t>
      </w:r>
      <w:r w:rsidR="0081202C">
        <w:rPr/>
        <w:t>disabled people who</w:t>
      </w:r>
      <w:r w:rsidR="76003050">
        <w:rPr/>
        <w:t>,</w:t>
      </w:r>
      <w:r w:rsidR="0081202C">
        <w:rPr/>
        <w:t xml:space="preserve"> as </w:t>
      </w:r>
      <w:r w:rsidR="00BD3B98">
        <w:rPr/>
        <w:t xml:space="preserve">predominantly </w:t>
      </w:r>
      <w:r w:rsidR="006F6431">
        <w:rPr/>
        <w:t>low-income</w:t>
      </w:r>
      <w:r w:rsidR="00BD3B98">
        <w:rPr/>
        <w:t xml:space="preserve"> earners,</w:t>
      </w:r>
      <w:r w:rsidR="317CFB63">
        <w:rPr/>
        <w:t xml:space="preserve"> still</w:t>
      </w:r>
      <w:r w:rsidR="008166B7">
        <w:rPr/>
        <w:t xml:space="preserve"> </w:t>
      </w:r>
      <w:r w:rsidR="00FE59CC">
        <w:rPr/>
        <w:t>f</w:t>
      </w:r>
      <w:r w:rsidR="00BD3B98">
        <w:rPr/>
        <w:t>ace transaction fees for a</w:t>
      </w:r>
      <w:r w:rsidR="006F6431">
        <w:rPr/>
        <w:t>ll</w:t>
      </w:r>
      <w:r w:rsidR="00BD3B98">
        <w:rPr/>
        <w:t xml:space="preserve"> withdrawals </w:t>
      </w:r>
      <w:r w:rsidR="006F6431">
        <w:rPr/>
        <w:t>made from them.</w:t>
      </w:r>
    </w:p>
    <w:p w:rsidR="008166B7" w:rsidP="00304C45" w:rsidRDefault="008166B7" w14:paraId="1D67CA98" w14:textId="1E487572">
      <w:pPr>
        <w:spacing w:line="360" w:lineRule="auto"/>
      </w:pPr>
      <w:r>
        <w:t>Many New Zealanders</w:t>
      </w:r>
      <w:r w:rsidR="00BA07E2">
        <w:t xml:space="preserve"> on </w:t>
      </w:r>
      <w:r w:rsidR="004F2F61">
        <w:t>middle and higher</w:t>
      </w:r>
      <w:r w:rsidR="00BA07E2">
        <w:t xml:space="preserve"> incomes are </w:t>
      </w:r>
      <w:r w:rsidR="004F2F61">
        <w:t xml:space="preserve">more able to </w:t>
      </w:r>
      <w:r w:rsidR="00BA07E2">
        <w:t>absorb the cost of ATM withdrawals</w:t>
      </w:r>
      <w:r w:rsidR="000D75AA">
        <w:t xml:space="preserve">, whereas for </w:t>
      </w:r>
      <w:r w:rsidR="004F2F61">
        <w:t>low-income</w:t>
      </w:r>
      <w:r w:rsidR="000D75AA">
        <w:t xml:space="preserve"> earners, incl</w:t>
      </w:r>
      <w:r w:rsidR="00AA3BFB">
        <w:t xml:space="preserve">uding </w:t>
      </w:r>
      <w:r w:rsidR="000D75AA">
        <w:t xml:space="preserve">disabled people, the cost of making a withdrawal </w:t>
      </w:r>
      <w:r w:rsidR="00D61B24">
        <w:t xml:space="preserve">can mean the difference, for example, between being able to </w:t>
      </w:r>
      <w:r w:rsidR="6184B84A">
        <w:t>afford either</w:t>
      </w:r>
      <w:r w:rsidR="00D61B24">
        <w:t xml:space="preserve"> bread or milk.</w:t>
      </w:r>
    </w:p>
    <w:p w:rsidR="00033C86" w:rsidP="00304C45" w:rsidRDefault="002D2399" w14:paraId="5A18F6ED" w14:textId="7020D32F">
      <w:pPr>
        <w:spacing w:line="360" w:lineRule="auto"/>
        <w:rPr>
          <w:szCs w:val="24"/>
        </w:rPr>
      </w:pPr>
      <w:r>
        <w:rPr>
          <w:szCs w:val="24"/>
        </w:rPr>
        <w:t xml:space="preserve">Alongside these factors, there are only a limited number of functions that can be performed by </w:t>
      </w:r>
      <w:r w:rsidR="000A66E8">
        <w:rPr>
          <w:szCs w:val="24"/>
        </w:rPr>
        <w:t>ATMs</w:t>
      </w:r>
      <w:r w:rsidR="00B939A9">
        <w:rPr>
          <w:szCs w:val="24"/>
        </w:rPr>
        <w:t xml:space="preserve"> in that people can withdraw cash but not </w:t>
      </w:r>
      <w:r w:rsidR="004703FB">
        <w:rPr>
          <w:szCs w:val="24"/>
        </w:rPr>
        <w:t xml:space="preserve">make deposits or </w:t>
      </w:r>
      <w:r w:rsidR="00DB190B">
        <w:rPr>
          <w:szCs w:val="24"/>
        </w:rPr>
        <w:t>undertake cash swaps.</w:t>
      </w:r>
    </w:p>
    <w:p w:rsidR="005028F4" w:rsidP="00304C45" w:rsidRDefault="00B978EB" w14:paraId="585E2F37" w14:textId="21802087">
      <w:pPr>
        <w:spacing w:line="360" w:lineRule="auto"/>
        <w:rPr>
          <w:szCs w:val="24"/>
        </w:rPr>
      </w:pPr>
      <w:r w:rsidRPr="0049124D">
        <w:rPr>
          <w:b/>
          <w:bCs/>
          <w:szCs w:val="24"/>
        </w:rPr>
        <w:t>DPA str</w:t>
      </w:r>
      <w:r w:rsidR="009A21B2">
        <w:rPr>
          <w:b/>
          <w:bCs/>
          <w:szCs w:val="24"/>
        </w:rPr>
        <w:t xml:space="preserve">ongly supports the proposal </w:t>
      </w:r>
      <w:r w:rsidRPr="009A21B2" w:rsidR="009A21B2">
        <w:rPr>
          <w:szCs w:val="24"/>
        </w:rPr>
        <w:t>that all</w:t>
      </w:r>
      <w:r w:rsidR="009A21B2">
        <w:rPr>
          <w:b/>
          <w:bCs/>
          <w:szCs w:val="24"/>
        </w:rPr>
        <w:t xml:space="preserve"> </w:t>
      </w:r>
      <w:r w:rsidR="00385967">
        <w:rPr>
          <w:szCs w:val="24"/>
        </w:rPr>
        <w:t xml:space="preserve">cash-based transactions </w:t>
      </w:r>
      <w:r w:rsidR="00BA1724">
        <w:rPr>
          <w:szCs w:val="24"/>
        </w:rPr>
        <w:t>made through banks should attract no charge</w:t>
      </w:r>
      <w:r w:rsidR="003A4FCA">
        <w:rPr>
          <w:szCs w:val="24"/>
        </w:rPr>
        <w:t xml:space="preserve">, especially for people who </w:t>
      </w:r>
      <w:r w:rsidR="009632F7">
        <w:rPr>
          <w:szCs w:val="24"/>
        </w:rPr>
        <w:t xml:space="preserve">substantially rely </w:t>
      </w:r>
      <w:r w:rsidR="00B66C18">
        <w:rPr>
          <w:szCs w:val="24"/>
        </w:rPr>
        <w:t xml:space="preserve">on cash to pay for </w:t>
      </w:r>
      <w:r w:rsidR="007D480C">
        <w:rPr>
          <w:szCs w:val="24"/>
        </w:rPr>
        <w:t>everyday</w:t>
      </w:r>
      <w:r w:rsidR="00B66C18">
        <w:rPr>
          <w:szCs w:val="24"/>
        </w:rPr>
        <w:t xml:space="preserve"> </w:t>
      </w:r>
      <w:r w:rsidR="006402A3">
        <w:rPr>
          <w:szCs w:val="24"/>
        </w:rPr>
        <w:t>living expenses</w:t>
      </w:r>
      <w:r w:rsidR="00234C36">
        <w:rPr>
          <w:szCs w:val="24"/>
        </w:rPr>
        <w:t>.</w:t>
      </w:r>
    </w:p>
    <w:p w:rsidR="00234C36" w:rsidP="00304C45" w:rsidRDefault="00234C36" w14:paraId="44C00507" w14:textId="053B343F">
      <w:pPr>
        <w:spacing w:line="360" w:lineRule="auto"/>
        <w:rPr>
          <w:szCs w:val="24"/>
        </w:rPr>
      </w:pPr>
      <w:r>
        <w:rPr>
          <w:szCs w:val="24"/>
        </w:rPr>
        <w:t xml:space="preserve">This proposal alone will greatly benefit disabled and older people </w:t>
      </w:r>
      <w:r w:rsidR="007F4846">
        <w:rPr>
          <w:szCs w:val="24"/>
        </w:rPr>
        <w:t>in gaining easier access to cash</w:t>
      </w:r>
      <w:r w:rsidR="00B517EE">
        <w:rPr>
          <w:szCs w:val="24"/>
        </w:rPr>
        <w:t>.</w:t>
      </w:r>
    </w:p>
    <w:p w:rsidR="00937890" w:rsidP="00304C45" w:rsidRDefault="009B7425" w14:paraId="111E0C5F" w14:textId="13828693">
      <w:pPr>
        <w:spacing w:line="360" w:lineRule="auto"/>
        <w:rPr>
          <w:szCs w:val="24"/>
        </w:rPr>
      </w:pPr>
      <w:r>
        <w:rPr>
          <w:szCs w:val="24"/>
        </w:rPr>
        <w:t>The discussion paper</w:t>
      </w:r>
      <w:r w:rsidR="00023676">
        <w:rPr>
          <w:szCs w:val="24"/>
        </w:rPr>
        <w:t xml:space="preserve"> correctly</w:t>
      </w:r>
      <w:r>
        <w:rPr>
          <w:szCs w:val="24"/>
        </w:rPr>
        <w:t xml:space="preserve"> outlines that cash has long been </w:t>
      </w:r>
      <w:r w:rsidR="00B44664">
        <w:rPr>
          <w:szCs w:val="24"/>
        </w:rPr>
        <w:t>important to the working of the economy and will remain so, even in the digital age we now live in.</w:t>
      </w:r>
    </w:p>
    <w:p w:rsidRPr="00631AF9" w:rsidR="00631AF9" w:rsidP="00631AF9" w:rsidRDefault="00631AF9" w14:paraId="1053C2A3" w14:textId="339F0D2C">
      <w:pPr>
        <w:spacing w:before="240" w:line="360" w:lineRule="auto"/>
        <w:rPr>
          <w:b/>
          <w:bCs/>
          <w:color w:val="1F3864" w:themeColor="accent5" w:themeShade="80"/>
          <w:sz w:val="28"/>
          <w:szCs w:val="28"/>
        </w:rPr>
      </w:pPr>
      <w:r>
        <w:rPr>
          <w:b/>
          <w:bCs/>
          <w:color w:val="1F3864" w:themeColor="accent5" w:themeShade="80"/>
          <w:sz w:val="28"/>
          <w:szCs w:val="28"/>
        </w:rPr>
        <w:t>Closure of physical bank branches has created accessibility issues</w:t>
      </w:r>
    </w:p>
    <w:p w:rsidRPr="00F27AA8" w:rsidR="00103898" w:rsidP="00304C45" w:rsidRDefault="00F114C9" w14:paraId="14FFCA35" w14:textId="2E5B1032">
      <w:pPr>
        <w:spacing w:line="360" w:lineRule="auto"/>
      </w:pPr>
      <w:r>
        <w:t xml:space="preserve">The removal </w:t>
      </w:r>
      <w:r w:rsidR="00450BD1">
        <w:t xml:space="preserve">of many bank </w:t>
      </w:r>
      <w:r w:rsidR="003573D8">
        <w:t>services by the major banks</w:t>
      </w:r>
      <w:r w:rsidR="00450BD1">
        <w:t xml:space="preserve"> </w:t>
      </w:r>
      <w:r w:rsidR="00642B6F">
        <w:t>from</w:t>
      </w:r>
      <w:r w:rsidR="00450BD1">
        <w:t xml:space="preserve"> rural, provi</w:t>
      </w:r>
      <w:r w:rsidR="00103898">
        <w:t xml:space="preserve">ncial and </w:t>
      </w:r>
      <w:r w:rsidR="00ED6718">
        <w:t>urban</w:t>
      </w:r>
      <w:r w:rsidR="00103898">
        <w:t xml:space="preserve"> communi</w:t>
      </w:r>
      <w:r w:rsidR="00F27AA8">
        <w:t>ties has created another barrier to accessing cash</w:t>
      </w:r>
      <w:r w:rsidR="0F4D3485">
        <w:t xml:space="preserve"> for</w:t>
      </w:r>
      <w:r w:rsidR="00103898">
        <w:t xml:space="preserve"> disabled people, older people, </w:t>
      </w:r>
      <w:r w:rsidR="0044324E">
        <w:t>tāngata whaikaha Māori and Pacific</w:t>
      </w:r>
      <w:r w:rsidR="5A073680">
        <w:t xml:space="preserve"> </w:t>
      </w:r>
      <w:r w:rsidR="0044324E">
        <w:t>disabled people</w:t>
      </w:r>
      <w:r w:rsidR="00642B6F">
        <w:t>.</w:t>
      </w:r>
    </w:p>
    <w:p w:rsidR="004C3A6A" w:rsidP="00304C45" w:rsidRDefault="00CD5FE5" w14:paraId="09B32DC6" w14:textId="0A14E399">
      <w:pPr>
        <w:spacing w:line="360" w:lineRule="auto"/>
      </w:pPr>
      <w:r>
        <w:t>The removal</w:t>
      </w:r>
      <w:r w:rsidR="00A90904">
        <w:t xml:space="preserve"> of</w:t>
      </w:r>
      <w:r w:rsidR="004602AF">
        <w:t xml:space="preserve"> many</w:t>
      </w:r>
      <w:r w:rsidR="00A90904">
        <w:t xml:space="preserve"> </w:t>
      </w:r>
      <w:r w:rsidR="007B50DC">
        <w:t>physical bank branches has meant the removal of in person banking services where</w:t>
      </w:r>
      <w:r w:rsidR="00ED6718">
        <w:t>, for example,</w:t>
      </w:r>
      <w:r w:rsidR="007B50DC">
        <w:t xml:space="preserve"> </w:t>
      </w:r>
      <w:r w:rsidR="418A5EE2">
        <w:t>staff</w:t>
      </w:r>
      <w:r w:rsidR="009C4C6E">
        <w:t xml:space="preserve"> could assist </w:t>
      </w:r>
      <w:r w:rsidR="007B50DC">
        <w:t xml:space="preserve">disabled and older </w:t>
      </w:r>
      <w:r w:rsidR="009C4C6E">
        <w:t>customers to</w:t>
      </w:r>
      <w:r w:rsidR="007B50DC">
        <w:t xml:space="preserve"> mak</w:t>
      </w:r>
      <w:r w:rsidR="009C4C6E">
        <w:t xml:space="preserve">e cash deposits and undertake other </w:t>
      </w:r>
      <w:r w:rsidR="00ED6718">
        <w:t xml:space="preserve">financial transactions that they may have </w:t>
      </w:r>
      <w:r w:rsidR="00F438D0">
        <w:t>faced</w:t>
      </w:r>
      <w:r w:rsidR="5A2169C0">
        <w:t xml:space="preserve"> barriers to completing</w:t>
      </w:r>
      <w:r w:rsidR="6179EFDB">
        <w:t xml:space="preserve"> </w:t>
      </w:r>
      <w:r w:rsidR="262CC15C">
        <w:t>online</w:t>
      </w:r>
      <w:r w:rsidR="00D50C81">
        <w:t>.</w:t>
      </w:r>
    </w:p>
    <w:p w:rsidR="00074D6E" w:rsidP="00A957DF" w:rsidRDefault="00074D6E" w14:paraId="4919E333" w14:textId="278A6978">
      <w:pPr>
        <w:spacing w:before="240" w:line="360" w:lineRule="auto"/>
        <w:rPr>
          <w:b/>
          <w:bCs/>
          <w:color w:val="1F3864" w:themeColor="accent5" w:themeShade="80"/>
          <w:sz w:val="28"/>
          <w:szCs w:val="28"/>
        </w:rPr>
      </w:pPr>
      <w:r>
        <w:rPr>
          <w:b/>
          <w:bCs/>
          <w:color w:val="1F3864" w:themeColor="accent5" w:themeShade="80"/>
          <w:sz w:val="28"/>
          <w:szCs w:val="28"/>
        </w:rPr>
        <w:t>UN</w:t>
      </w:r>
      <w:r w:rsidR="0030133C">
        <w:rPr>
          <w:b/>
          <w:bCs/>
          <w:color w:val="1F3864" w:themeColor="accent5" w:themeShade="80"/>
          <w:sz w:val="28"/>
          <w:szCs w:val="28"/>
        </w:rPr>
        <w:t>C</w:t>
      </w:r>
      <w:r w:rsidR="00015042">
        <w:rPr>
          <w:b/>
          <w:bCs/>
          <w:color w:val="1F3864" w:themeColor="accent5" w:themeShade="80"/>
          <w:sz w:val="28"/>
          <w:szCs w:val="28"/>
        </w:rPr>
        <w:t>RPD</w:t>
      </w:r>
      <w:r>
        <w:rPr>
          <w:b/>
          <w:bCs/>
          <w:color w:val="1F3864" w:themeColor="accent5" w:themeShade="80"/>
          <w:sz w:val="28"/>
          <w:szCs w:val="28"/>
        </w:rPr>
        <w:t xml:space="preserve"> articles</w:t>
      </w:r>
    </w:p>
    <w:p w:rsidR="00015042" w:rsidP="00A957DF" w:rsidRDefault="00074D6E" w14:paraId="6DAAF170" w14:textId="08EAD6A3">
      <w:pPr>
        <w:spacing w:before="240" w:line="360" w:lineRule="auto"/>
      </w:pPr>
      <w:r>
        <w:t xml:space="preserve">If the requirement for a cash </w:t>
      </w:r>
      <w:r w:rsidR="00A405B1">
        <w:t xml:space="preserve">services standard was introduced, this </w:t>
      </w:r>
      <w:r w:rsidR="0034270C">
        <w:t xml:space="preserve">would contribute </w:t>
      </w:r>
      <w:r w:rsidR="00BA57C5">
        <w:t>towards New Zealand being able to</w:t>
      </w:r>
      <w:r w:rsidR="00273068">
        <w:t xml:space="preserve"> </w:t>
      </w:r>
      <w:r w:rsidR="0030133C">
        <w:t xml:space="preserve">meet its obligations </w:t>
      </w:r>
      <w:r w:rsidR="00015042">
        <w:t>under</w:t>
      </w:r>
      <w:r w:rsidR="00273068">
        <w:t xml:space="preserve"> Article 9 of</w:t>
      </w:r>
      <w:r w:rsidR="00015042">
        <w:t xml:space="preserve"> the UNCRPD</w:t>
      </w:r>
      <w:r w:rsidR="00E060C4">
        <w:t xml:space="preserve"> regarding the need </w:t>
      </w:r>
      <w:r w:rsidR="00BA57C5">
        <w:t xml:space="preserve">for disabled people </w:t>
      </w:r>
      <w:r w:rsidR="00E060C4">
        <w:t>to have</w:t>
      </w:r>
      <w:r w:rsidR="00F363E3">
        <w:t xml:space="preserve"> equitable</w:t>
      </w:r>
      <w:r w:rsidR="00E060C4">
        <w:t xml:space="preserve"> access to all goods and services, including banking</w:t>
      </w:r>
      <w:r w:rsidR="00273068">
        <w:t>.</w:t>
      </w:r>
    </w:p>
    <w:p w:rsidR="00273068" w:rsidP="00A957DF" w:rsidRDefault="00273068" w14:paraId="43BB98E7" w14:textId="5C196F2C">
      <w:pPr>
        <w:spacing w:before="240" w:line="360" w:lineRule="auto"/>
        <w:rPr>
          <w:szCs w:val="24"/>
        </w:rPr>
      </w:pPr>
      <w:r>
        <w:rPr>
          <w:szCs w:val="24"/>
        </w:rPr>
        <w:t>Article 9</w:t>
      </w:r>
      <w:r w:rsidR="00026F74">
        <w:rPr>
          <w:szCs w:val="24"/>
        </w:rPr>
        <w:t>(2)</w:t>
      </w:r>
      <w:r>
        <w:rPr>
          <w:szCs w:val="24"/>
        </w:rPr>
        <w:t xml:space="preserve"> contains the following </w:t>
      </w:r>
      <w:r w:rsidR="00BB7AE5">
        <w:rPr>
          <w:szCs w:val="24"/>
        </w:rPr>
        <w:t>reference relating</w:t>
      </w:r>
      <w:r w:rsidR="00F0292D">
        <w:rPr>
          <w:szCs w:val="24"/>
        </w:rPr>
        <w:t xml:space="preserve"> </w:t>
      </w:r>
      <w:r w:rsidR="004B6E64">
        <w:rPr>
          <w:szCs w:val="24"/>
        </w:rPr>
        <w:t>to the need for all</w:t>
      </w:r>
      <w:r w:rsidR="00870EFF">
        <w:rPr>
          <w:szCs w:val="24"/>
        </w:rPr>
        <w:t xml:space="preserve"> consumer</w:t>
      </w:r>
      <w:r w:rsidR="004B6E64">
        <w:rPr>
          <w:szCs w:val="24"/>
        </w:rPr>
        <w:t xml:space="preserve"> services available to the public </w:t>
      </w:r>
      <w:r w:rsidR="007271CE">
        <w:rPr>
          <w:szCs w:val="24"/>
        </w:rPr>
        <w:t xml:space="preserve">(including banking) </w:t>
      </w:r>
      <w:r w:rsidR="004B6E64">
        <w:rPr>
          <w:szCs w:val="24"/>
        </w:rPr>
        <w:t>to be equally available to disabled people</w:t>
      </w:r>
      <w:r w:rsidR="00AF15B2">
        <w:rPr>
          <w:szCs w:val="24"/>
        </w:rPr>
        <w:t>:</w:t>
      </w:r>
    </w:p>
    <w:p w:rsidRPr="00706831" w:rsidR="00026F74" w:rsidP="00A957DF" w:rsidRDefault="00026F74" w14:paraId="3C8FC103" w14:textId="77777777">
      <w:pPr>
        <w:spacing w:before="240" w:line="360" w:lineRule="auto"/>
        <w:rPr>
          <w:i/>
          <w:iCs/>
          <w:szCs w:val="24"/>
        </w:rPr>
      </w:pPr>
      <w:r w:rsidRPr="00706831">
        <w:rPr>
          <w:i/>
          <w:iCs/>
          <w:szCs w:val="24"/>
        </w:rPr>
        <w:t xml:space="preserve">2. States Parties shall also take appropriate measures:  </w:t>
      </w:r>
    </w:p>
    <w:p w:rsidRPr="00706831" w:rsidR="00026F74" w:rsidP="00A957DF" w:rsidRDefault="00026F74" w14:paraId="36673125" w14:textId="77777777">
      <w:pPr>
        <w:spacing w:before="240" w:line="360" w:lineRule="auto"/>
        <w:rPr>
          <w:i/>
          <w:iCs/>
          <w:szCs w:val="24"/>
        </w:rPr>
      </w:pPr>
      <w:r w:rsidRPr="00706831">
        <w:rPr>
          <w:i/>
          <w:iCs/>
          <w:szCs w:val="24"/>
        </w:rPr>
        <w:t xml:space="preserve">(a) To develop, promulgate and monitor the implementation of minimum standards and guidelines for the accessibility of facilities and services open or provided to the public; </w:t>
      </w:r>
    </w:p>
    <w:p w:rsidRPr="00706831" w:rsidR="00AF15B2" w:rsidP="00A957DF" w:rsidRDefault="00706831" w14:paraId="65E8E5CB" w14:textId="33BC28CE">
      <w:pPr>
        <w:spacing w:before="240" w:line="360" w:lineRule="auto"/>
        <w:rPr>
          <w:i/>
          <w:iCs/>
          <w:szCs w:val="24"/>
        </w:rPr>
      </w:pPr>
      <w:r w:rsidRPr="00706831">
        <w:rPr>
          <w:i/>
          <w:iCs/>
          <w:szCs w:val="24"/>
        </w:rPr>
        <w:t>(b)</w:t>
      </w:r>
      <w:r w:rsidRPr="00706831" w:rsidR="00026F74">
        <w:rPr>
          <w:i/>
          <w:iCs/>
          <w:szCs w:val="24"/>
        </w:rPr>
        <w:t xml:space="preserve"> To ensure that private entities that offer facilities and services which are open or provided to the public take into account all aspects of accessibility for persons with disabilities;</w:t>
      </w:r>
    </w:p>
    <w:p w:rsidR="00A957DF" w:rsidP="00A957DF" w:rsidRDefault="0030133C" w14:paraId="505E3B28" w14:textId="49C5EBF8">
      <w:pPr>
        <w:spacing w:before="240" w:line="360" w:lineRule="auto"/>
        <w:rPr>
          <w:b/>
          <w:bCs/>
          <w:color w:val="1F3864" w:themeColor="accent5" w:themeShade="80"/>
          <w:sz w:val="28"/>
          <w:szCs w:val="28"/>
        </w:rPr>
      </w:pPr>
      <w:r>
        <w:rPr>
          <w:szCs w:val="24"/>
        </w:rPr>
        <w:t xml:space="preserve"> </w:t>
      </w:r>
      <w:r w:rsidR="007D0457">
        <w:rPr>
          <w:b/>
          <w:bCs/>
          <w:color w:val="1F3864" w:themeColor="accent5" w:themeShade="80"/>
          <w:sz w:val="28"/>
          <w:szCs w:val="28"/>
        </w:rPr>
        <w:t xml:space="preserve">Responses to </w:t>
      </w:r>
      <w:r w:rsidR="007E7887">
        <w:rPr>
          <w:b/>
          <w:bCs/>
          <w:color w:val="1F3864" w:themeColor="accent5" w:themeShade="80"/>
          <w:sz w:val="28"/>
          <w:szCs w:val="28"/>
        </w:rPr>
        <w:t>consultation questions</w:t>
      </w:r>
    </w:p>
    <w:p w:rsidRPr="00AF6FC7" w:rsidR="00AF6FC7" w:rsidP="00A957DF" w:rsidRDefault="00AF6FC7" w14:paraId="2D3B936D" w14:textId="4FDA7A6C">
      <w:pPr>
        <w:spacing w:before="240" w:line="360" w:lineRule="auto"/>
      </w:pPr>
      <w:r>
        <w:t xml:space="preserve">We respond to the </w:t>
      </w:r>
      <w:r w:rsidR="10AA21F2">
        <w:t>specific</w:t>
      </w:r>
      <w:r>
        <w:t xml:space="preserve"> questions posed in the consultation </w:t>
      </w:r>
      <w:r w:rsidR="005B1773">
        <w:t xml:space="preserve">document by </w:t>
      </w:r>
      <w:r w:rsidR="0053277F">
        <w:t>rating according to</w:t>
      </w:r>
      <w:r w:rsidR="005B1773">
        <w:t xml:space="preserve"> the scale</w:t>
      </w:r>
      <w:r w:rsidR="00870EFF">
        <w:t>(s)</w:t>
      </w:r>
      <w:r w:rsidR="005B1773">
        <w:t xml:space="preserve"> provided</w:t>
      </w:r>
      <w:r w:rsidR="00141BDB">
        <w:t xml:space="preserve"> alongside</w:t>
      </w:r>
      <w:r w:rsidR="005B1773">
        <w:t xml:space="preserve"> our </w:t>
      </w:r>
      <w:r w:rsidR="0080207D">
        <w:t xml:space="preserve">specific </w:t>
      </w:r>
      <w:r w:rsidR="005B1773">
        <w:t xml:space="preserve">reasons </w:t>
      </w:r>
      <w:r w:rsidR="00870EFF">
        <w:t>for doing so</w:t>
      </w:r>
      <w:r w:rsidR="005B1773">
        <w:t>.</w:t>
      </w:r>
    </w:p>
    <w:p w:rsidR="00EB0BEB" w:rsidP="00EB0BEB" w:rsidRDefault="00EB0BEB" w14:paraId="18EB5560" w14:textId="2FFE737A">
      <w:pPr>
        <w:spacing w:line="360" w:lineRule="auto"/>
        <w:rPr>
          <w:b/>
          <w:bCs/>
        </w:rPr>
      </w:pPr>
      <w:r w:rsidRPr="00245A58">
        <w:rPr>
          <w:b/>
          <w:bCs/>
        </w:rPr>
        <w:t xml:space="preserve">Q1) On a scale of 1 to 5, how satisfied are you with the level of cash services in New Zealand? </w:t>
      </w:r>
    </w:p>
    <w:p w:rsidRPr="001E58BD" w:rsidR="001E58BD" w:rsidP="001E58BD" w:rsidRDefault="001E58BD" w14:paraId="6F938F20" w14:textId="6288CD07">
      <w:pPr>
        <w:spacing w:line="360" w:lineRule="auto"/>
        <w:rPr>
          <w:b/>
          <w:bCs/>
        </w:rPr>
      </w:pPr>
      <w:r w:rsidRPr="001E58BD">
        <w:rPr>
          <w:b/>
          <w:bCs/>
        </w:rPr>
        <w:t xml:space="preserve">2 – </w:t>
      </w:r>
      <w:r w:rsidR="008F15CB">
        <w:rPr>
          <w:b/>
          <w:bCs/>
        </w:rPr>
        <w:t>S</w:t>
      </w:r>
      <w:r w:rsidRPr="001E58BD">
        <w:rPr>
          <w:b/>
          <w:bCs/>
        </w:rPr>
        <w:t xml:space="preserve">omewhat dissatisfied (services are below average) </w:t>
      </w:r>
    </w:p>
    <w:p w:rsidR="00245A58" w:rsidP="00245A58" w:rsidRDefault="0053277F" w14:paraId="127A618E" w14:textId="46EDC45B">
      <w:pPr>
        <w:spacing w:line="360" w:lineRule="auto"/>
      </w:pPr>
      <w:r>
        <w:t xml:space="preserve">As noted above, disabled people face considerable barriers to </w:t>
      </w:r>
      <w:r w:rsidR="00E30BA2">
        <w:t>accessing cash</w:t>
      </w:r>
      <w:r w:rsidR="00141BDB">
        <w:t xml:space="preserve"> </w:t>
      </w:r>
      <w:r w:rsidR="00923C54">
        <w:t>across the country.</w:t>
      </w:r>
    </w:p>
    <w:p w:rsidR="00D77D3D" w:rsidP="00245A58" w:rsidRDefault="00D77D3D" w14:paraId="3AB04787" w14:textId="0478357C">
      <w:pPr>
        <w:spacing w:line="360" w:lineRule="auto"/>
      </w:pPr>
      <w:r>
        <w:t xml:space="preserve">Removing these barriers will go </w:t>
      </w:r>
      <w:r w:rsidR="318386E7">
        <w:t>a long</w:t>
      </w:r>
      <w:r>
        <w:t xml:space="preserve"> way to</w:t>
      </w:r>
      <w:r w:rsidR="00E30BA2">
        <w:t>wards</w:t>
      </w:r>
      <w:r>
        <w:t xml:space="preserve"> ensuring that everyone, including disabled people, </w:t>
      </w:r>
      <w:r w:rsidR="00980F13">
        <w:t xml:space="preserve">can </w:t>
      </w:r>
      <w:r>
        <w:t>have easier access to cash.</w:t>
      </w:r>
    </w:p>
    <w:p w:rsidRPr="00245A58" w:rsidR="00245A58" w:rsidP="00245A58" w:rsidRDefault="00245A58" w14:paraId="7BFD2FF7" w14:textId="4C8712F3">
      <w:pPr>
        <w:spacing w:line="360" w:lineRule="auto"/>
      </w:pPr>
      <w:r w:rsidRPr="00245A58">
        <w:rPr>
          <w:b/>
          <w:bCs/>
        </w:rPr>
        <w:t>Q</w:t>
      </w:r>
      <w:r w:rsidR="000757E2">
        <w:rPr>
          <w:b/>
          <w:bCs/>
        </w:rPr>
        <w:t>2)</w:t>
      </w:r>
      <w:r w:rsidRPr="00245A58">
        <w:rPr>
          <w:b/>
          <w:bCs/>
        </w:rPr>
        <w:t xml:space="preserve"> How important are each of these features of a cash service</w:t>
      </w:r>
      <w:r w:rsidR="00B6386B">
        <w:rPr>
          <w:b/>
          <w:bCs/>
        </w:rPr>
        <w:t xml:space="preserve"> (using 1 to 5 scale)</w:t>
      </w:r>
      <w:r w:rsidRPr="00245A58">
        <w:rPr>
          <w:b/>
          <w:bCs/>
        </w:rPr>
        <w:t xml:space="preserve">? </w:t>
      </w:r>
    </w:p>
    <w:p w:rsidRPr="00AE5C9B" w:rsidR="008A4DC9" w:rsidP="00AE5C9B" w:rsidRDefault="00561F31" w14:paraId="5ED855B2" w14:textId="4917F027">
      <w:pPr>
        <w:pStyle w:val="ListParagraph"/>
        <w:numPr>
          <w:ilvl w:val="0"/>
          <w:numId w:val="13"/>
        </w:numPr>
        <w:spacing w:line="360" w:lineRule="auto"/>
        <w:rPr>
          <w:b/>
          <w:bCs/>
        </w:rPr>
      </w:pPr>
      <w:r w:rsidRPr="00AE5C9B">
        <w:rPr>
          <w:b/>
          <w:bCs/>
        </w:rPr>
        <w:t xml:space="preserve">How far you need to travel to use the service </w:t>
      </w:r>
    </w:p>
    <w:p w:rsidR="008A4DC9" w:rsidP="00561F31" w:rsidRDefault="00561F31" w14:paraId="77A88392" w14:textId="7A45EFB0">
      <w:pPr>
        <w:spacing w:line="360" w:lineRule="auto"/>
        <w:rPr>
          <w:b/>
          <w:bCs/>
        </w:rPr>
      </w:pPr>
      <w:r w:rsidRPr="001E58BD">
        <w:rPr>
          <w:b/>
          <w:bCs/>
        </w:rPr>
        <w:t>5</w:t>
      </w:r>
      <w:r w:rsidR="008A4DC9">
        <w:rPr>
          <w:b/>
          <w:bCs/>
        </w:rPr>
        <w:t xml:space="preserve"> – </w:t>
      </w:r>
      <w:r w:rsidR="00A04700">
        <w:rPr>
          <w:b/>
          <w:bCs/>
        </w:rPr>
        <w:t>V</w:t>
      </w:r>
      <w:r w:rsidR="008A4DC9">
        <w:rPr>
          <w:b/>
          <w:bCs/>
        </w:rPr>
        <w:t>ery important</w:t>
      </w:r>
    </w:p>
    <w:p w:rsidR="00A913DB" w:rsidP="00561F31" w:rsidRDefault="00C61E33" w14:paraId="6E8E0CF0" w14:textId="6B29D355">
      <w:pPr>
        <w:spacing w:line="360" w:lineRule="auto"/>
      </w:pPr>
      <w:r w:rsidRPr="00995AC3">
        <w:rPr>
          <w:b/>
          <w:bCs/>
        </w:rPr>
        <w:t xml:space="preserve">DPA </w:t>
      </w:r>
      <w:r w:rsidRPr="00995AC3" w:rsidR="00995AC3">
        <w:rPr>
          <w:b/>
          <w:bCs/>
        </w:rPr>
        <w:t>recommends</w:t>
      </w:r>
      <w:r w:rsidR="00995AC3">
        <w:t xml:space="preserve"> that </w:t>
      </w:r>
      <w:r w:rsidR="00537061">
        <w:t>all free</w:t>
      </w:r>
      <w:r w:rsidR="002B0ACF">
        <w:t>-to-use</w:t>
      </w:r>
      <w:r w:rsidR="00537061">
        <w:t xml:space="preserve"> cash services are located within </w:t>
      </w:r>
      <w:r w:rsidR="002B0ACF">
        <w:t>areas</w:t>
      </w:r>
      <w:r w:rsidR="00537061">
        <w:t xml:space="preserve"> w</w:t>
      </w:r>
      <w:r w:rsidR="001A64C8">
        <w:t>hich have accessible public transport connections</w:t>
      </w:r>
      <w:r w:rsidR="00FE4586">
        <w:t xml:space="preserve">, particularly in urban </w:t>
      </w:r>
      <w:r w:rsidR="002B0ACF">
        <w:t>centres</w:t>
      </w:r>
      <w:r w:rsidR="00FE4586">
        <w:t>.</w:t>
      </w:r>
    </w:p>
    <w:p w:rsidR="00FE4586" w:rsidP="00561F31" w:rsidRDefault="00FE4586" w14:paraId="1509A3FE" w14:textId="5D501F25">
      <w:pPr>
        <w:spacing w:line="360" w:lineRule="auto"/>
      </w:pPr>
      <w:r w:rsidRPr="00632419">
        <w:rPr>
          <w:b/>
          <w:bCs/>
        </w:rPr>
        <w:t>DPA recommends</w:t>
      </w:r>
      <w:r>
        <w:t xml:space="preserve"> that all free</w:t>
      </w:r>
      <w:r w:rsidR="002B0ACF">
        <w:t>-to-use</w:t>
      </w:r>
      <w:r>
        <w:t xml:space="preserve"> cash services </w:t>
      </w:r>
      <w:r w:rsidR="00192214">
        <w:t xml:space="preserve">are </w:t>
      </w:r>
      <w:r w:rsidR="008F15CB">
        <w:t xml:space="preserve">based </w:t>
      </w:r>
      <w:r w:rsidR="00192214">
        <w:t>in</w:t>
      </w:r>
      <w:r>
        <w:t xml:space="preserve"> areas where there are</w:t>
      </w:r>
      <w:r w:rsidR="00632419">
        <w:t xml:space="preserve"> full</w:t>
      </w:r>
      <w:r>
        <w:t xml:space="preserve"> mobility parking </w:t>
      </w:r>
      <w:r w:rsidR="3F64C5F0">
        <w:t>facilities</w:t>
      </w:r>
      <w:r>
        <w:t xml:space="preserve"> available for disabled drivers and/or passengers</w:t>
      </w:r>
      <w:r w:rsidR="00632419">
        <w:t>.</w:t>
      </w:r>
    </w:p>
    <w:p w:rsidR="00192214" w:rsidP="00561F31" w:rsidRDefault="00192214" w14:paraId="5468E522" w14:textId="397FFF5E">
      <w:pPr>
        <w:spacing w:line="360" w:lineRule="auto"/>
      </w:pPr>
      <w:r w:rsidRPr="004A02E2">
        <w:rPr>
          <w:b/>
          <w:bCs/>
        </w:rPr>
        <w:t>DPA recommends</w:t>
      </w:r>
      <w:r>
        <w:t xml:space="preserve"> that, in rural and provincial communities, free</w:t>
      </w:r>
      <w:r w:rsidR="00613854">
        <w:t>-to-use</w:t>
      </w:r>
      <w:r>
        <w:t xml:space="preserve"> cash services are located within easily drivable distances.</w:t>
      </w:r>
    </w:p>
    <w:p w:rsidRPr="00A913DB" w:rsidR="005E4F4F" w:rsidP="00561F31" w:rsidRDefault="005E4F4F" w14:paraId="324A7279" w14:textId="54630BE4">
      <w:pPr>
        <w:spacing w:line="360" w:lineRule="auto"/>
      </w:pPr>
      <w:r>
        <w:t>Long trips in motor vehicles</w:t>
      </w:r>
      <w:r w:rsidR="00DF7CB1">
        <w:t xml:space="preserve"> for many disabled</w:t>
      </w:r>
      <w:r w:rsidR="63CA175D">
        <w:t xml:space="preserve"> people</w:t>
      </w:r>
      <w:r w:rsidR="513E3316">
        <w:t xml:space="preserve"> -</w:t>
      </w:r>
      <w:r>
        <w:t xml:space="preserve"> either as drivers and/or passengers</w:t>
      </w:r>
      <w:r w:rsidR="7D1425A9">
        <w:t xml:space="preserve"> -</w:t>
      </w:r>
      <w:r>
        <w:t xml:space="preserve"> can</w:t>
      </w:r>
      <w:r w:rsidR="00F65049">
        <w:t xml:space="preserve"> often</w:t>
      </w:r>
      <w:r>
        <w:t xml:space="preserve"> be energy and time consuming</w:t>
      </w:r>
      <w:r w:rsidR="007739EF">
        <w:t>, so the shorter the distance, the better.</w:t>
      </w:r>
    </w:p>
    <w:p w:rsidRPr="00AE5C9B" w:rsidR="00561F31" w:rsidP="00AE5C9B" w:rsidRDefault="00561F31" w14:paraId="63B35BA0" w14:textId="79803652">
      <w:pPr>
        <w:pStyle w:val="ListParagraph"/>
        <w:numPr>
          <w:ilvl w:val="0"/>
          <w:numId w:val="13"/>
        </w:numPr>
        <w:spacing w:line="360" w:lineRule="auto"/>
        <w:rPr>
          <w:b/>
          <w:bCs/>
        </w:rPr>
      </w:pPr>
      <w:r w:rsidRPr="00AE5C9B">
        <w:rPr>
          <w:b/>
          <w:bCs/>
        </w:rPr>
        <w:t>How long you have to wait in a queue</w:t>
      </w:r>
    </w:p>
    <w:p w:rsidR="001D5EA7" w:rsidP="00561F31" w:rsidRDefault="001D5EA7" w14:paraId="266580E1" w14:textId="158717C2">
      <w:pPr>
        <w:spacing w:line="360" w:lineRule="auto"/>
        <w:rPr>
          <w:b/>
          <w:bCs/>
        </w:rPr>
      </w:pPr>
      <w:r>
        <w:rPr>
          <w:b/>
          <w:bCs/>
        </w:rPr>
        <w:t xml:space="preserve">5 </w:t>
      </w:r>
      <w:r w:rsidR="00A04700">
        <w:rPr>
          <w:b/>
          <w:bCs/>
        </w:rPr>
        <w:t>–</w:t>
      </w:r>
      <w:r>
        <w:rPr>
          <w:b/>
          <w:bCs/>
        </w:rPr>
        <w:t xml:space="preserve"> </w:t>
      </w:r>
      <w:r w:rsidR="00A04700">
        <w:rPr>
          <w:b/>
          <w:bCs/>
        </w:rPr>
        <w:t>Very important</w:t>
      </w:r>
    </w:p>
    <w:p w:rsidR="0046147A" w:rsidP="0046147A" w:rsidRDefault="0046147A" w14:paraId="1F3A750B" w14:textId="021B400A">
      <w:pPr>
        <w:spacing w:line="360" w:lineRule="auto"/>
      </w:pPr>
      <w:r>
        <w:t xml:space="preserve">For many disabled people, waiting in long queues can impact on energy levels, concentration and, for people with mobility impairments, raise the risk of </w:t>
      </w:r>
      <w:r w:rsidR="000C7692">
        <w:t>trips or falls</w:t>
      </w:r>
      <w:r>
        <w:t xml:space="preserve"> if there is no </w:t>
      </w:r>
      <w:r w:rsidR="145E0BC2">
        <w:t>readily</w:t>
      </w:r>
      <w:r>
        <w:t xml:space="preserve"> available </w:t>
      </w:r>
      <w:r w:rsidR="145E0BC2">
        <w:t>space</w:t>
      </w:r>
      <w:r>
        <w:t xml:space="preserve"> to sit down</w:t>
      </w:r>
      <w:r w:rsidR="1718297D">
        <w:t xml:space="preserve"> in</w:t>
      </w:r>
      <w:r>
        <w:t>.</w:t>
      </w:r>
    </w:p>
    <w:p w:rsidRPr="001E58BD" w:rsidR="0046147A" w:rsidP="0046147A" w:rsidRDefault="0046147A" w14:paraId="0A02D7ED" w14:textId="08C52AB0">
      <w:pPr>
        <w:spacing w:line="360" w:lineRule="auto"/>
      </w:pPr>
      <w:r w:rsidRPr="001343C4">
        <w:rPr>
          <w:b/>
          <w:bCs/>
        </w:rPr>
        <w:t>DPA recommends</w:t>
      </w:r>
      <w:r>
        <w:t xml:space="preserve"> that </w:t>
      </w:r>
      <w:r w:rsidR="000C7692">
        <w:t xml:space="preserve">free-to-use </w:t>
      </w:r>
      <w:r>
        <w:t>cash service sites are established in easily accessible locations within local communities, particularly those which can be easily accessed by disabled and older people.</w:t>
      </w:r>
    </w:p>
    <w:p w:rsidRPr="00AE5C9B" w:rsidR="00561F31" w:rsidP="00AE5C9B" w:rsidRDefault="00561F31" w14:paraId="72CEF039" w14:textId="44E0AA16">
      <w:pPr>
        <w:pStyle w:val="ListParagraph"/>
        <w:numPr>
          <w:ilvl w:val="0"/>
          <w:numId w:val="13"/>
        </w:numPr>
        <w:spacing w:line="360" w:lineRule="auto"/>
        <w:rPr>
          <w:b/>
          <w:bCs/>
        </w:rPr>
      </w:pPr>
      <w:r w:rsidRPr="00AE5C9B">
        <w:rPr>
          <w:b/>
          <w:bCs/>
        </w:rPr>
        <w:t xml:space="preserve">It's free to use </w:t>
      </w:r>
    </w:p>
    <w:p w:rsidR="008D54E2" w:rsidP="00561F31" w:rsidRDefault="008D54E2" w14:paraId="14DE3516" w14:textId="0E9BB1CC">
      <w:pPr>
        <w:spacing w:line="360" w:lineRule="auto"/>
        <w:rPr>
          <w:b/>
          <w:bCs/>
        </w:rPr>
      </w:pPr>
      <w:r>
        <w:rPr>
          <w:b/>
          <w:bCs/>
        </w:rPr>
        <w:t>5 – Very important</w:t>
      </w:r>
    </w:p>
    <w:p w:rsidRPr="00B6386B" w:rsidR="00B6386B" w:rsidP="00561F31" w:rsidRDefault="00C77DD9" w14:paraId="7F8EB626" w14:textId="6C0ABE02">
      <w:pPr>
        <w:spacing w:line="360" w:lineRule="auto"/>
      </w:pPr>
      <w:r>
        <w:t>As stated earlier, making cash service site</w:t>
      </w:r>
      <w:r w:rsidR="00B75893">
        <w:t xml:space="preserve"> transactions</w:t>
      </w:r>
      <w:r w:rsidR="00F13D48">
        <w:t xml:space="preserve"> free of charge </w:t>
      </w:r>
      <w:r w:rsidR="008B7838">
        <w:t>will be hugely beneficial for disabled people</w:t>
      </w:r>
      <w:r w:rsidR="00564D7B">
        <w:t xml:space="preserve"> as predominantly low-income earners</w:t>
      </w:r>
      <w:r w:rsidR="001A0119">
        <w:t xml:space="preserve">, especially at a time when the </w:t>
      </w:r>
      <w:r w:rsidR="00F71035">
        <w:t>cost-of-living</w:t>
      </w:r>
      <w:r w:rsidR="001A0119">
        <w:t xml:space="preserve"> crisis is disproportionately impacting our disabled community.</w:t>
      </w:r>
    </w:p>
    <w:p w:rsidRPr="00AE5C9B" w:rsidR="00561F31" w:rsidP="00AE5C9B" w:rsidRDefault="00561F31" w14:paraId="07E2B884" w14:textId="40F97E19">
      <w:pPr>
        <w:pStyle w:val="ListParagraph"/>
        <w:numPr>
          <w:ilvl w:val="0"/>
          <w:numId w:val="13"/>
        </w:numPr>
        <w:spacing w:line="360" w:lineRule="auto"/>
        <w:rPr>
          <w:b/>
          <w:bCs/>
        </w:rPr>
      </w:pPr>
      <w:r w:rsidRPr="00AE5C9B">
        <w:rPr>
          <w:b/>
          <w:bCs/>
        </w:rPr>
        <w:t>Having staff on hand to assist</w:t>
      </w:r>
    </w:p>
    <w:p w:rsidR="00C229B5" w:rsidP="00561F31" w:rsidRDefault="00C229B5" w14:paraId="078D205A" w14:textId="69C13AC5">
      <w:pPr>
        <w:spacing w:line="360" w:lineRule="auto"/>
        <w:rPr>
          <w:b/>
          <w:bCs/>
        </w:rPr>
      </w:pPr>
      <w:r>
        <w:rPr>
          <w:b/>
          <w:bCs/>
        </w:rPr>
        <w:t xml:space="preserve">5- Very important </w:t>
      </w:r>
    </w:p>
    <w:p w:rsidR="00F71035" w:rsidP="00561F31" w:rsidRDefault="00F71035" w14:paraId="2BF4DBEF" w14:textId="75961563">
      <w:pPr>
        <w:spacing w:line="360" w:lineRule="auto"/>
      </w:pPr>
      <w:r>
        <w:t xml:space="preserve">The availability of in person banking services </w:t>
      </w:r>
      <w:r w:rsidR="0077064A">
        <w:t xml:space="preserve">is important for disabled people </w:t>
      </w:r>
      <w:r w:rsidR="00851DE6">
        <w:t>as some</w:t>
      </w:r>
      <w:r w:rsidR="0077064A">
        <w:t xml:space="preserve"> may </w:t>
      </w:r>
      <w:r w:rsidR="000B4210">
        <w:t xml:space="preserve">require/request </w:t>
      </w:r>
      <w:r w:rsidR="00534FEE">
        <w:t>personal assistance</w:t>
      </w:r>
      <w:r w:rsidR="0036268D">
        <w:t xml:space="preserve"> </w:t>
      </w:r>
      <w:r w:rsidR="00851DE6">
        <w:t xml:space="preserve">to </w:t>
      </w:r>
      <w:r w:rsidR="00885B40">
        <w:t>not only us</w:t>
      </w:r>
      <w:r w:rsidR="00851DE6">
        <w:t>e</w:t>
      </w:r>
      <w:r w:rsidR="00885B40">
        <w:t xml:space="preserve"> cash services</w:t>
      </w:r>
      <w:r w:rsidR="00534FEE">
        <w:t xml:space="preserve"> but </w:t>
      </w:r>
      <w:r w:rsidR="003848EA">
        <w:t xml:space="preserve">also support in completing any financial transactions they may </w:t>
      </w:r>
      <w:r w:rsidR="1EDF2BE1">
        <w:t xml:space="preserve">encounter barriers </w:t>
      </w:r>
      <w:r w:rsidR="009F2D63">
        <w:t>to completing</w:t>
      </w:r>
      <w:r w:rsidR="00CB5E27">
        <w:t xml:space="preserve"> online</w:t>
      </w:r>
      <w:r w:rsidR="000B4210">
        <w:t>.</w:t>
      </w:r>
    </w:p>
    <w:p w:rsidR="001B50BC" w:rsidP="00561F31" w:rsidRDefault="001B50BC" w14:paraId="361CFE0F" w14:textId="53CEFD50">
      <w:pPr>
        <w:spacing w:line="360" w:lineRule="auto"/>
      </w:pPr>
      <w:r w:rsidRPr="00E6163D">
        <w:rPr>
          <w:b/>
          <w:bCs/>
        </w:rPr>
        <w:t>DPA recommends</w:t>
      </w:r>
      <w:r>
        <w:t xml:space="preserve"> that all </w:t>
      </w:r>
      <w:r w:rsidR="00E6163D">
        <w:t xml:space="preserve">banking staff, including those responsible for </w:t>
      </w:r>
      <w:r w:rsidR="00A44A49">
        <w:t xml:space="preserve">running </w:t>
      </w:r>
      <w:r w:rsidR="00D76597">
        <w:t xml:space="preserve">free-to-use </w:t>
      </w:r>
      <w:r w:rsidR="00A44A49">
        <w:t>cash service sites, are fully trained in disability responsiveness</w:t>
      </w:r>
      <w:r w:rsidR="0049107A">
        <w:t xml:space="preserve">, so that </w:t>
      </w:r>
      <w:r w:rsidR="6106B57E">
        <w:t xml:space="preserve">high-quality </w:t>
      </w:r>
      <w:r w:rsidR="0049107A">
        <w:t>inclusive</w:t>
      </w:r>
      <w:r w:rsidR="008F1BEE">
        <w:t xml:space="preserve"> and accessible </w:t>
      </w:r>
      <w:r w:rsidR="0049107A">
        <w:t xml:space="preserve">services are available to disabled </w:t>
      </w:r>
      <w:r w:rsidR="00DB7C4C">
        <w:t>users</w:t>
      </w:r>
      <w:r w:rsidR="00A44A49">
        <w:t>.</w:t>
      </w:r>
    </w:p>
    <w:p w:rsidRPr="00AE5C9B" w:rsidR="00561F31" w:rsidP="00AE5C9B" w:rsidRDefault="00561F31" w14:paraId="1FCD5288" w14:textId="21FA94C0">
      <w:pPr>
        <w:pStyle w:val="ListParagraph"/>
        <w:numPr>
          <w:ilvl w:val="0"/>
          <w:numId w:val="13"/>
        </w:numPr>
        <w:spacing w:line="360" w:lineRule="auto"/>
        <w:rPr>
          <w:b/>
          <w:bCs/>
        </w:rPr>
      </w:pPr>
      <w:r w:rsidRPr="00AE5C9B">
        <w:rPr>
          <w:b/>
          <w:bCs/>
        </w:rPr>
        <w:t xml:space="preserve">Being able to use the service during business hours </w:t>
      </w:r>
    </w:p>
    <w:p w:rsidR="002D63D5" w:rsidP="00561F31" w:rsidRDefault="002D63D5" w14:paraId="484EB0C8" w14:textId="4B5CB093">
      <w:pPr>
        <w:spacing w:line="360" w:lineRule="auto"/>
        <w:rPr>
          <w:b/>
          <w:bCs/>
        </w:rPr>
      </w:pPr>
      <w:r>
        <w:rPr>
          <w:b/>
          <w:bCs/>
        </w:rPr>
        <w:t xml:space="preserve">5 – Very important </w:t>
      </w:r>
    </w:p>
    <w:p w:rsidRPr="008306E5" w:rsidR="008306E5" w:rsidP="00561F31" w:rsidRDefault="008306E5" w14:paraId="156D5950" w14:textId="06F33D30">
      <w:pPr>
        <w:spacing w:line="360" w:lineRule="auto"/>
      </w:pPr>
      <w:r>
        <w:t xml:space="preserve">Enabling the operation of </w:t>
      </w:r>
      <w:r w:rsidR="0033267B">
        <w:t xml:space="preserve">free-to-use </w:t>
      </w:r>
      <w:r>
        <w:t xml:space="preserve">cash service sites is very important for everyone who </w:t>
      </w:r>
      <w:r w:rsidR="00AF7052">
        <w:t xml:space="preserve">wants to access cash, especially during the </w:t>
      </w:r>
      <w:r w:rsidR="0033267B">
        <w:t>Monday to Friday working week</w:t>
      </w:r>
      <w:r w:rsidR="00AF7052">
        <w:t>.</w:t>
      </w:r>
    </w:p>
    <w:p w:rsidRPr="00AE5C9B" w:rsidR="00EB0BEB" w:rsidP="00AE5C9B" w:rsidRDefault="00561F31" w14:paraId="6A8DE208" w14:textId="4A922422">
      <w:pPr>
        <w:pStyle w:val="ListParagraph"/>
        <w:numPr>
          <w:ilvl w:val="0"/>
          <w:numId w:val="13"/>
        </w:numPr>
        <w:spacing w:line="360" w:lineRule="auto"/>
        <w:rPr>
          <w:b/>
          <w:bCs/>
        </w:rPr>
      </w:pPr>
      <w:r w:rsidRPr="00AE5C9B">
        <w:rPr>
          <w:b/>
          <w:bCs/>
        </w:rPr>
        <w:t>Being able to use the service outside business hours, weekends and public holidays</w:t>
      </w:r>
    </w:p>
    <w:p w:rsidRPr="009B13E3" w:rsidR="009B13E3" w:rsidP="009B13E3" w:rsidRDefault="6C26A3BA" w14:paraId="4167AF13" w14:textId="475DCAD2">
      <w:pPr>
        <w:spacing w:line="360" w:lineRule="auto"/>
      </w:pPr>
      <w:r w:rsidRPr="588FF7D8">
        <w:rPr>
          <w:b/>
          <w:bCs/>
        </w:rPr>
        <w:t>4</w:t>
      </w:r>
      <w:r w:rsidRPr="588FF7D8" w:rsidR="3DA6F370">
        <w:rPr>
          <w:b/>
          <w:bCs/>
        </w:rPr>
        <w:t xml:space="preserve"> – Moderately</w:t>
      </w:r>
      <w:r w:rsidR="009C01D6">
        <w:rPr>
          <w:b/>
          <w:bCs/>
        </w:rPr>
        <w:t xml:space="preserve"> important</w:t>
      </w:r>
    </w:p>
    <w:p w:rsidRPr="00104F3F" w:rsidR="00104F3F" w:rsidP="007C3092" w:rsidRDefault="1B804CDF" w14:paraId="5E55F82F" w14:textId="36C62346">
      <w:pPr>
        <w:spacing w:line="360" w:lineRule="auto"/>
      </w:pPr>
      <w:r>
        <w:t>The need for cash is always there 24/7.</w:t>
      </w:r>
    </w:p>
    <w:p w:rsidRPr="00104F3F" w:rsidR="00104F3F" w:rsidP="007C3092" w:rsidRDefault="1B804CDF" w14:paraId="36BC8B82" w14:textId="2CA1A66E">
      <w:pPr>
        <w:spacing w:line="360" w:lineRule="auto"/>
      </w:pPr>
      <w:r>
        <w:t>However, we recognise th</w:t>
      </w:r>
      <w:r w:rsidR="7BF58385">
        <w:t xml:space="preserve">at cash service sites provided by banks </w:t>
      </w:r>
      <w:r w:rsidR="3F04C439">
        <w:t>may not</w:t>
      </w:r>
      <w:r w:rsidR="7BF58385">
        <w:t xml:space="preserve"> be</w:t>
      </w:r>
      <w:r w:rsidR="7DB55A61">
        <w:t xml:space="preserve"> readily</w:t>
      </w:r>
      <w:r w:rsidR="7BF58385">
        <w:t xml:space="preserve"> available </w:t>
      </w:r>
      <w:r w:rsidR="7C67946B">
        <w:t>after hours or during</w:t>
      </w:r>
      <w:r w:rsidR="7BF58385">
        <w:t xml:space="preserve"> weekends and public holidays due to </w:t>
      </w:r>
      <w:r w:rsidR="1B39416E">
        <w:t>staffing and other factors</w:t>
      </w:r>
      <w:r w:rsidR="30F336F2">
        <w:t>.</w:t>
      </w:r>
    </w:p>
    <w:p w:rsidRPr="00104F3F" w:rsidR="00104F3F" w:rsidP="007C3092" w:rsidRDefault="3AF7D3DD" w14:paraId="1F9E194A" w14:textId="7C403451">
      <w:pPr>
        <w:spacing w:line="360" w:lineRule="auto"/>
      </w:pPr>
      <w:r w:rsidRPr="588FF7D8">
        <w:rPr>
          <w:b/>
          <w:bCs/>
        </w:rPr>
        <w:t>DPA recommends</w:t>
      </w:r>
      <w:r>
        <w:t xml:space="preserve"> that</w:t>
      </w:r>
      <w:r w:rsidR="3A16BE41">
        <w:t>, for this reason,</w:t>
      </w:r>
      <w:r>
        <w:t xml:space="preserve"> the Reserve Bank actively engage with key stakeholders including</w:t>
      </w:r>
      <w:r w:rsidR="379D4DF2">
        <w:t xml:space="preserve"> the trading banks,</w:t>
      </w:r>
      <w:r>
        <w:t xml:space="preserve"> disabled people, older </w:t>
      </w:r>
      <w:r w:rsidR="07A746B3">
        <w:t>people, rural communities, trade unions and other interested parties</w:t>
      </w:r>
      <w:r w:rsidR="707BD1E0">
        <w:t xml:space="preserve"> </w:t>
      </w:r>
      <w:r w:rsidR="000278AD">
        <w:t>to design</w:t>
      </w:r>
      <w:r w:rsidR="707BD1E0">
        <w:t xml:space="preserve"> a </w:t>
      </w:r>
      <w:r w:rsidR="00027503">
        <w:t>free-to-use</w:t>
      </w:r>
      <w:r w:rsidR="707BD1E0">
        <w:t xml:space="preserve"> cash service</w:t>
      </w:r>
      <w:r w:rsidR="6D5866D0">
        <w:t xml:space="preserve"> </w:t>
      </w:r>
      <w:r w:rsidR="707BD1E0">
        <w:t>system for afterhours</w:t>
      </w:r>
      <w:r w:rsidR="69BFD552">
        <w:t>, weekend and public holiday</w:t>
      </w:r>
      <w:r w:rsidR="707BD1E0">
        <w:t xml:space="preserve"> use.</w:t>
      </w:r>
    </w:p>
    <w:p w:rsidRPr="00104F3F" w:rsidR="00104F3F" w:rsidP="007C3092" w:rsidRDefault="763ABB4F" w14:paraId="398F2031" w14:textId="55A80627">
      <w:pPr>
        <w:spacing w:line="360" w:lineRule="auto"/>
      </w:pPr>
      <w:r>
        <w:t xml:space="preserve">We recommend the need for further consultation </w:t>
      </w:r>
      <w:r w:rsidR="007B4512">
        <w:t>to</w:t>
      </w:r>
      <w:r w:rsidR="00027503">
        <w:t xml:space="preserve"> also</w:t>
      </w:r>
      <w:r w:rsidR="233664A3">
        <w:t xml:space="preserve"> </w:t>
      </w:r>
      <w:r w:rsidR="1A5B9844">
        <w:t>determine the feasibility of and demand for</w:t>
      </w:r>
      <w:r w:rsidR="233664A3">
        <w:t xml:space="preserve"> 24/7 cash services as peopl</w:t>
      </w:r>
      <w:r w:rsidR="159516A0">
        <w:t xml:space="preserve">e </w:t>
      </w:r>
      <w:r w:rsidR="00622B82">
        <w:t>will always</w:t>
      </w:r>
      <w:r w:rsidR="233664A3">
        <w:t xml:space="preserve"> need cash </w:t>
      </w:r>
      <w:r w:rsidR="3C11A207">
        <w:t>at any time of the day or night, 365 days a year</w:t>
      </w:r>
      <w:r w:rsidR="00027503">
        <w:t>, but demand will naturally be lower</w:t>
      </w:r>
      <w:r w:rsidR="005727D9">
        <w:t>, for example, at night.</w:t>
      </w:r>
    </w:p>
    <w:p w:rsidRPr="00104F3F" w:rsidR="00104F3F" w:rsidP="007C3092" w:rsidRDefault="3B37CA32" w14:paraId="16BCDE3A" w14:textId="040DF6F8">
      <w:pPr>
        <w:spacing w:line="360" w:lineRule="auto"/>
      </w:pPr>
      <w:r>
        <w:t xml:space="preserve">At the same time, we </w:t>
      </w:r>
      <w:r w:rsidR="169828AF">
        <w:t>acknowledge</w:t>
      </w:r>
      <w:r>
        <w:t xml:space="preserve"> the</w:t>
      </w:r>
      <w:r w:rsidR="2BCDAA95">
        <w:t xml:space="preserve"> potential</w:t>
      </w:r>
      <w:r>
        <w:t xml:space="preserve"> health and safety impacts</w:t>
      </w:r>
      <w:r w:rsidR="00670079">
        <w:t xml:space="preserve"> and additional hours required to</w:t>
      </w:r>
      <w:r>
        <w:t xml:space="preserve"> </w:t>
      </w:r>
      <w:r w:rsidR="00670079">
        <w:t>deliver</w:t>
      </w:r>
      <w:r w:rsidR="3B4F97DC">
        <w:t xml:space="preserve"> in person cash services </w:t>
      </w:r>
      <w:r w:rsidR="0075130D">
        <w:t>for</w:t>
      </w:r>
      <w:r w:rsidR="3B4F97DC">
        <w:t xml:space="preserve"> </w:t>
      </w:r>
      <w:r w:rsidR="0069636B">
        <w:t xml:space="preserve">any </w:t>
      </w:r>
      <w:r w:rsidR="3B4F97DC">
        <w:t xml:space="preserve">bank </w:t>
      </w:r>
      <w:r w:rsidR="007B4512">
        <w:t xml:space="preserve">and security </w:t>
      </w:r>
      <w:r w:rsidR="005727D9">
        <w:t>personnel</w:t>
      </w:r>
      <w:r w:rsidR="3B4F97DC">
        <w:t xml:space="preserve"> who might be req</w:t>
      </w:r>
      <w:r w:rsidR="0075130D">
        <w:t xml:space="preserve">uired to </w:t>
      </w:r>
      <w:r w:rsidR="00E41CB5">
        <w:t>do so either afterhours or at weekends</w:t>
      </w:r>
      <w:r w:rsidR="3B4F97DC">
        <w:t>.</w:t>
      </w:r>
      <w:r w:rsidR="181EAFFC">
        <w:t xml:space="preserve"> </w:t>
      </w:r>
    </w:p>
    <w:p w:rsidRPr="00104F3F" w:rsidR="00104F3F" w:rsidP="007C3092" w:rsidRDefault="565CA3C7" w14:paraId="24A303E9" w14:textId="0637FDE6">
      <w:pPr>
        <w:spacing w:line="360" w:lineRule="auto"/>
      </w:pPr>
      <w:r>
        <w:t>An</w:t>
      </w:r>
      <w:r w:rsidR="511E12FB">
        <w:t xml:space="preserve">y consultation </w:t>
      </w:r>
      <w:r w:rsidR="6D9BC664">
        <w:t>should</w:t>
      </w:r>
      <w:r w:rsidR="511E12FB">
        <w:t xml:space="preserve"> lead to the development</w:t>
      </w:r>
      <w:r>
        <w:t xml:space="preserve"> </w:t>
      </w:r>
      <w:r w:rsidR="511973C4">
        <w:t xml:space="preserve">of safe, accessible and inclusive ways of delivering cash to all New Zealanders on a 24/7, 365 day a year basis without the need </w:t>
      </w:r>
      <w:r w:rsidR="00764CEB">
        <w:t>to solely</w:t>
      </w:r>
      <w:r w:rsidR="00F70320">
        <w:t xml:space="preserve"> </w:t>
      </w:r>
      <w:r w:rsidR="511973C4">
        <w:t>rely on either inaccessib</w:t>
      </w:r>
      <w:r w:rsidR="04187C72">
        <w:t>le technology</w:t>
      </w:r>
      <w:r w:rsidR="34F1D0DD">
        <w:t xml:space="preserve"> (including ATMs)</w:t>
      </w:r>
      <w:r w:rsidR="04187C72">
        <w:t xml:space="preserve"> or </w:t>
      </w:r>
      <w:r w:rsidR="00F70320">
        <w:t>afterhours staff</w:t>
      </w:r>
      <w:r w:rsidR="6A459FA0">
        <w:t xml:space="preserve"> to do so.</w:t>
      </w:r>
    </w:p>
    <w:p w:rsidRPr="00104F3F" w:rsidR="00104F3F" w:rsidP="007C3092" w:rsidRDefault="009B13E3" w14:paraId="41F3AD27" w14:textId="70F1387E">
      <w:pPr>
        <w:spacing w:line="360" w:lineRule="auto"/>
        <w:rPr>
          <w:b/>
          <w:bCs/>
        </w:rPr>
      </w:pPr>
      <w:r w:rsidRPr="009B13E3">
        <w:rPr>
          <w:b/>
          <w:bCs/>
        </w:rPr>
        <w:t>Q</w:t>
      </w:r>
      <w:r w:rsidR="000757E2">
        <w:rPr>
          <w:b/>
          <w:bCs/>
        </w:rPr>
        <w:t>3)</w:t>
      </w:r>
      <w:r w:rsidRPr="009B13E3">
        <w:rPr>
          <w:b/>
          <w:bCs/>
        </w:rPr>
        <w:t xml:space="preserve"> On a scale of 1 to 5, how much do you agree that New Zealand needs a cash services standard</w:t>
      </w:r>
      <w:r w:rsidR="00104F3F">
        <w:rPr>
          <w:b/>
          <w:bCs/>
        </w:rPr>
        <w:t>?</w:t>
      </w:r>
    </w:p>
    <w:p w:rsidRPr="00BC159B" w:rsidR="00104F3F" w:rsidP="00104F3F" w:rsidRDefault="00104F3F" w14:paraId="3C469A85" w14:textId="77777777">
      <w:pPr>
        <w:spacing w:line="360" w:lineRule="auto"/>
        <w:rPr>
          <w:b/>
          <w:bCs/>
        </w:rPr>
      </w:pPr>
      <w:r w:rsidRPr="007C3092">
        <w:rPr>
          <w:b/>
          <w:bCs/>
        </w:rPr>
        <w:t xml:space="preserve">5 – Strongly agree </w:t>
      </w:r>
    </w:p>
    <w:p w:rsidR="00AC6D46" w:rsidP="007C3092" w:rsidRDefault="62F5E906" w14:paraId="3E5D05BC" w14:textId="1669B30C">
      <w:pPr>
        <w:spacing w:line="360" w:lineRule="auto"/>
      </w:pPr>
      <w:r>
        <w:t xml:space="preserve">As </w:t>
      </w:r>
      <w:r w:rsidR="00315086">
        <w:t>stated earlier</w:t>
      </w:r>
      <w:r>
        <w:t xml:space="preserve">, we strongly agree with the need for a </w:t>
      </w:r>
      <w:r w:rsidR="2C0DCB92">
        <w:t xml:space="preserve">minimum cash services standard. </w:t>
      </w:r>
    </w:p>
    <w:p w:rsidR="18421129" w:rsidP="588FF7D8" w:rsidRDefault="18421129" w14:paraId="14123623" w14:textId="2B28BD3D">
      <w:pPr>
        <w:spacing w:line="360" w:lineRule="auto"/>
      </w:pPr>
      <w:r>
        <w:t>This policy will benefit disabled people across the country.</w:t>
      </w:r>
    </w:p>
    <w:p w:rsidR="000757E2" w:rsidP="00BA5620" w:rsidRDefault="00521D14" w14:paraId="217634F2" w14:textId="0171AFB1">
      <w:pPr>
        <w:spacing w:line="360" w:lineRule="auto"/>
        <w:rPr>
          <w:b/>
          <w:bCs/>
        </w:rPr>
      </w:pPr>
      <w:r w:rsidRPr="00521D14">
        <w:rPr>
          <w:b/>
          <w:bCs/>
        </w:rPr>
        <w:t>Q</w:t>
      </w:r>
      <w:r w:rsidR="000757E2">
        <w:rPr>
          <w:b/>
          <w:bCs/>
        </w:rPr>
        <w:t>4)</w:t>
      </w:r>
      <w:r w:rsidRPr="00521D14">
        <w:rPr>
          <w:b/>
          <w:bCs/>
        </w:rPr>
        <w:t xml:space="preserve"> Do you agree that most people (95%) living in rural areas should only have to travel up to 15km (or up to 30km if living outside rural settlements) to access cash services? </w:t>
      </w:r>
    </w:p>
    <w:p w:rsidR="00D03C68" w:rsidP="00BA5620" w:rsidRDefault="00EF0D06" w14:paraId="352EFC46" w14:textId="5D15DDA1">
      <w:pPr>
        <w:spacing w:line="360" w:lineRule="auto"/>
      </w:pPr>
      <w:r>
        <w:rPr>
          <w:b/>
          <w:bCs/>
        </w:rPr>
        <w:t xml:space="preserve">DPA agrees </w:t>
      </w:r>
      <w:r w:rsidR="00775F59">
        <w:t>with th</w:t>
      </w:r>
      <w:r w:rsidR="009812EB">
        <w:t>e</w:t>
      </w:r>
      <w:r w:rsidR="00775F59">
        <w:t xml:space="preserve"> minimum travel requirement for rural communities.</w:t>
      </w:r>
    </w:p>
    <w:p w:rsidR="00775F59" w:rsidP="00BA5620" w:rsidRDefault="00AE5C9B" w14:paraId="0D9A1849" w14:textId="2AF56E3C">
      <w:pPr>
        <w:spacing w:line="360" w:lineRule="auto"/>
      </w:pPr>
      <w:r w:rsidRPr="00AE5C9B">
        <w:rPr>
          <w:b/>
          <w:bCs/>
        </w:rPr>
        <w:t>DPA supports</w:t>
      </w:r>
      <w:r>
        <w:t xml:space="preserve"> the</w:t>
      </w:r>
      <w:r w:rsidR="00D4214A">
        <w:t xml:space="preserve"> </w:t>
      </w:r>
      <w:r w:rsidR="00564D37">
        <w:t>minimum</w:t>
      </w:r>
      <w:r>
        <w:t xml:space="preserve"> </w:t>
      </w:r>
      <w:r w:rsidR="007404F0">
        <w:t>travel requirement</w:t>
      </w:r>
      <w:r>
        <w:t xml:space="preserve"> being </w:t>
      </w:r>
      <w:r w:rsidR="009033FC">
        <w:t>flexibly interpreted</w:t>
      </w:r>
      <w:r w:rsidR="00E9241B">
        <w:t xml:space="preserve">, especially for larger rural communities, </w:t>
      </w:r>
      <w:r w:rsidR="00564D37">
        <w:t>given the</w:t>
      </w:r>
      <w:r w:rsidR="00B66729">
        <w:t xml:space="preserve"> longer</w:t>
      </w:r>
      <w:r w:rsidR="007404F0">
        <w:t xml:space="preserve"> travel</w:t>
      </w:r>
      <w:r w:rsidR="00B66729">
        <w:t xml:space="preserve"> distances </w:t>
      </w:r>
      <w:r w:rsidR="00D4214A">
        <w:t>involved</w:t>
      </w:r>
      <w:r w:rsidR="00B66729">
        <w:t>.</w:t>
      </w:r>
    </w:p>
    <w:p w:rsidR="00B66729" w:rsidP="00BA5620" w:rsidRDefault="00B66729" w14:paraId="4DC0D9A6" w14:textId="5F85A6C2">
      <w:pPr>
        <w:spacing w:line="360" w:lineRule="auto"/>
      </w:pPr>
      <w:r>
        <w:t>As noted earlier, disabled</w:t>
      </w:r>
      <w:r w:rsidR="00564D37">
        <w:t xml:space="preserve"> and older</w:t>
      </w:r>
      <w:r>
        <w:t xml:space="preserve"> people can be personally impacted by long vehicle journeys</w:t>
      </w:r>
      <w:r w:rsidR="00196853">
        <w:t>, and this</w:t>
      </w:r>
      <w:r w:rsidR="00022E12">
        <w:t xml:space="preserve"> also</w:t>
      </w:r>
      <w:r w:rsidR="005732D6">
        <w:t xml:space="preserve"> needs to be taken into account</w:t>
      </w:r>
      <w:r w:rsidR="00D91EA0">
        <w:t xml:space="preserve"> </w:t>
      </w:r>
      <w:r w:rsidR="008E59B7">
        <w:t xml:space="preserve">when </w:t>
      </w:r>
      <w:r w:rsidR="00D91EA0">
        <w:t>setting the standards</w:t>
      </w:r>
      <w:r w:rsidR="008F76DB">
        <w:t>.</w:t>
      </w:r>
    </w:p>
    <w:p w:rsidR="008B7546" w:rsidP="00486380" w:rsidRDefault="000757E2" w14:paraId="707AF6CD" w14:textId="22D08FAD">
      <w:pPr>
        <w:spacing w:line="360" w:lineRule="auto"/>
      </w:pPr>
      <w:r w:rsidRPr="000757E2">
        <w:rPr>
          <w:b/>
          <w:bCs/>
        </w:rPr>
        <w:t>Q</w:t>
      </w:r>
      <w:r>
        <w:rPr>
          <w:b/>
          <w:bCs/>
        </w:rPr>
        <w:t>5)</w:t>
      </w:r>
      <w:r w:rsidRPr="000757E2">
        <w:rPr>
          <w:b/>
          <w:bCs/>
        </w:rPr>
        <w:t xml:space="preserve"> Do you agree that most people (95%) living in urban areas (cities and towns of 1000 or more people) should only have to travel up to 3 km to access cash services? </w:t>
      </w:r>
    </w:p>
    <w:p w:rsidR="00AC2BAC" w:rsidP="00486380" w:rsidRDefault="00486380" w14:paraId="6753DDE4" w14:textId="1045E025">
      <w:pPr>
        <w:spacing w:line="360" w:lineRule="auto"/>
      </w:pPr>
      <w:r>
        <w:rPr>
          <w:b/>
          <w:bCs/>
        </w:rPr>
        <w:t>DPA agrees</w:t>
      </w:r>
      <w:r w:rsidRPr="00315086">
        <w:t xml:space="preserve"> th</w:t>
      </w:r>
      <w:r w:rsidR="00315086">
        <w:t xml:space="preserve">at people should only have to travel up to 3km to access cash services </w:t>
      </w:r>
      <w:r w:rsidR="00AC2BAC">
        <w:t>in urban areas.</w:t>
      </w:r>
    </w:p>
    <w:p w:rsidRPr="00786CAE" w:rsidR="001C3974" w:rsidP="00786CAE" w:rsidRDefault="000B2535" w14:paraId="6ECEF84E" w14:textId="2DB774B0">
      <w:pPr>
        <w:spacing w:line="360" w:lineRule="auto"/>
      </w:pPr>
      <w:r w:rsidR="0A7EDE04">
        <w:rPr/>
        <w:t xml:space="preserve">This is a sufficient distance for disabled people to travel to and from </w:t>
      </w:r>
      <w:r w:rsidR="2AAF6246">
        <w:rPr/>
        <w:t>to access these services</w:t>
      </w:r>
      <w:r w:rsidR="35B220BB">
        <w:rPr/>
        <w:t>.</w:t>
      </w:r>
    </w:p>
    <w:sectPr w:rsidRPr="00786CAE" w:rsidR="001C3974" w:rsidSect="002703DC">
      <w:headerReference w:type="default" r:id="rId22"/>
      <w:footerReference w:type="default" r:id="rId23"/>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A05" w:rsidP="005602D3" w:rsidRDefault="00574A05" w14:paraId="0D1CA336" w14:textId="77777777">
      <w:pPr>
        <w:spacing w:after="0" w:line="240" w:lineRule="auto"/>
      </w:pPr>
      <w:r>
        <w:separator/>
      </w:r>
    </w:p>
  </w:endnote>
  <w:endnote w:type="continuationSeparator" w:id="0">
    <w:p w:rsidR="00574A05" w:rsidP="005602D3" w:rsidRDefault="00574A05" w14:paraId="13CCCD51" w14:textId="77777777">
      <w:pPr>
        <w:spacing w:after="0" w:line="240" w:lineRule="auto"/>
      </w:pPr>
      <w:r>
        <w:continuationSeparator/>
      </w:r>
    </w:p>
  </w:endnote>
  <w:endnote w:type="continuationNotice" w:id="1">
    <w:p w:rsidR="00574A05" w:rsidRDefault="00574A05" w14:paraId="576C681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5132E7" w:rsidTr="1E5132E7" w14:paraId="3984FA9E" w14:textId="77777777">
      <w:trPr>
        <w:trHeight w:val="300"/>
      </w:trPr>
      <w:tc>
        <w:tcPr>
          <w:tcW w:w="3005" w:type="dxa"/>
        </w:tcPr>
        <w:p w:rsidR="1E5132E7" w:rsidP="1E5132E7" w:rsidRDefault="1E5132E7" w14:paraId="0477155B" w14:textId="7BA902E7">
          <w:pPr>
            <w:pStyle w:val="Header"/>
            <w:ind w:left="-115"/>
          </w:pPr>
        </w:p>
      </w:tc>
      <w:tc>
        <w:tcPr>
          <w:tcW w:w="3005" w:type="dxa"/>
        </w:tcPr>
        <w:p w:rsidR="1E5132E7" w:rsidP="1E5132E7" w:rsidRDefault="1E5132E7" w14:paraId="3A3B1A82" w14:textId="0F5358EC">
          <w:pPr>
            <w:pStyle w:val="Header"/>
            <w:jc w:val="center"/>
          </w:pPr>
        </w:p>
      </w:tc>
      <w:tc>
        <w:tcPr>
          <w:tcW w:w="3005" w:type="dxa"/>
        </w:tcPr>
        <w:p w:rsidR="1E5132E7" w:rsidP="1E5132E7" w:rsidRDefault="1E5132E7" w14:paraId="7D115F07" w14:textId="6ABBC1AD">
          <w:pPr>
            <w:pStyle w:val="Header"/>
            <w:ind w:right="-115"/>
            <w:jc w:val="right"/>
          </w:pPr>
          <w:r>
            <w:fldChar w:fldCharType="begin"/>
          </w:r>
          <w:r>
            <w:instrText>PAGE</w:instrText>
          </w:r>
          <w:r>
            <w:fldChar w:fldCharType="separate"/>
          </w:r>
          <w:r>
            <w:fldChar w:fldCharType="end"/>
          </w:r>
        </w:p>
      </w:tc>
    </w:tr>
  </w:tbl>
  <w:p w:rsidR="1E5132E7" w:rsidP="1E5132E7" w:rsidRDefault="1E5132E7" w14:paraId="5BEDDCA1" w14:textId="51B3B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A05" w:rsidP="005602D3" w:rsidRDefault="00574A05" w14:paraId="59F49020" w14:textId="77777777">
      <w:pPr>
        <w:spacing w:after="0" w:line="240" w:lineRule="auto"/>
      </w:pPr>
    </w:p>
  </w:footnote>
  <w:footnote w:type="continuationSeparator" w:id="0">
    <w:p w:rsidR="00574A05" w:rsidP="005602D3" w:rsidRDefault="00574A05" w14:paraId="3020D378" w14:textId="77777777">
      <w:pPr>
        <w:spacing w:after="0" w:line="240" w:lineRule="auto"/>
      </w:pPr>
      <w:r>
        <w:continuationSeparator/>
      </w:r>
    </w:p>
  </w:footnote>
  <w:footnote w:type="continuationNotice" w:id="1">
    <w:p w:rsidRPr="003D21B1" w:rsidR="00574A05" w:rsidP="003D21B1" w:rsidRDefault="00574A05" w14:paraId="7B927EF5" w14:textId="77777777">
      <w:pPr>
        <w:pStyle w:val="Footer"/>
      </w:pPr>
    </w:p>
  </w:footnote>
  <w:footnote w:id="2">
    <w:p w:rsidR="51171975" w:rsidP="51171975" w:rsidRDefault="51171975" w14:paraId="1C0916A6" w14:textId="7DEA01BB">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footnote>
  <w:footnote w:id="3">
    <w:p w:rsidR="00AB1B5C" w:rsidRDefault="00AB1B5C" w14:paraId="14C1F34A" w14:textId="7CE5EF46">
      <w:pPr>
        <w:pStyle w:val="FootnoteText"/>
      </w:pPr>
      <w:r>
        <w:rPr>
          <w:rStyle w:val="FootnoteReference"/>
        </w:rPr>
        <w:footnoteRef/>
      </w:r>
      <w:r>
        <w:t xml:space="preserve"> </w:t>
      </w:r>
      <w:hyperlink w:tgtFrame="_blank" w:history="1" r:id="rId2">
        <w:r w:rsidRPr="00312992" w:rsidR="00312992">
          <w:rPr>
            <w:rStyle w:val="Hyperlink"/>
          </w:rPr>
          <w:t>https://dns.govt.nz/assets/Digital-government/Digital-inclusion/Digital-Inclusion-Research/Publication-of-Digital-Council-Advice-to-government-Addressing-the-digital-divide-The-economic-case-for-increasing-digital-inclusion.pdf</w:t>
        </w:r>
      </w:hyperlink>
    </w:p>
  </w:footnote>
  <w:footnote w:id="4">
    <w:p w:rsidR="00635E5F" w:rsidRDefault="00635E5F" w14:paraId="7087AFB1" w14:textId="0DAEEDBA">
      <w:pPr>
        <w:pStyle w:val="FootnoteText"/>
      </w:pPr>
      <w:r>
        <w:rPr>
          <w:rStyle w:val="FootnoteReference"/>
        </w:rPr>
        <w:footnoteRef/>
      </w:r>
      <w:r>
        <w:t xml:space="preserve"> </w:t>
      </w:r>
      <w:hyperlink w:tgtFrame="_blank" w:history="1" r:id="rId3">
        <w:r w:rsidRPr="00635E5F">
          <w:rPr>
            <w:rStyle w:val="Hyperlink"/>
          </w:rPr>
          <w:t>https://www.cab.org.nz/assets/Documents/Face-to-Face-with-Digital-Exclusion-/FINAL_CABNZ-report_Face-to-face-with-Digital-Exclusion.pdf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5132E7" w:rsidTr="1E5132E7" w14:paraId="0DF26B65" w14:textId="77777777">
      <w:trPr>
        <w:trHeight w:val="300"/>
      </w:trPr>
      <w:tc>
        <w:tcPr>
          <w:tcW w:w="3005" w:type="dxa"/>
        </w:tcPr>
        <w:p w:rsidR="1E5132E7" w:rsidP="1E5132E7" w:rsidRDefault="1E5132E7" w14:paraId="005F1FE4" w14:textId="4480038D">
          <w:pPr>
            <w:pStyle w:val="Header"/>
            <w:ind w:left="-115"/>
          </w:pPr>
        </w:p>
      </w:tc>
      <w:tc>
        <w:tcPr>
          <w:tcW w:w="3005" w:type="dxa"/>
        </w:tcPr>
        <w:p w:rsidR="1E5132E7" w:rsidP="1E5132E7" w:rsidRDefault="1E5132E7" w14:paraId="5593E088" w14:textId="7219A4A5">
          <w:pPr>
            <w:pStyle w:val="Header"/>
            <w:jc w:val="center"/>
          </w:pPr>
        </w:p>
      </w:tc>
      <w:tc>
        <w:tcPr>
          <w:tcW w:w="3005" w:type="dxa"/>
        </w:tcPr>
        <w:p w:rsidR="1E5132E7" w:rsidP="1E5132E7" w:rsidRDefault="1E5132E7" w14:paraId="23D947B4" w14:textId="5E055712">
          <w:pPr>
            <w:pStyle w:val="Header"/>
            <w:ind w:right="-115"/>
            <w:jc w:val="right"/>
          </w:pPr>
        </w:p>
      </w:tc>
    </w:tr>
  </w:tbl>
  <w:p w:rsidR="1E5132E7" w:rsidP="1E5132E7" w:rsidRDefault="1E5132E7" w14:paraId="54EA7BCE" w14:textId="1E236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06EE2844"/>
    <w:multiLevelType w:val="hybridMultilevel"/>
    <w:tmpl w:val="AA7E2C14"/>
    <w:lvl w:ilvl="0" w:tplc="710C3666">
      <w:start w:val="1"/>
      <w:numFmt w:val="bullet"/>
      <w:lvlText w:val=""/>
      <w:lvlJc w:val="left"/>
      <w:pPr>
        <w:ind w:left="720" w:hanging="360"/>
      </w:pPr>
      <w:rPr>
        <w:rFonts w:hint="default" w:ascii="Symbol" w:hAnsi="Symbol"/>
      </w:rPr>
    </w:lvl>
    <w:lvl w:ilvl="1" w:tplc="6BB8CD22">
      <w:start w:val="1"/>
      <w:numFmt w:val="bullet"/>
      <w:lvlText w:val="o"/>
      <w:lvlJc w:val="left"/>
      <w:pPr>
        <w:ind w:left="1440" w:hanging="360"/>
      </w:pPr>
      <w:rPr>
        <w:rFonts w:hint="default" w:ascii="Courier New" w:hAnsi="Courier New"/>
      </w:rPr>
    </w:lvl>
    <w:lvl w:ilvl="2" w:tplc="50F4FF8C">
      <w:start w:val="1"/>
      <w:numFmt w:val="bullet"/>
      <w:lvlText w:val=""/>
      <w:lvlJc w:val="left"/>
      <w:pPr>
        <w:ind w:left="2160" w:hanging="360"/>
      </w:pPr>
      <w:rPr>
        <w:rFonts w:hint="default" w:ascii="Wingdings" w:hAnsi="Wingdings"/>
      </w:rPr>
    </w:lvl>
    <w:lvl w:ilvl="3" w:tplc="4B0C6C74">
      <w:start w:val="1"/>
      <w:numFmt w:val="bullet"/>
      <w:lvlText w:val=""/>
      <w:lvlJc w:val="left"/>
      <w:pPr>
        <w:ind w:left="2880" w:hanging="360"/>
      </w:pPr>
      <w:rPr>
        <w:rFonts w:hint="default" w:ascii="Symbol" w:hAnsi="Symbol"/>
      </w:rPr>
    </w:lvl>
    <w:lvl w:ilvl="4" w:tplc="F4D08A38">
      <w:start w:val="1"/>
      <w:numFmt w:val="bullet"/>
      <w:lvlText w:val="o"/>
      <w:lvlJc w:val="left"/>
      <w:pPr>
        <w:ind w:left="3600" w:hanging="360"/>
      </w:pPr>
      <w:rPr>
        <w:rFonts w:hint="default" w:ascii="Courier New" w:hAnsi="Courier New"/>
      </w:rPr>
    </w:lvl>
    <w:lvl w:ilvl="5" w:tplc="E90C12A6">
      <w:start w:val="1"/>
      <w:numFmt w:val="bullet"/>
      <w:lvlText w:val=""/>
      <w:lvlJc w:val="left"/>
      <w:pPr>
        <w:ind w:left="4320" w:hanging="360"/>
      </w:pPr>
      <w:rPr>
        <w:rFonts w:hint="default" w:ascii="Wingdings" w:hAnsi="Wingdings"/>
      </w:rPr>
    </w:lvl>
    <w:lvl w:ilvl="6" w:tplc="D980B054">
      <w:start w:val="1"/>
      <w:numFmt w:val="bullet"/>
      <w:lvlText w:val=""/>
      <w:lvlJc w:val="left"/>
      <w:pPr>
        <w:ind w:left="5040" w:hanging="360"/>
      </w:pPr>
      <w:rPr>
        <w:rFonts w:hint="default" w:ascii="Symbol" w:hAnsi="Symbol"/>
      </w:rPr>
    </w:lvl>
    <w:lvl w:ilvl="7" w:tplc="25941BF0">
      <w:start w:val="1"/>
      <w:numFmt w:val="bullet"/>
      <w:lvlText w:val="o"/>
      <w:lvlJc w:val="left"/>
      <w:pPr>
        <w:ind w:left="5760" w:hanging="360"/>
      </w:pPr>
      <w:rPr>
        <w:rFonts w:hint="default" w:ascii="Courier New" w:hAnsi="Courier New"/>
      </w:rPr>
    </w:lvl>
    <w:lvl w:ilvl="8" w:tplc="37204C1E">
      <w:start w:val="1"/>
      <w:numFmt w:val="bullet"/>
      <w:lvlText w:val=""/>
      <w:lvlJc w:val="left"/>
      <w:pPr>
        <w:ind w:left="6480" w:hanging="360"/>
      </w:pPr>
      <w:rPr>
        <w:rFonts w:hint="default" w:ascii="Wingdings" w:hAnsi="Wingdings"/>
      </w:rPr>
    </w:lvl>
  </w:abstractNum>
  <w:abstractNum w:abstractNumId="3" w15:restartNumberingAfterBreak="0">
    <w:nsid w:val="20190FE5"/>
    <w:multiLevelType w:val="hybridMultilevel"/>
    <w:tmpl w:val="D700CB8A"/>
    <w:lvl w:ilvl="0" w:tplc="C1C433B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3115198"/>
    <w:multiLevelType w:val="hybridMultilevel"/>
    <w:tmpl w:val="9E4EC58E"/>
    <w:lvl w:ilvl="0" w:tplc="8CDA2096">
      <w:start w:val="1"/>
      <w:numFmt w:val="bullet"/>
      <w:lvlText w:val=""/>
      <w:lvlJc w:val="left"/>
      <w:pPr>
        <w:ind w:left="720" w:hanging="360"/>
      </w:pPr>
      <w:rPr>
        <w:rFonts w:hint="default" w:ascii="Symbol" w:hAnsi="Symbol"/>
      </w:rPr>
    </w:lvl>
    <w:lvl w:ilvl="1" w:tplc="9FAC354C">
      <w:start w:val="1"/>
      <w:numFmt w:val="bullet"/>
      <w:lvlText w:val="o"/>
      <w:lvlJc w:val="left"/>
      <w:pPr>
        <w:ind w:left="1440" w:hanging="360"/>
      </w:pPr>
      <w:rPr>
        <w:rFonts w:hint="default" w:ascii="Courier New" w:hAnsi="Courier New"/>
      </w:rPr>
    </w:lvl>
    <w:lvl w:ilvl="2" w:tplc="22D81848">
      <w:start w:val="1"/>
      <w:numFmt w:val="bullet"/>
      <w:lvlText w:val=""/>
      <w:lvlJc w:val="left"/>
      <w:pPr>
        <w:ind w:left="2160" w:hanging="360"/>
      </w:pPr>
      <w:rPr>
        <w:rFonts w:hint="default" w:ascii="Wingdings" w:hAnsi="Wingdings"/>
      </w:rPr>
    </w:lvl>
    <w:lvl w:ilvl="3" w:tplc="F66043CE">
      <w:start w:val="1"/>
      <w:numFmt w:val="bullet"/>
      <w:lvlText w:val=""/>
      <w:lvlJc w:val="left"/>
      <w:pPr>
        <w:ind w:left="2880" w:hanging="360"/>
      </w:pPr>
      <w:rPr>
        <w:rFonts w:hint="default" w:ascii="Symbol" w:hAnsi="Symbol"/>
      </w:rPr>
    </w:lvl>
    <w:lvl w:ilvl="4" w:tplc="91F855B0">
      <w:start w:val="1"/>
      <w:numFmt w:val="bullet"/>
      <w:lvlText w:val="o"/>
      <w:lvlJc w:val="left"/>
      <w:pPr>
        <w:ind w:left="3600" w:hanging="360"/>
      </w:pPr>
      <w:rPr>
        <w:rFonts w:hint="default" w:ascii="Courier New" w:hAnsi="Courier New"/>
      </w:rPr>
    </w:lvl>
    <w:lvl w:ilvl="5" w:tplc="90E295C0">
      <w:start w:val="1"/>
      <w:numFmt w:val="bullet"/>
      <w:lvlText w:val=""/>
      <w:lvlJc w:val="left"/>
      <w:pPr>
        <w:ind w:left="4320" w:hanging="360"/>
      </w:pPr>
      <w:rPr>
        <w:rFonts w:hint="default" w:ascii="Wingdings" w:hAnsi="Wingdings"/>
      </w:rPr>
    </w:lvl>
    <w:lvl w:ilvl="6" w:tplc="758290C6">
      <w:start w:val="1"/>
      <w:numFmt w:val="bullet"/>
      <w:lvlText w:val=""/>
      <w:lvlJc w:val="left"/>
      <w:pPr>
        <w:ind w:left="5040" w:hanging="360"/>
      </w:pPr>
      <w:rPr>
        <w:rFonts w:hint="default" w:ascii="Symbol" w:hAnsi="Symbol"/>
      </w:rPr>
    </w:lvl>
    <w:lvl w:ilvl="7" w:tplc="7690FFC4">
      <w:start w:val="1"/>
      <w:numFmt w:val="bullet"/>
      <w:lvlText w:val="o"/>
      <w:lvlJc w:val="left"/>
      <w:pPr>
        <w:ind w:left="5760" w:hanging="360"/>
      </w:pPr>
      <w:rPr>
        <w:rFonts w:hint="default" w:ascii="Courier New" w:hAnsi="Courier New"/>
      </w:rPr>
    </w:lvl>
    <w:lvl w:ilvl="8" w:tplc="CF30F9A8">
      <w:start w:val="1"/>
      <w:numFmt w:val="bullet"/>
      <w:lvlText w:val=""/>
      <w:lvlJc w:val="left"/>
      <w:pPr>
        <w:ind w:left="6480" w:hanging="360"/>
      </w:pPr>
      <w:rPr>
        <w:rFonts w:hint="default" w:ascii="Wingdings" w:hAnsi="Wingdings"/>
      </w:rPr>
    </w:lvl>
  </w:abstractNum>
  <w:abstractNum w:abstractNumId="5" w15:restartNumberingAfterBreak="0">
    <w:nsid w:val="2BAA5C30"/>
    <w:multiLevelType w:val="hybridMultilevel"/>
    <w:tmpl w:val="77F45FCE"/>
    <w:lvl w:ilvl="0" w:tplc="30C45E1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 w15:restartNumberingAfterBreak="0">
    <w:nsid w:val="4E205F28"/>
    <w:multiLevelType w:val="hybridMultilevel"/>
    <w:tmpl w:val="6722126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9" w15:restartNumberingAfterBreak="0">
    <w:nsid w:val="507E38E6"/>
    <w:multiLevelType w:val="hybridMultilevel"/>
    <w:tmpl w:val="57AAA796"/>
    <w:lvl w:ilvl="0" w:tplc="E200AB6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12B318D"/>
    <w:multiLevelType w:val="hybridMultilevel"/>
    <w:tmpl w:val="0A5A9D4A"/>
    <w:lvl w:ilvl="0" w:tplc="0F38333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21E71FF"/>
    <w:multiLevelType w:val="hybridMultilevel"/>
    <w:tmpl w:val="125CD08E"/>
    <w:lvl w:ilvl="0" w:tplc="E1225EA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025109D"/>
    <w:multiLevelType w:val="hybridMultilevel"/>
    <w:tmpl w:val="44827B1E"/>
    <w:lvl w:ilvl="0" w:tplc="4886ACA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847644943">
    <w:abstractNumId w:val="4"/>
  </w:num>
  <w:num w:numId="2" w16cid:durableId="1192037444">
    <w:abstractNumId w:val="1"/>
  </w:num>
  <w:num w:numId="3" w16cid:durableId="356932750">
    <w:abstractNumId w:val="0"/>
  </w:num>
  <w:num w:numId="4" w16cid:durableId="220167830">
    <w:abstractNumId w:val="6"/>
  </w:num>
  <w:num w:numId="5" w16cid:durableId="1425418937">
    <w:abstractNumId w:val="7"/>
  </w:num>
  <w:num w:numId="6" w16cid:durableId="1912734155">
    <w:abstractNumId w:val="2"/>
  </w:num>
  <w:num w:numId="7" w16cid:durableId="169763171">
    <w:abstractNumId w:val="8"/>
  </w:num>
  <w:num w:numId="8" w16cid:durableId="1002584478">
    <w:abstractNumId w:val="12"/>
  </w:num>
  <w:num w:numId="9" w16cid:durableId="1053886483">
    <w:abstractNumId w:val="11"/>
  </w:num>
  <w:num w:numId="10" w16cid:durableId="1329943467">
    <w:abstractNumId w:val="10"/>
  </w:num>
  <w:num w:numId="11" w16cid:durableId="42751297">
    <w:abstractNumId w:val="3"/>
  </w:num>
  <w:num w:numId="12" w16cid:durableId="997995336">
    <w:abstractNumId w:val="5"/>
  </w:num>
  <w:num w:numId="13" w16cid:durableId="108437480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28D"/>
    <w:rsid w:val="00005700"/>
    <w:rsid w:val="00005749"/>
    <w:rsid w:val="00005D55"/>
    <w:rsid w:val="00005E95"/>
    <w:rsid w:val="000060D9"/>
    <w:rsid w:val="0000648E"/>
    <w:rsid w:val="0000749E"/>
    <w:rsid w:val="000079D6"/>
    <w:rsid w:val="0001080C"/>
    <w:rsid w:val="00011759"/>
    <w:rsid w:val="00011F25"/>
    <w:rsid w:val="00013A2D"/>
    <w:rsid w:val="00015042"/>
    <w:rsid w:val="0001520C"/>
    <w:rsid w:val="000159E3"/>
    <w:rsid w:val="00015A8A"/>
    <w:rsid w:val="00016CA5"/>
    <w:rsid w:val="00020DA3"/>
    <w:rsid w:val="00020E8D"/>
    <w:rsid w:val="00021CF7"/>
    <w:rsid w:val="00022E12"/>
    <w:rsid w:val="00023520"/>
    <w:rsid w:val="000235BD"/>
    <w:rsid w:val="00023676"/>
    <w:rsid w:val="00023C6D"/>
    <w:rsid w:val="0002503A"/>
    <w:rsid w:val="000269D0"/>
    <w:rsid w:val="00026F74"/>
    <w:rsid w:val="00027503"/>
    <w:rsid w:val="00027756"/>
    <w:rsid w:val="000278AD"/>
    <w:rsid w:val="00030886"/>
    <w:rsid w:val="00031508"/>
    <w:rsid w:val="00031C22"/>
    <w:rsid w:val="00032A54"/>
    <w:rsid w:val="00032AC8"/>
    <w:rsid w:val="00032BCC"/>
    <w:rsid w:val="00033C86"/>
    <w:rsid w:val="00033F1B"/>
    <w:rsid w:val="00035CDA"/>
    <w:rsid w:val="000361D7"/>
    <w:rsid w:val="0004101A"/>
    <w:rsid w:val="00041273"/>
    <w:rsid w:val="000426AF"/>
    <w:rsid w:val="00043C03"/>
    <w:rsid w:val="00043D0B"/>
    <w:rsid w:val="00043EEA"/>
    <w:rsid w:val="0004616F"/>
    <w:rsid w:val="0005033E"/>
    <w:rsid w:val="00055EA7"/>
    <w:rsid w:val="000565CF"/>
    <w:rsid w:val="00056AF1"/>
    <w:rsid w:val="00060960"/>
    <w:rsid w:val="00060ECB"/>
    <w:rsid w:val="0006150E"/>
    <w:rsid w:val="00061633"/>
    <w:rsid w:val="000619B4"/>
    <w:rsid w:val="00061DA3"/>
    <w:rsid w:val="000629C2"/>
    <w:rsid w:val="0006372D"/>
    <w:rsid w:val="00064483"/>
    <w:rsid w:val="00064902"/>
    <w:rsid w:val="00066F4C"/>
    <w:rsid w:val="000676E9"/>
    <w:rsid w:val="00073825"/>
    <w:rsid w:val="000744CE"/>
    <w:rsid w:val="00074A1B"/>
    <w:rsid w:val="00074D6E"/>
    <w:rsid w:val="000757E2"/>
    <w:rsid w:val="00075DA4"/>
    <w:rsid w:val="00075E30"/>
    <w:rsid w:val="00076516"/>
    <w:rsid w:val="00076949"/>
    <w:rsid w:val="00077677"/>
    <w:rsid w:val="00077F23"/>
    <w:rsid w:val="00081D4F"/>
    <w:rsid w:val="00081FD2"/>
    <w:rsid w:val="00082179"/>
    <w:rsid w:val="00083E8E"/>
    <w:rsid w:val="00085659"/>
    <w:rsid w:val="000865A4"/>
    <w:rsid w:val="0008685F"/>
    <w:rsid w:val="00086B63"/>
    <w:rsid w:val="00087AFD"/>
    <w:rsid w:val="00090C35"/>
    <w:rsid w:val="00090E59"/>
    <w:rsid w:val="000918AD"/>
    <w:rsid w:val="00091AAE"/>
    <w:rsid w:val="0009362C"/>
    <w:rsid w:val="00094676"/>
    <w:rsid w:val="00096DCF"/>
    <w:rsid w:val="00097710"/>
    <w:rsid w:val="000A1606"/>
    <w:rsid w:val="000A1B0E"/>
    <w:rsid w:val="000A1BA1"/>
    <w:rsid w:val="000A2D7E"/>
    <w:rsid w:val="000A3046"/>
    <w:rsid w:val="000A53DF"/>
    <w:rsid w:val="000A5F75"/>
    <w:rsid w:val="000A60AC"/>
    <w:rsid w:val="000A6245"/>
    <w:rsid w:val="000A66E8"/>
    <w:rsid w:val="000A67E3"/>
    <w:rsid w:val="000A7B52"/>
    <w:rsid w:val="000A7E0A"/>
    <w:rsid w:val="000B16CC"/>
    <w:rsid w:val="000B2535"/>
    <w:rsid w:val="000B2D00"/>
    <w:rsid w:val="000B4210"/>
    <w:rsid w:val="000B437F"/>
    <w:rsid w:val="000B4883"/>
    <w:rsid w:val="000B4B86"/>
    <w:rsid w:val="000B4D2C"/>
    <w:rsid w:val="000B5930"/>
    <w:rsid w:val="000B5B5A"/>
    <w:rsid w:val="000B6303"/>
    <w:rsid w:val="000B66D3"/>
    <w:rsid w:val="000C02D4"/>
    <w:rsid w:val="000C0955"/>
    <w:rsid w:val="000C10AB"/>
    <w:rsid w:val="000C1B60"/>
    <w:rsid w:val="000C3348"/>
    <w:rsid w:val="000C7149"/>
    <w:rsid w:val="000C753C"/>
    <w:rsid w:val="000C7692"/>
    <w:rsid w:val="000D0AC1"/>
    <w:rsid w:val="000D0ECC"/>
    <w:rsid w:val="000D1EF3"/>
    <w:rsid w:val="000D2692"/>
    <w:rsid w:val="000D2D8D"/>
    <w:rsid w:val="000D3D57"/>
    <w:rsid w:val="000D4365"/>
    <w:rsid w:val="000D51F9"/>
    <w:rsid w:val="000D532E"/>
    <w:rsid w:val="000D6500"/>
    <w:rsid w:val="000D68D1"/>
    <w:rsid w:val="000D6922"/>
    <w:rsid w:val="000D75AA"/>
    <w:rsid w:val="000E0BD9"/>
    <w:rsid w:val="000E0F79"/>
    <w:rsid w:val="000E20EF"/>
    <w:rsid w:val="000E2C33"/>
    <w:rsid w:val="000E5108"/>
    <w:rsid w:val="000E648F"/>
    <w:rsid w:val="000E6FE4"/>
    <w:rsid w:val="000E75B9"/>
    <w:rsid w:val="000E7F4B"/>
    <w:rsid w:val="000F0FD8"/>
    <w:rsid w:val="000F2C00"/>
    <w:rsid w:val="000F2DEA"/>
    <w:rsid w:val="000F38BD"/>
    <w:rsid w:val="000F40E4"/>
    <w:rsid w:val="000F6422"/>
    <w:rsid w:val="000F6D7A"/>
    <w:rsid w:val="000F79D4"/>
    <w:rsid w:val="000F7CF9"/>
    <w:rsid w:val="00101E18"/>
    <w:rsid w:val="00102436"/>
    <w:rsid w:val="00102ECC"/>
    <w:rsid w:val="00102FC4"/>
    <w:rsid w:val="00103070"/>
    <w:rsid w:val="00103557"/>
    <w:rsid w:val="00103756"/>
    <w:rsid w:val="00103898"/>
    <w:rsid w:val="00104F3F"/>
    <w:rsid w:val="00105341"/>
    <w:rsid w:val="001054C2"/>
    <w:rsid w:val="00105588"/>
    <w:rsid w:val="001058F0"/>
    <w:rsid w:val="001072DF"/>
    <w:rsid w:val="00107787"/>
    <w:rsid w:val="0010790D"/>
    <w:rsid w:val="00107B27"/>
    <w:rsid w:val="001118EA"/>
    <w:rsid w:val="00112484"/>
    <w:rsid w:val="00112586"/>
    <w:rsid w:val="00112BEE"/>
    <w:rsid w:val="00112F07"/>
    <w:rsid w:val="00115279"/>
    <w:rsid w:val="00120486"/>
    <w:rsid w:val="00120531"/>
    <w:rsid w:val="00121AA7"/>
    <w:rsid w:val="0012239C"/>
    <w:rsid w:val="00122833"/>
    <w:rsid w:val="00123B4D"/>
    <w:rsid w:val="00123F61"/>
    <w:rsid w:val="00125AB8"/>
    <w:rsid w:val="00125D9A"/>
    <w:rsid w:val="00126240"/>
    <w:rsid w:val="0012664B"/>
    <w:rsid w:val="001267F1"/>
    <w:rsid w:val="0012761F"/>
    <w:rsid w:val="00127B8C"/>
    <w:rsid w:val="00127B8D"/>
    <w:rsid w:val="00127DDD"/>
    <w:rsid w:val="00131103"/>
    <w:rsid w:val="00131741"/>
    <w:rsid w:val="001317E3"/>
    <w:rsid w:val="00133408"/>
    <w:rsid w:val="001343C4"/>
    <w:rsid w:val="001355CF"/>
    <w:rsid w:val="001361BD"/>
    <w:rsid w:val="0013647B"/>
    <w:rsid w:val="0013722E"/>
    <w:rsid w:val="00137F75"/>
    <w:rsid w:val="00140867"/>
    <w:rsid w:val="00140D5D"/>
    <w:rsid w:val="00141501"/>
    <w:rsid w:val="00141BDB"/>
    <w:rsid w:val="00141ED0"/>
    <w:rsid w:val="00142F29"/>
    <w:rsid w:val="0014374E"/>
    <w:rsid w:val="00143CE8"/>
    <w:rsid w:val="00143D5D"/>
    <w:rsid w:val="00144796"/>
    <w:rsid w:val="00144E33"/>
    <w:rsid w:val="00145C21"/>
    <w:rsid w:val="001469E6"/>
    <w:rsid w:val="001471F3"/>
    <w:rsid w:val="00147B4B"/>
    <w:rsid w:val="001513FF"/>
    <w:rsid w:val="00151720"/>
    <w:rsid w:val="00151BFE"/>
    <w:rsid w:val="00153B49"/>
    <w:rsid w:val="00155793"/>
    <w:rsid w:val="00157DC4"/>
    <w:rsid w:val="00162B59"/>
    <w:rsid w:val="00162C14"/>
    <w:rsid w:val="00162E7C"/>
    <w:rsid w:val="001637CF"/>
    <w:rsid w:val="00163EEB"/>
    <w:rsid w:val="00164932"/>
    <w:rsid w:val="00164EA6"/>
    <w:rsid w:val="00166B66"/>
    <w:rsid w:val="00167432"/>
    <w:rsid w:val="00167C5B"/>
    <w:rsid w:val="00171448"/>
    <w:rsid w:val="00171C76"/>
    <w:rsid w:val="00172350"/>
    <w:rsid w:val="0017272D"/>
    <w:rsid w:val="00173E72"/>
    <w:rsid w:val="00174860"/>
    <w:rsid w:val="00174DA0"/>
    <w:rsid w:val="00175191"/>
    <w:rsid w:val="00175931"/>
    <w:rsid w:val="00177B74"/>
    <w:rsid w:val="00182459"/>
    <w:rsid w:val="0018281E"/>
    <w:rsid w:val="00182905"/>
    <w:rsid w:val="001829A4"/>
    <w:rsid w:val="00182B55"/>
    <w:rsid w:val="00182FC2"/>
    <w:rsid w:val="001832BE"/>
    <w:rsid w:val="001836CB"/>
    <w:rsid w:val="00184365"/>
    <w:rsid w:val="00184470"/>
    <w:rsid w:val="001859DC"/>
    <w:rsid w:val="00185B4C"/>
    <w:rsid w:val="00186355"/>
    <w:rsid w:val="0018646B"/>
    <w:rsid w:val="001867AD"/>
    <w:rsid w:val="001901D5"/>
    <w:rsid w:val="00191567"/>
    <w:rsid w:val="00191A8A"/>
    <w:rsid w:val="00192214"/>
    <w:rsid w:val="001925B4"/>
    <w:rsid w:val="001928EF"/>
    <w:rsid w:val="001936F9"/>
    <w:rsid w:val="001937F9"/>
    <w:rsid w:val="00193AEC"/>
    <w:rsid w:val="00193DC3"/>
    <w:rsid w:val="00196853"/>
    <w:rsid w:val="00196E5D"/>
    <w:rsid w:val="00196FAF"/>
    <w:rsid w:val="0019735A"/>
    <w:rsid w:val="00197D07"/>
    <w:rsid w:val="00197EBC"/>
    <w:rsid w:val="001A0018"/>
    <w:rsid w:val="001A0119"/>
    <w:rsid w:val="001A09D4"/>
    <w:rsid w:val="001A0D7F"/>
    <w:rsid w:val="001A19D8"/>
    <w:rsid w:val="001A2594"/>
    <w:rsid w:val="001A5E4D"/>
    <w:rsid w:val="001A6141"/>
    <w:rsid w:val="001A64B9"/>
    <w:rsid w:val="001A64C8"/>
    <w:rsid w:val="001A6DDE"/>
    <w:rsid w:val="001A6F90"/>
    <w:rsid w:val="001A714B"/>
    <w:rsid w:val="001A73E2"/>
    <w:rsid w:val="001B1491"/>
    <w:rsid w:val="001B184E"/>
    <w:rsid w:val="001B19E9"/>
    <w:rsid w:val="001B24E5"/>
    <w:rsid w:val="001B3C90"/>
    <w:rsid w:val="001B492D"/>
    <w:rsid w:val="001B4DFE"/>
    <w:rsid w:val="001B50BC"/>
    <w:rsid w:val="001B5864"/>
    <w:rsid w:val="001B6690"/>
    <w:rsid w:val="001B66D7"/>
    <w:rsid w:val="001B6D17"/>
    <w:rsid w:val="001B7AE4"/>
    <w:rsid w:val="001C0586"/>
    <w:rsid w:val="001C127F"/>
    <w:rsid w:val="001C17AA"/>
    <w:rsid w:val="001C1E7D"/>
    <w:rsid w:val="001C3237"/>
    <w:rsid w:val="001C32DB"/>
    <w:rsid w:val="001C37C4"/>
    <w:rsid w:val="001C3974"/>
    <w:rsid w:val="001C3BA4"/>
    <w:rsid w:val="001C4556"/>
    <w:rsid w:val="001C52AC"/>
    <w:rsid w:val="001C57E8"/>
    <w:rsid w:val="001C6679"/>
    <w:rsid w:val="001C6CEA"/>
    <w:rsid w:val="001C77CD"/>
    <w:rsid w:val="001D0A95"/>
    <w:rsid w:val="001D0DE7"/>
    <w:rsid w:val="001D214E"/>
    <w:rsid w:val="001D245E"/>
    <w:rsid w:val="001D249F"/>
    <w:rsid w:val="001D2ACE"/>
    <w:rsid w:val="001D2DB9"/>
    <w:rsid w:val="001D3044"/>
    <w:rsid w:val="001D3627"/>
    <w:rsid w:val="001D4289"/>
    <w:rsid w:val="001D45E8"/>
    <w:rsid w:val="001D4F95"/>
    <w:rsid w:val="001D5C1C"/>
    <w:rsid w:val="001D5EA7"/>
    <w:rsid w:val="001D625B"/>
    <w:rsid w:val="001D6322"/>
    <w:rsid w:val="001E1810"/>
    <w:rsid w:val="001E1CF9"/>
    <w:rsid w:val="001E1F4B"/>
    <w:rsid w:val="001E303B"/>
    <w:rsid w:val="001E335C"/>
    <w:rsid w:val="001E5695"/>
    <w:rsid w:val="001E58BD"/>
    <w:rsid w:val="001E615B"/>
    <w:rsid w:val="001E682F"/>
    <w:rsid w:val="001E71C8"/>
    <w:rsid w:val="001E7AB5"/>
    <w:rsid w:val="001F6095"/>
    <w:rsid w:val="001F66FE"/>
    <w:rsid w:val="001F6D25"/>
    <w:rsid w:val="001F7672"/>
    <w:rsid w:val="001F76B3"/>
    <w:rsid w:val="0020168C"/>
    <w:rsid w:val="00201BFD"/>
    <w:rsid w:val="00201ED7"/>
    <w:rsid w:val="00201FD1"/>
    <w:rsid w:val="00202CFD"/>
    <w:rsid w:val="00202DBF"/>
    <w:rsid w:val="00203F00"/>
    <w:rsid w:val="002041EC"/>
    <w:rsid w:val="002044E7"/>
    <w:rsid w:val="00204B03"/>
    <w:rsid w:val="00205F4C"/>
    <w:rsid w:val="002066FD"/>
    <w:rsid w:val="002068BC"/>
    <w:rsid w:val="00206C87"/>
    <w:rsid w:val="00207EFB"/>
    <w:rsid w:val="00210A8C"/>
    <w:rsid w:val="00211778"/>
    <w:rsid w:val="002126B3"/>
    <w:rsid w:val="00212B4E"/>
    <w:rsid w:val="00214EB7"/>
    <w:rsid w:val="00215374"/>
    <w:rsid w:val="0021594D"/>
    <w:rsid w:val="00215CF3"/>
    <w:rsid w:val="00217F69"/>
    <w:rsid w:val="00220473"/>
    <w:rsid w:val="002207B8"/>
    <w:rsid w:val="002216F7"/>
    <w:rsid w:val="002223A2"/>
    <w:rsid w:val="00222D3F"/>
    <w:rsid w:val="002232D2"/>
    <w:rsid w:val="0022366D"/>
    <w:rsid w:val="00223976"/>
    <w:rsid w:val="00224B22"/>
    <w:rsid w:val="00225851"/>
    <w:rsid w:val="00226BAF"/>
    <w:rsid w:val="0023082A"/>
    <w:rsid w:val="00231DDD"/>
    <w:rsid w:val="002324CE"/>
    <w:rsid w:val="002324FA"/>
    <w:rsid w:val="00233677"/>
    <w:rsid w:val="0023432C"/>
    <w:rsid w:val="0023437E"/>
    <w:rsid w:val="00234B78"/>
    <w:rsid w:val="00234C36"/>
    <w:rsid w:val="00234DDF"/>
    <w:rsid w:val="002350E5"/>
    <w:rsid w:val="00236AF8"/>
    <w:rsid w:val="00237EDA"/>
    <w:rsid w:val="00240457"/>
    <w:rsid w:val="00240C16"/>
    <w:rsid w:val="00241347"/>
    <w:rsid w:val="0024139B"/>
    <w:rsid w:val="00241ACD"/>
    <w:rsid w:val="0024332B"/>
    <w:rsid w:val="00243CE0"/>
    <w:rsid w:val="00244A1D"/>
    <w:rsid w:val="00244AC8"/>
    <w:rsid w:val="00245A58"/>
    <w:rsid w:val="00245E17"/>
    <w:rsid w:val="002462F4"/>
    <w:rsid w:val="00246844"/>
    <w:rsid w:val="002472DB"/>
    <w:rsid w:val="0024751E"/>
    <w:rsid w:val="00250632"/>
    <w:rsid w:val="00251A97"/>
    <w:rsid w:val="00252824"/>
    <w:rsid w:val="00253042"/>
    <w:rsid w:val="00253546"/>
    <w:rsid w:val="00253C0C"/>
    <w:rsid w:val="00256D87"/>
    <w:rsid w:val="00257042"/>
    <w:rsid w:val="00257335"/>
    <w:rsid w:val="00260338"/>
    <w:rsid w:val="00260488"/>
    <w:rsid w:val="00260DA7"/>
    <w:rsid w:val="00262A0C"/>
    <w:rsid w:val="00262E18"/>
    <w:rsid w:val="00263258"/>
    <w:rsid w:val="0026378C"/>
    <w:rsid w:val="00264848"/>
    <w:rsid w:val="00265561"/>
    <w:rsid w:val="00265B96"/>
    <w:rsid w:val="00265D64"/>
    <w:rsid w:val="00266820"/>
    <w:rsid w:val="002672A1"/>
    <w:rsid w:val="00270028"/>
    <w:rsid w:val="002703DC"/>
    <w:rsid w:val="00270EB8"/>
    <w:rsid w:val="00270F29"/>
    <w:rsid w:val="0027114B"/>
    <w:rsid w:val="002717F8"/>
    <w:rsid w:val="00271838"/>
    <w:rsid w:val="00271C46"/>
    <w:rsid w:val="002722BF"/>
    <w:rsid w:val="00272499"/>
    <w:rsid w:val="002727F8"/>
    <w:rsid w:val="00272A71"/>
    <w:rsid w:val="00273068"/>
    <w:rsid w:val="0027329C"/>
    <w:rsid w:val="00273817"/>
    <w:rsid w:val="00274DEA"/>
    <w:rsid w:val="002767DC"/>
    <w:rsid w:val="002769EC"/>
    <w:rsid w:val="00276E2E"/>
    <w:rsid w:val="002771D8"/>
    <w:rsid w:val="00277724"/>
    <w:rsid w:val="0028061B"/>
    <w:rsid w:val="00280BC6"/>
    <w:rsid w:val="00281837"/>
    <w:rsid w:val="002827A0"/>
    <w:rsid w:val="0028297E"/>
    <w:rsid w:val="00283172"/>
    <w:rsid w:val="00283751"/>
    <w:rsid w:val="0028538A"/>
    <w:rsid w:val="00285467"/>
    <w:rsid w:val="002855DA"/>
    <w:rsid w:val="00285783"/>
    <w:rsid w:val="002863E8"/>
    <w:rsid w:val="0028781C"/>
    <w:rsid w:val="00290F33"/>
    <w:rsid w:val="00291731"/>
    <w:rsid w:val="00291A2D"/>
    <w:rsid w:val="00291F3E"/>
    <w:rsid w:val="002926B5"/>
    <w:rsid w:val="002929D7"/>
    <w:rsid w:val="00292F35"/>
    <w:rsid w:val="00294221"/>
    <w:rsid w:val="00294A40"/>
    <w:rsid w:val="00295C21"/>
    <w:rsid w:val="002979E5"/>
    <w:rsid w:val="00297E1C"/>
    <w:rsid w:val="002A0400"/>
    <w:rsid w:val="002A1273"/>
    <w:rsid w:val="002A1D08"/>
    <w:rsid w:val="002A25CE"/>
    <w:rsid w:val="002A5A57"/>
    <w:rsid w:val="002A5F73"/>
    <w:rsid w:val="002A64BE"/>
    <w:rsid w:val="002A6F5C"/>
    <w:rsid w:val="002A7F01"/>
    <w:rsid w:val="002B00E7"/>
    <w:rsid w:val="002B0690"/>
    <w:rsid w:val="002B0ACF"/>
    <w:rsid w:val="002B0BEB"/>
    <w:rsid w:val="002B337A"/>
    <w:rsid w:val="002B4153"/>
    <w:rsid w:val="002B4729"/>
    <w:rsid w:val="002B51D8"/>
    <w:rsid w:val="002B5389"/>
    <w:rsid w:val="002B7193"/>
    <w:rsid w:val="002C0B9B"/>
    <w:rsid w:val="002C0DB2"/>
    <w:rsid w:val="002C16FC"/>
    <w:rsid w:val="002C3197"/>
    <w:rsid w:val="002C3B20"/>
    <w:rsid w:val="002C4113"/>
    <w:rsid w:val="002C4E22"/>
    <w:rsid w:val="002C4EB7"/>
    <w:rsid w:val="002C51B6"/>
    <w:rsid w:val="002C5E0F"/>
    <w:rsid w:val="002C6655"/>
    <w:rsid w:val="002C719C"/>
    <w:rsid w:val="002C7274"/>
    <w:rsid w:val="002C7DA3"/>
    <w:rsid w:val="002C7E8F"/>
    <w:rsid w:val="002D16AA"/>
    <w:rsid w:val="002D2399"/>
    <w:rsid w:val="002D286D"/>
    <w:rsid w:val="002D2EBC"/>
    <w:rsid w:val="002D3358"/>
    <w:rsid w:val="002D3D9C"/>
    <w:rsid w:val="002D43B0"/>
    <w:rsid w:val="002D480E"/>
    <w:rsid w:val="002D5854"/>
    <w:rsid w:val="002D63D5"/>
    <w:rsid w:val="002D77F4"/>
    <w:rsid w:val="002E10F4"/>
    <w:rsid w:val="002E1229"/>
    <w:rsid w:val="002E36BF"/>
    <w:rsid w:val="002E4383"/>
    <w:rsid w:val="002E4E23"/>
    <w:rsid w:val="002E5104"/>
    <w:rsid w:val="002E5BA9"/>
    <w:rsid w:val="002F0A3F"/>
    <w:rsid w:val="002F0FE0"/>
    <w:rsid w:val="002F16CD"/>
    <w:rsid w:val="002F32A2"/>
    <w:rsid w:val="002F3E87"/>
    <w:rsid w:val="002F3E8E"/>
    <w:rsid w:val="002F3FC5"/>
    <w:rsid w:val="002F5044"/>
    <w:rsid w:val="002F6288"/>
    <w:rsid w:val="002F64AB"/>
    <w:rsid w:val="0030133C"/>
    <w:rsid w:val="00301515"/>
    <w:rsid w:val="003017FC"/>
    <w:rsid w:val="003024F6"/>
    <w:rsid w:val="003025F1"/>
    <w:rsid w:val="00302E1A"/>
    <w:rsid w:val="00303D9F"/>
    <w:rsid w:val="0030418F"/>
    <w:rsid w:val="00304431"/>
    <w:rsid w:val="00304C45"/>
    <w:rsid w:val="00304CE6"/>
    <w:rsid w:val="00305A5A"/>
    <w:rsid w:val="003060C1"/>
    <w:rsid w:val="0030682D"/>
    <w:rsid w:val="0030704D"/>
    <w:rsid w:val="0031203A"/>
    <w:rsid w:val="00312992"/>
    <w:rsid w:val="00312F3F"/>
    <w:rsid w:val="00313118"/>
    <w:rsid w:val="003132F9"/>
    <w:rsid w:val="00313A68"/>
    <w:rsid w:val="003142CD"/>
    <w:rsid w:val="00314634"/>
    <w:rsid w:val="00315086"/>
    <w:rsid w:val="00315725"/>
    <w:rsid w:val="00315EEE"/>
    <w:rsid w:val="00315F4E"/>
    <w:rsid w:val="00317914"/>
    <w:rsid w:val="003201B4"/>
    <w:rsid w:val="0032076A"/>
    <w:rsid w:val="00320F41"/>
    <w:rsid w:val="00321096"/>
    <w:rsid w:val="00321102"/>
    <w:rsid w:val="003217C8"/>
    <w:rsid w:val="0032227B"/>
    <w:rsid w:val="00322FE4"/>
    <w:rsid w:val="00323C04"/>
    <w:rsid w:val="003247F5"/>
    <w:rsid w:val="0032669E"/>
    <w:rsid w:val="0033267B"/>
    <w:rsid w:val="0033305D"/>
    <w:rsid w:val="00333C90"/>
    <w:rsid w:val="003344FE"/>
    <w:rsid w:val="003357D1"/>
    <w:rsid w:val="00335B04"/>
    <w:rsid w:val="00336C51"/>
    <w:rsid w:val="0034167C"/>
    <w:rsid w:val="00341F85"/>
    <w:rsid w:val="0034270C"/>
    <w:rsid w:val="003437B4"/>
    <w:rsid w:val="00343DB1"/>
    <w:rsid w:val="00345329"/>
    <w:rsid w:val="00345647"/>
    <w:rsid w:val="00345685"/>
    <w:rsid w:val="003467AC"/>
    <w:rsid w:val="00346C40"/>
    <w:rsid w:val="00347906"/>
    <w:rsid w:val="0035075B"/>
    <w:rsid w:val="00350B21"/>
    <w:rsid w:val="00350CD0"/>
    <w:rsid w:val="00350F9A"/>
    <w:rsid w:val="00355B90"/>
    <w:rsid w:val="00355C36"/>
    <w:rsid w:val="00356C7F"/>
    <w:rsid w:val="003573D8"/>
    <w:rsid w:val="00357428"/>
    <w:rsid w:val="00357462"/>
    <w:rsid w:val="0036268D"/>
    <w:rsid w:val="00362D82"/>
    <w:rsid w:val="003633CA"/>
    <w:rsid w:val="003635E9"/>
    <w:rsid w:val="003638F3"/>
    <w:rsid w:val="00363BB4"/>
    <w:rsid w:val="00363C01"/>
    <w:rsid w:val="0036783A"/>
    <w:rsid w:val="00367859"/>
    <w:rsid w:val="00367DD6"/>
    <w:rsid w:val="00371BC2"/>
    <w:rsid w:val="00371C90"/>
    <w:rsid w:val="00372246"/>
    <w:rsid w:val="003725F6"/>
    <w:rsid w:val="00372EAB"/>
    <w:rsid w:val="003731A6"/>
    <w:rsid w:val="003739A8"/>
    <w:rsid w:val="0037416B"/>
    <w:rsid w:val="00375D3B"/>
    <w:rsid w:val="0037667C"/>
    <w:rsid w:val="00376776"/>
    <w:rsid w:val="00377A39"/>
    <w:rsid w:val="00380ABE"/>
    <w:rsid w:val="00380D45"/>
    <w:rsid w:val="00380E19"/>
    <w:rsid w:val="00381406"/>
    <w:rsid w:val="00381FEE"/>
    <w:rsid w:val="00382DF3"/>
    <w:rsid w:val="00383278"/>
    <w:rsid w:val="00383D85"/>
    <w:rsid w:val="003848EA"/>
    <w:rsid w:val="00385967"/>
    <w:rsid w:val="00385D49"/>
    <w:rsid w:val="0039067B"/>
    <w:rsid w:val="00391130"/>
    <w:rsid w:val="00391484"/>
    <w:rsid w:val="0039193A"/>
    <w:rsid w:val="00391AE2"/>
    <w:rsid w:val="00392ECB"/>
    <w:rsid w:val="0039358D"/>
    <w:rsid w:val="0039487F"/>
    <w:rsid w:val="003948C6"/>
    <w:rsid w:val="00395218"/>
    <w:rsid w:val="00397DF1"/>
    <w:rsid w:val="003A0485"/>
    <w:rsid w:val="003A1499"/>
    <w:rsid w:val="003A1778"/>
    <w:rsid w:val="003A1A3B"/>
    <w:rsid w:val="003A1D01"/>
    <w:rsid w:val="003A1DFE"/>
    <w:rsid w:val="003A2437"/>
    <w:rsid w:val="003A2CF6"/>
    <w:rsid w:val="003A2E54"/>
    <w:rsid w:val="003A3F35"/>
    <w:rsid w:val="003A4FCA"/>
    <w:rsid w:val="003B152C"/>
    <w:rsid w:val="003B1ADF"/>
    <w:rsid w:val="003B1CF5"/>
    <w:rsid w:val="003B2994"/>
    <w:rsid w:val="003B2AE1"/>
    <w:rsid w:val="003B54EE"/>
    <w:rsid w:val="003B5672"/>
    <w:rsid w:val="003B5A85"/>
    <w:rsid w:val="003B5F70"/>
    <w:rsid w:val="003B697F"/>
    <w:rsid w:val="003B6993"/>
    <w:rsid w:val="003C0C3F"/>
    <w:rsid w:val="003C0E79"/>
    <w:rsid w:val="003C23A4"/>
    <w:rsid w:val="003C2B99"/>
    <w:rsid w:val="003C3D9F"/>
    <w:rsid w:val="003C589A"/>
    <w:rsid w:val="003C6E60"/>
    <w:rsid w:val="003C7D16"/>
    <w:rsid w:val="003D1A3C"/>
    <w:rsid w:val="003D21B1"/>
    <w:rsid w:val="003D21D4"/>
    <w:rsid w:val="003D524A"/>
    <w:rsid w:val="003D5299"/>
    <w:rsid w:val="003D586E"/>
    <w:rsid w:val="003D794C"/>
    <w:rsid w:val="003E13A3"/>
    <w:rsid w:val="003E2564"/>
    <w:rsid w:val="003E27D0"/>
    <w:rsid w:val="003E2FAD"/>
    <w:rsid w:val="003E3100"/>
    <w:rsid w:val="003E46FB"/>
    <w:rsid w:val="003E5085"/>
    <w:rsid w:val="003E5E80"/>
    <w:rsid w:val="003E67A8"/>
    <w:rsid w:val="003E6F79"/>
    <w:rsid w:val="003E6FAE"/>
    <w:rsid w:val="003E719A"/>
    <w:rsid w:val="003E740C"/>
    <w:rsid w:val="003E74E0"/>
    <w:rsid w:val="003F031F"/>
    <w:rsid w:val="003F0717"/>
    <w:rsid w:val="003F2D58"/>
    <w:rsid w:val="003F36AB"/>
    <w:rsid w:val="003F44DF"/>
    <w:rsid w:val="003F455E"/>
    <w:rsid w:val="003F45B2"/>
    <w:rsid w:val="003F48DE"/>
    <w:rsid w:val="003F53ED"/>
    <w:rsid w:val="003F575E"/>
    <w:rsid w:val="003F598E"/>
    <w:rsid w:val="003F5FFC"/>
    <w:rsid w:val="003F646B"/>
    <w:rsid w:val="003F6F25"/>
    <w:rsid w:val="00401F61"/>
    <w:rsid w:val="00402F26"/>
    <w:rsid w:val="00402FAE"/>
    <w:rsid w:val="00403407"/>
    <w:rsid w:val="00403B85"/>
    <w:rsid w:val="00403D19"/>
    <w:rsid w:val="00403D99"/>
    <w:rsid w:val="0040556F"/>
    <w:rsid w:val="0040629F"/>
    <w:rsid w:val="00407686"/>
    <w:rsid w:val="00413279"/>
    <w:rsid w:val="004165AE"/>
    <w:rsid w:val="00416ADA"/>
    <w:rsid w:val="00416AF1"/>
    <w:rsid w:val="0041770A"/>
    <w:rsid w:val="00421A2C"/>
    <w:rsid w:val="00423AF9"/>
    <w:rsid w:val="004257D4"/>
    <w:rsid w:val="0042693C"/>
    <w:rsid w:val="004314C8"/>
    <w:rsid w:val="00431A03"/>
    <w:rsid w:val="00431F17"/>
    <w:rsid w:val="0043469A"/>
    <w:rsid w:val="0043527E"/>
    <w:rsid w:val="00435B6A"/>
    <w:rsid w:val="00440A24"/>
    <w:rsid w:val="0044324E"/>
    <w:rsid w:val="004437FA"/>
    <w:rsid w:val="0044596C"/>
    <w:rsid w:val="00447D0A"/>
    <w:rsid w:val="00450BD1"/>
    <w:rsid w:val="004512FB"/>
    <w:rsid w:val="00452BF2"/>
    <w:rsid w:val="004536F1"/>
    <w:rsid w:val="0045411C"/>
    <w:rsid w:val="00454402"/>
    <w:rsid w:val="00455F15"/>
    <w:rsid w:val="00456089"/>
    <w:rsid w:val="0045627F"/>
    <w:rsid w:val="00457025"/>
    <w:rsid w:val="004602AF"/>
    <w:rsid w:val="0046147A"/>
    <w:rsid w:val="00461664"/>
    <w:rsid w:val="0046236A"/>
    <w:rsid w:val="00462C33"/>
    <w:rsid w:val="00462D52"/>
    <w:rsid w:val="00463180"/>
    <w:rsid w:val="004644FA"/>
    <w:rsid w:val="004646FB"/>
    <w:rsid w:val="00464870"/>
    <w:rsid w:val="00466C0B"/>
    <w:rsid w:val="00466C97"/>
    <w:rsid w:val="00466D3B"/>
    <w:rsid w:val="004677E9"/>
    <w:rsid w:val="00467BBB"/>
    <w:rsid w:val="00467FEF"/>
    <w:rsid w:val="004703FB"/>
    <w:rsid w:val="00470410"/>
    <w:rsid w:val="004704EF"/>
    <w:rsid w:val="00470A10"/>
    <w:rsid w:val="00471C8D"/>
    <w:rsid w:val="00472278"/>
    <w:rsid w:val="00472A9E"/>
    <w:rsid w:val="0047372E"/>
    <w:rsid w:val="004739FA"/>
    <w:rsid w:val="00473C39"/>
    <w:rsid w:val="00475690"/>
    <w:rsid w:val="004757BD"/>
    <w:rsid w:val="00476D47"/>
    <w:rsid w:val="004771D8"/>
    <w:rsid w:val="00477DA2"/>
    <w:rsid w:val="00477F8C"/>
    <w:rsid w:val="00480677"/>
    <w:rsid w:val="00480F69"/>
    <w:rsid w:val="00486380"/>
    <w:rsid w:val="0048732F"/>
    <w:rsid w:val="00487EDE"/>
    <w:rsid w:val="0049107A"/>
    <w:rsid w:val="0049124D"/>
    <w:rsid w:val="004915E0"/>
    <w:rsid w:val="00492751"/>
    <w:rsid w:val="00493AE0"/>
    <w:rsid w:val="004941FC"/>
    <w:rsid w:val="00494605"/>
    <w:rsid w:val="00494B90"/>
    <w:rsid w:val="004A02E2"/>
    <w:rsid w:val="004A0B69"/>
    <w:rsid w:val="004A0DF2"/>
    <w:rsid w:val="004A138A"/>
    <w:rsid w:val="004A3538"/>
    <w:rsid w:val="004A3887"/>
    <w:rsid w:val="004A42AE"/>
    <w:rsid w:val="004A491A"/>
    <w:rsid w:val="004A53BC"/>
    <w:rsid w:val="004B0F0B"/>
    <w:rsid w:val="004B1674"/>
    <w:rsid w:val="004B1B43"/>
    <w:rsid w:val="004B38F7"/>
    <w:rsid w:val="004B4E31"/>
    <w:rsid w:val="004B646A"/>
    <w:rsid w:val="004B6E64"/>
    <w:rsid w:val="004B7B9F"/>
    <w:rsid w:val="004C0495"/>
    <w:rsid w:val="004C0539"/>
    <w:rsid w:val="004C08D7"/>
    <w:rsid w:val="004C0D6A"/>
    <w:rsid w:val="004C149F"/>
    <w:rsid w:val="004C2041"/>
    <w:rsid w:val="004C25F0"/>
    <w:rsid w:val="004C3A6A"/>
    <w:rsid w:val="004C5BE9"/>
    <w:rsid w:val="004C6014"/>
    <w:rsid w:val="004C625A"/>
    <w:rsid w:val="004C6345"/>
    <w:rsid w:val="004C6F4A"/>
    <w:rsid w:val="004C6FB0"/>
    <w:rsid w:val="004C71D6"/>
    <w:rsid w:val="004C7C0B"/>
    <w:rsid w:val="004C7EFA"/>
    <w:rsid w:val="004D1085"/>
    <w:rsid w:val="004D3150"/>
    <w:rsid w:val="004D3468"/>
    <w:rsid w:val="004D4028"/>
    <w:rsid w:val="004D44E2"/>
    <w:rsid w:val="004D466F"/>
    <w:rsid w:val="004D47BB"/>
    <w:rsid w:val="004D50D3"/>
    <w:rsid w:val="004D5381"/>
    <w:rsid w:val="004D63DC"/>
    <w:rsid w:val="004D67D4"/>
    <w:rsid w:val="004D7E70"/>
    <w:rsid w:val="004E02B9"/>
    <w:rsid w:val="004E0341"/>
    <w:rsid w:val="004E26B7"/>
    <w:rsid w:val="004E3847"/>
    <w:rsid w:val="004E49DE"/>
    <w:rsid w:val="004E4A50"/>
    <w:rsid w:val="004E4B73"/>
    <w:rsid w:val="004E4E13"/>
    <w:rsid w:val="004E52C5"/>
    <w:rsid w:val="004E631D"/>
    <w:rsid w:val="004E6539"/>
    <w:rsid w:val="004E6B96"/>
    <w:rsid w:val="004F0407"/>
    <w:rsid w:val="004F08D7"/>
    <w:rsid w:val="004F12BA"/>
    <w:rsid w:val="004F2A5F"/>
    <w:rsid w:val="004F2F61"/>
    <w:rsid w:val="004F2FF9"/>
    <w:rsid w:val="004F31B0"/>
    <w:rsid w:val="004F31B7"/>
    <w:rsid w:val="004F3549"/>
    <w:rsid w:val="004F3968"/>
    <w:rsid w:val="004F4B58"/>
    <w:rsid w:val="004F53AF"/>
    <w:rsid w:val="004F57E5"/>
    <w:rsid w:val="004F6013"/>
    <w:rsid w:val="004F68A5"/>
    <w:rsid w:val="005001AA"/>
    <w:rsid w:val="005001DC"/>
    <w:rsid w:val="0050116B"/>
    <w:rsid w:val="00501191"/>
    <w:rsid w:val="0050187C"/>
    <w:rsid w:val="00501E8C"/>
    <w:rsid w:val="005028F4"/>
    <w:rsid w:val="00503A0C"/>
    <w:rsid w:val="00503C28"/>
    <w:rsid w:val="00504691"/>
    <w:rsid w:val="00504EEF"/>
    <w:rsid w:val="00506ABF"/>
    <w:rsid w:val="00510312"/>
    <w:rsid w:val="00510CDE"/>
    <w:rsid w:val="00510FCB"/>
    <w:rsid w:val="005135B0"/>
    <w:rsid w:val="00513A53"/>
    <w:rsid w:val="00513ED6"/>
    <w:rsid w:val="00514A4F"/>
    <w:rsid w:val="00515B89"/>
    <w:rsid w:val="00515D39"/>
    <w:rsid w:val="00515F0D"/>
    <w:rsid w:val="005161A7"/>
    <w:rsid w:val="00516DAF"/>
    <w:rsid w:val="005176AD"/>
    <w:rsid w:val="00517871"/>
    <w:rsid w:val="005200BE"/>
    <w:rsid w:val="005208C6"/>
    <w:rsid w:val="005214DC"/>
    <w:rsid w:val="00521D14"/>
    <w:rsid w:val="0052269E"/>
    <w:rsid w:val="00523E2F"/>
    <w:rsid w:val="00524F42"/>
    <w:rsid w:val="00524F74"/>
    <w:rsid w:val="005250A4"/>
    <w:rsid w:val="00526305"/>
    <w:rsid w:val="005266FF"/>
    <w:rsid w:val="005272E3"/>
    <w:rsid w:val="00527C2F"/>
    <w:rsid w:val="005308D0"/>
    <w:rsid w:val="00530D53"/>
    <w:rsid w:val="0053277F"/>
    <w:rsid w:val="00532EA8"/>
    <w:rsid w:val="00533311"/>
    <w:rsid w:val="005337D3"/>
    <w:rsid w:val="00534AED"/>
    <w:rsid w:val="00534D6E"/>
    <w:rsid w:val="00534FEE"/>
    <w:rsid w:val="005361EC"/>
    <w:rsid w:val="00537061"/>
    <w:rsid w:val="00537DEE"/>
    <w:rsid w:val="0054102F"/>
    <w:rsid w:val="0054340B"/>
    <w:rsid w:val="005434A5"/>
    <w:rsid w:val="00543CD9"/>
    <w:rsid w:val="00543D7D"/>
    <w:rsid w:val="00544E5C"/>
    <w:rsid w:val="005459FD"/>
    <w:rsid w:val="00547447"/>
    <w:rsid w:val="005479FD"/>
    <w:rsid w:val="00547D7A"/>
    <w:rsid w:val="0055238A"/>
    <w:rsid w:val="00552473"/>
    <w:rsid w:val="005527C0"/>
    <w:rsid w:val="00552D7B"/>
    <w:rsid w:val="0055359F"/>
    <w:rsid w:val="00553ABD"/>
    <w:rsid w:val="00553EAE"/>
    <w:rsid w:val="00555DA1"/>
    <w:rsid w:val="00555FCA"/>
    <w:rsid w:val="00556154"/>
    <w:rsid w:val="005563FC"/>
    <w:rsid w:val="00556CE8"/>
    <w:rsid w:val="00557005"/>
    <w:rsid w:val="005570D2"/>
    <w:rsid w:val="005602D3"/>
    <w:rsid w:val="00560E19"/>
    <w:rsid w:val="00560F40"/>
    <w:rsid w:val="00561731"/>
    <w:rsid w:val="005619A0"/>
    <w:rsid w:val="00561DA1"/>
    <w:rsid w:val="00561DCA"/>
    <w:rsid w:val="00561F31"/>
    <w:rsid w:val="00562023"/>
    <w:rsid w:val="00562335"/>
    <w:rsid w:val="00564D37"/>
    <w:rsid w:val="00564D7B"/>
    <w:rsid w:val="00564FBB"/>
    <w:rsid w:val="005657A2"/>
    <w:rsid w:val="00566FAF"/>
    <w:rsid w:val="00567F06"/>
    <w:rsid w:val="00570013"/>
    <w:rsid w:val="005704AB"/>
    <w:rsid w:val="0057174C"/>
    <w:rsid w:val="00572440"/>
    <w:rsid w:val="00572591"/>
    <w:rsid w:val="005725CE"/>
    <w:rsid w:val="005727D9"/>
    <w:rsid w:val="00572CEA"/>
    <w:rsid w:val="005732D6"/>
    <w:rsid w:val="0057429F"/>
    <w:rsid w:val="00574A05"/>
    <w:rsid w:val="0057566C"/>
    <w:rsid w:val="00575E25"/>
    <w:rsid w:val="00576A7E"/>
    <w:rsid w:val="00576C73"/>
    <w:rsid w:val="00577A69"/>
    <w:rsid w:val="00577AB5"/>
    <w:rsid w:val="00577DB2"/>
    <w:rsid w:val="00577E78"/>
    <w:rsid w:val="00581212"/>
    <w:rsid w:val="0058148F"/>
    <w:rsid w:val="00583467"/>
    <w:rsid w:val="00583A14"/>
    <w:rsid w:val="0058460E"/>
    <w:rsid w:val="005847A3"/>
    <w:rsid w:val="00584E35"/>
    <w:rsid w:val="00585147"/>
    <w:rsid w:val="0058531E"/>
    <w:rsid w:val="00586AB6"/>
    <w:rsid w:val="00586D24"/>
    <w:rsid w:val="0058721E"/>
    <w:rsid w:val="00587427"/>
    <w:rsid w:val="00587C9C"/>
    <w:rsid w:val="005904D3"/>
    <w:rsid w:val="00590973"/>
    <w:rsid w:val="00590C95"/>
    <w:rsid w:val="00590E93"/>
    <w:rsid w:val="005913AE"/>
    <w:rsid w:val="00593654"/>
    <w:rsid w:val="00593810"/>
    <w:rsid w:val="005939AD"/>
    <w:rsid w:val="005944CE"/>
    <w:rsid w:val="00595C9F"/>
    <w:rsid w:val="00596279"/>
    <w:rsid w:val="00596E47"/>
    <w:rsid w:val="00597EFB"/>
    <w:rsid w:val="005A033E"/>
    <w:rsid w:val="005A10A4"/>
    <w:rsid w:val="005A1D47"/>
    <w:rsid w:val="005A22FF"/>
    <w:rsid w:val="005A3165"/>
    <w:rsid w:val="005A32CF"/>
    <w:rsid w:val="005A3973"/>
    <w:rsid w:val="005A4F6F"/>
    <w:rsid w:val="005A52CA"/>
    <w:rsid w:val="005A541D"/>
    <w:rsid w:val="005A5AE7"/>
    <w:rsid w:val="005A6221"/>
    <w:rsid w:val="005A70EF"/>
    <w:rsid w:val="005A782E"/>
    <w:rsid w:val="005A795B"/>
    <w:rsid w:val="005B0EDE"/>
    <w:rsid w:val="005B1773"/>
    <w:rsid w:val="005B178E"/>
    <w:rsid w:val="005B1831"/>
    <w:rsid w:val="005B197F"/>
    <w:rsid w:val="005B1E57"/>
    <w:rsid w:val="005B2ABA"/>
    <w:rsid w:val="005B3AEA"/>
    <w:rsid w:val="005B46E2"/>
    <w:rsid w:val="005B7B6E"/>
    <w:rsid w:val="005C18D8"/>
    <w:rsid w:val="005C2933"/>
    <w:rsid w:val="005C3337"/>
    <w:rsid w:val="005C45DF"/>
    <w:rsid w:val="005C4982"/>
    <w:rsid w:val="005C5010"/>
    <w:rsid w:val="005C521C"/>
    <w:rsid w:val="005C70D6"/>
    <w:rsid w:val="005C7C25"/>
    <w:rsid w:val="005C7F6E"/>
    <w:rsid w:val="005D520C"/>
    <w:rsid w:val="005D5541"/>
    <w:rsid w:val="005D67AC"/>
    <w:rsid w:val="005D7A4E"/>
    <w:rsid w:val="005E14A6"/>
    <w:rsid w:val="005E1762"/>
    <w:rsid w:val="005E3473"/>
    <w:rsid w:val="005E4285"/>
    <w:rsid w:val="005E4F4F"/>
    <w:rsid w:val="005E58DC"/>
    <w:rsid w:val="005E5CC6"/>
    <w:rsid w:val="005E5F5D"/>
    <w:rsid w:val="005E640C"/>
    <w:rsid w:val="005E669F"/>
    <w:rsid w:val="005F00F7"/>
    <w:rsid w:val="005F0D75"/>
    <w:rsid w:val="005F149C"/>
    <w:rsid w:val="005F2165"/>
    <w:rsid w:val="005F283C"/>
    <w:rsid w:val="005F2B99"/>
    <w:rsid w:val="005F2E10"/>
    <w:rsid w:val="005F39F6"/>
    <w:rsid w:val="005F71F0"/>
    <w:rsid w:val="005F7582"/>
    <w:rsid w:val="005F7EB2"/>
    <w:rsid w:val="005F7FB6"/>
    <w:rsid w:val="0060123F"/>
    <w:rsid w:val="00601511"/>
    <w:rsid w:val="006016B8"/>
    <w:rsid w:val="0060216E"/>
    <w:rsid w:val="00602389"/>
    <w:rsid w:val="006033F9"/>
    <w:rsid w:val="00603927"/>
    <w:rsid w:val="00604CC1"/>
    <w:rsid w:val="00605D78"/>
    <w:rsid w:val="00607E99"/>
    <w:rsid w:val="00611937"/>
    <w:rsid w:val="00612A52"/>
    <w:rsid w:val="00613106"/>
    <w:rsid w:val="0061310D"/>
    <w:rsid w:val="00613854"/>
    <w:rsid w:val="00614E9D"/>
    <w:rsid w:val="00615709"/>
    <w:rsid w:val="00615A45"/>
    <w:rsid w:val="00616685"/>
    <w:rsid w:val="00616B4B"/>
    <w:rsid w:val="00617066"/>
    <w:rsid w:val="006177C9"/>
    <w:rsid w:val="00621637"/>
    <w:rsid w:val="00621FB1"/>
    <w:rsid w:val="00622705"/>
    <w:rsid w:val="00622B82"/>
    <w:rsid w:val="0062396E"/>
    <w:rsid w:val="006247D3"/>
    <w:rsid w:val="0062495B"/>
    <w:rsid w:val="006257CE"/>
    <w:rsid w:val="0062591A"/>
    <w:rsid w:val="00625C9C"/>
    <w:rsid w:val="00626312"/>
    <w:rsid w:val="00627281"/>
    <w:rsid w:val="00627D14"/>
    <w:rsid w:val="006306C6"/>
    <w:rsid w:val="00631AF9"/>
    <w:rsid w:val="006323EB"/>
    <w:rsid w:val="00632419"/>
    <w:rsid w:val="00632B37"/>
    <w:rsid w:val="00632E2C"/>
    <w:rsid w:val="00632E32"/>
    <w:rsid w:val="00634B11"/>
    <w:rsid w:val="00635603"/>
    <w:rsid w:val="00635E5F"/>
    <w:rsid w:val="006367B8"/>
    <w:rsid w:val="006372E2"/>
    <w:rsid w:val="00640203"/>
    <w:rsid w:val="006402A3"/>
    <w:rsid w:val="006417F3"/>
    <w:rsid w:val="00642A02"/>
    <w:rsid w:val="00642B6F"/>
    <w:rsid w:val="006446B9"/>
    <w:rsid w:val="00644B44"/>
    <w:rsid w:val="00647040"/>
    <w:rsid w:val="0064738A"/>
    <w:rsid w:val="0064783E"/>
    <w:rsid w:val="006478F2"/>
    <w:rsid w:val="00650AA3"/>
    <w:rsid w:val="00650E8A"/>
    <w:rsid w:val="006524C5"/>
    <w:rsid w:val="006529C0"/>
    <w:rsid w:val="00652EED"/>
    <w:rsid w:val="006534DD"/>
    <w:rsid w:val="00653806"/>
    <w:rsid w:val="00654AFC"/>
    <w:rsid w:val="00654EA8"/>
    <w:rsid w:val="0065634F"/>
    <w:rsid w:val="00656CF3"/>
    <w:rsid w:val="00657B1B"/>
    <w:rsid w:val="0066191C"/>
    <w:rsid w:val="00662E32"/>
    <w:rsid w:val="00662EC9"/>
    <w:rsid w:val="006645EA"/>
    <w:rsid w:val="0066583E"/>
    <w:rsid w:val="00665F29"/>
    <w:rsid w:val="006664EC"/>
    <w:rsid w:val="00666C52"/>
    <w:rsid w:val="00667478"/>
    <w:rsid w:val="006675A2"/>
    <w:rsid w:val="00670079"/>
    <w:rsid w:val="00671843"/>
    <w:rsid w:val="00672F6F"/>
    <w:rsid w:val="006730E5"/>
    <w:rsid w:val="0067324D"/>
    <w:rsid w:val="00673C89"/>
    <w:rsid w:val="006743EA"/>
    <w:rsid w:val="0067461E"/>
    <w:rsid w:val="00674696"/>
    <w:rsid w:val="006770DA"/>
    <w:rsid w:val="0067D128"/>
    <w:rsid w:val="0068043B"/>
    <w:rsid w:val="006809DD"/>
    <w:rsid w:val="0068136C"/>
    <w:rsid w:val="006822C4"/>
    <w:rsid w:val="0068241D"/>
    <w:rsid w:val="00682E5F"/>
    <w:rsid w:val="00683382"/>
    <w:rsid w:val="00683519"/>
    <w:rsid w:val="00686184"/>
    <w:rsid w:val="00686F21"/>
    <w:rsid w:val="00687A76"/>
    <w:rsid w:val="00687FDD"/>
    <w:rsid w:val="00690533"/>
    <w:rsid w:val="0069173F"/>
    <w:rsid w:val="006919E9"/>
    <w:rsid w:val="00691EB2"/>
    <w:rsid w:val="00692444"/>
    <w:rsid w:val="00693EB2"/>
    <w:rsid w:val="006943DD"/>
    <w:rsid w:val="00694E96"/>
    <w:rsid w:val="00695699"/>
    <w:rsid w:val="0069636B"/>
    <w:rsid w:val="006963F1"/>
    <w:rsid w:val="006968BC"/>
    <w:rsid w:val="006971C8"/>
    <w:rsid w:val="00697DC8"/>
    <w:rsid w:val="006A0095"/>
    <w:rsid w:val="006A034F"/>
    <w:rsid w:val="006A1D91"/>
    <w:rsid w:val="006A28A2"/>
    <w:rsid w:val="006A3861"/>
    <w:rsid w:val="006A4051"/>
    <w:rsid w:val="006A4D8B"/>
    <w:rsid w:val="006A5569"/>
    <w:rsid w:val="006A5BCF"/>
    <w:rsid w:val="006A624F"/>
    <w:rsid w:val="006A6C4C"/>
    <w:rsid w:val="006A7632"/>
    <w:rsid w:val="006B0002"/>
    <w:rsid w:val="006B0348"/>
    <w:rsid w:val="006B0361"/>
    <w:rsid w:val="006B0520"/>
    <w:rsid w:val="006B0D24"/>
    <w:rsid w:val="006B0F2D"/>
    <w:rsid w:val="006B1D3A"/>
    <w:rsid w:val="006B1DBE"/>
    <w:rsid w:val="006B2D05"/>
    <w:rsid w:val="006B32EF"/>
    <w:rsid w:val="006B3A72"/>
    <w:rsid w:val="006B4B15"/>
    <w:rsid w:val="006B5E00"/>
    <w:rsid w:val="006B7877"/>
    <w:rsid w:val="006C0795"/>
    <w:rsid w:val="006C16DD"/>
    <w:rsid w:val="006C1782"/>
    <w:rsid w:val="006C19EE"/>
    <w:rsid w:val="006C30CF"/>
    <w:rsid w:val="006C3159"/>
    <w:rsid w:val="006C3492"/>
    <w:rsid w:val="006C4958"/>
    <w:rsid w:val="006C49AB"/>
    <w:rsid w:val="006C4A6F"/>
    <w:rsid w:val="006C4D66"/>
    <w:rsid w:val="006C4EBD"/>
    <w:rsid w:val="006C4F50"/>
    <w:rsid w:val="006C5B0C"/>
    <w:rsid w:val="006C78B0"/>
    <w:rsid w:val="006D116A"/>
    <w:rsid w:val="006D1240"/>
    <w:rsid w:val="006D13F8"/>
    <w:rsid w:val="006D2A79"/>
    <w:rsid w:val="006D32AF"/>
    <w:rsid w:val="006D3322"/>
    <w:rsid w:val="006D4F54"/>
    <w:rsid w:val="006D53F2"/>
    <w:rsid w:val="006D57C0"/>
    <w:rsid w:val="006D58A1"/>
    <w:rsid w:val="006D7C10"/>
    <w:rsid w:val="006D7C63"/>
    <w:rsid w:val="006E000D"/>
    <w:rsid w:val="006E1487"/>
    <w:rsid w:val="006E21CD"/>
    <w:rsid w:val="006E2338"/>
    <w:rsid w:val="006E2380"/>
    <w:rsid w:val="006E2D1F"/>
    <w:rsid w:val="006E3D5E"/>
    <w:rsid w:val="006E4073"/>
    <w:rsid w:val="006E4379"/>
    <w:rsid w:val="006E4CA5"/>
    <w:rsid w:val="006E5CF3"/>
    <w:rsid w:val="006E64A6"/>
    <w:rsid w:val="006E6EB0"/>
    <w:rsid w:val="006E7B71"/>
    <w:rsid w:val="006F07E0"/>
    <w:rsid w:val="006F1497"/>
    <w:rsid w:val="006F19AD"/>
    <w:rsid w:val="006F1F49"/>
    <w:rsid w:val="006F2AEF"/>
    <w:rsid w:val="006F3A53"/>
    <w:rsid w:val="006F470A"/>
    <w:rsid w:val="006F48E8"/>
    <w:rsid w:val="006F4BCF"/>
    <w:rsid w:val="006F51F9"/>
    <w:rsid w:val="006F5B8F"/>
    <w:rsid w:val="006F6431"/>
    <w:rsid w:val="006F6842"/>
    <w:rsid w:val="007000D8"/>
    <w:rsid w:val="007011C1"/>
    <w:rsid w:val="0070138A"/>
    <w:rsid w:val="00703F18"/>
    <w:rsid w:val="00706441"/>
    <w:rsid w:val="00706831"/>
    <w:rsid w:val="0070690B"/>
    <w:rsid w:val="00707990"/>
    <w:rsid w:val="007105BC"/>
    <w:rsid w:val="00711081"/>
    <w:rsid w:val="00711B73"/>
    <w:rsid w:val="007124ED"/>
    <w:rsid w:val="0071265D"/>
    <w:rsid w:val="00712A7B"/>
    <w:rsid w:val="00713395"/>
    <w:rsid w:val="00714165"/>
    <w:rsid w:val="007164C9"/>
    <w:rsid w:val="007175CF"/>
    <w:rsid w:val="00717DCB"/>
    <w:rsid w:val="007207E1"/>
    <w:rsid w:val="00720F0F"/>
    <w:rsid w:val="007218FD"/>
    <w:rsid w:val="00721C2D"/>
    <w:rsid w:val="0072583F"/>
    <w:rsid w:val="00725EED"/>
    <w:rsid w:val="007271CE"/>
    <w:rsid w:val="00727282"/>
    <w:rsid w:val="007277A0"/>
    <w:rsid w:val="007279D1"/>
    <w:rsid w:val="00727EE8"/>
    <w:rsid w:val="00731AF6"/>
    <w:rsid w:val="00731B8E"/>
    <w:rsid w:val="00731DC5"/>
    <w:rsid w:val="007324DC"/>
    <w:rsid w:val="007329EA"/>
    <w:rsid w:val="007331D3"/>
    <w:rsid w:val="00734620"/>
    <w:rsid w:val="00735838"/>
    <w:rsid w:val="0073651D"/>
    <w:rsid w:val="007404F0"/>
    <w:rsid w:val="00741847"/>
    <w:rsid w:val="00744154"/>
    <w:rsid w:val="0074529C"/>
    <w:rsid w:val="00745429"/>
    <w:rsid w:val="00746AE8"/>
    <w:rsid w:val="00746AF4"/>
    <w:rsid w:val="00746C15"/>
    <w:rsid w:val="0075130D"/>
    <w:rsid w:val="0075208F"/>
    <w:rsid w:val="007522B0"/>
    <w:rsid w:val="00752AC2"/>
    <w:rsid w:val="00752B27"/>
    <w:rsid w:val="00752C9C"/>
    <w:rsid w:val="00752D90"/>
    <w:rsid w:val="0075348F"/>
    <w:rsid w:val="00754425"/>
    <w:rsid w:val="00756AF7"/>
    <w:rsid w:val="0075717F"/>
    <w:rsid w:val="0075762B"/>
    <w:rsid w:val="00757E79"/>
    <w:rsid w:val="0076213F"/>
    <w:rsid w:val="007625A5"/>
    <w:rsid w:val="007627F2"/>
    <w:rsid w:val="007635F5"/>
    <w:rsid w:val="00763D87"/>
    <w:rsid w:val="00764170"/>
    <w:rsid w:val="00764573"/>
    <w:rsid w:val="00764BE2"/>
    <w:rsid w:val="00764CEB"/>
    <w:rsid w:val="00764DC5"/>
    <w:rsid w:val="00766779"/>
    <w:rsid w:val="007676BA"/>
    <w:rsid w:val="0077064A"/>
    <w:rsid w:val="00770E38"/>
    <w:rsid w:val="00771B02"/>
    <w:rsid w:val="007720C0"/>
    <w:rsid w:val="00772E81"/>
    <w:rsid w:val="007739EF"/>
    <w:rsid w:val="00774AFC"/>
    <w:rsid w:val="00774C8D"/>
    <w:rsid w:val="00775BD9"/>
    <w:rsid w:val="00775F59"/>
    <w:rsid w:val="00780621"/>
    <w:rsid w:val="007809B3"/>
    <w:rsid w:val="00780A67"/>
    <w:rsid w:val="0078121F"/>
    <w:rsid w:val="007812B5"/>
    <w:rsid w:val="007812C8"/>
    <w:rsid w:val="007815CD"/>
    <w:rsid w:val="00781B98"/>
    <w:rsid w:val="0078478F"/>
    <w:rsid w:val="00784871"/>
    <w:rsid w:val="00784B83"/>
    <w:rsid w:val="00785FA2"/>
    <w:rsid w:val="007866A8"/>
    <w:rsid w:val="00786CAE"/>
    <w:rsid w:val="00787C54"/>
    <w:rsid w:val="0079112E"/>
    <w:rsid w:val="00791C94"/>
    <w:rsid w:val="00791EE7"/>
    <w:rsid w:val="007928F2"/>
    <w:rsid w:val="00792C14"/>
    <w:rsid w:val="00793EB6"/>
    <w:rsid w:val="007945A1"/>
    <w:rsid w:val="00794789"/>
    <w:rsid w:val="00794A46"/>
    <w:rsid w:val="00795114"/>
    <w:rsid w:val="00795D9D"/>
    <w:rsid w:val="007964C5"/>
    <w:rsid w:val="00796ACA"/>
    <w:rsid w:val="0079707E"/>
    <w:rsid w:val="0079756D"/>
    <w:rsid w:val="00797E0A"/>
    <w:rsid w:val="007A0006"/>
    <w:rsid w:val="007A07E5"/>
    <w:rsid w:val="007A1BB9"/>
    <w:rsid w:val="007A1FEF"/>
    <w:rsid w:val="007A2FE0"/>
    <w:rsid w:val="007A6B97"/>
    <w:rsid w:val="007B0F26"/>
    <w:rsid w:val="007B2062"/>
    <w:rsid w:val="007B291C"/>
    <w:rsid w:val="007B2A92"/>
    <w:rsid w:val="007B37B3"/>
    <w:rsid w:val="007B4512"/>
    <w:rsid w:val="007B4EA7"/>
    <w:rsid w:val="007B50DC"/>
    <w:rsid w:val="007B5799"/>
    <w:rsid w:val="007B590B"/>
    <w:rsid w:val="007B5E1D"/>
    <w:rsid w:val="007B7227"/>
    <w:rsid w:val="007B7A67"/>
    <w:rsid w:val="007C0469"/>
    <w:rsid w:val="007C112D"/>
    <w:rsid w:val="007C23F5"/>
    <w:rsid w:val="007C2E6D"/>
    <w:rsid w:val="007C2EEA"/>
    <w:rsid w:val="007C3092"/>
    <w:rsid w:val="007C4A23"/>
    <w:rsid w:val="007C53BC"/>
    <w:rsid w:val="007C5DAD"/>
    <w:rsid w:val="007C63C4"/>
    <w:rsid w:val="007C69D2"/>
    <w:rsid w:val="007D0457"/>
    <w:rsid w:val="007D1922"/>
    <w:rsid w:val="007D2914"/>
    <w:rsid w:val="007D30FA"/>
    <w:rsid w:val="007D480C"/>
    <w:rsid w:val="007D4EF2"/>
    <w:rsid w:val="007D5059"/>
    <w:rsid w:val="007D5ACF"/>
    <w:rsid w:val="007E16B1"/>
    <w:rsid w:val="007E1A2A"/>
    <w:rsid w:val="007E1E7A"/>
    <w:rsid w:val="007E2966"/>
    <w:rsid w:val="007E2D09"/>
    <w:rsid w:val="007E2EB6"/>
    <w:rsid w:val="007E47D5"/>
    <w:rsid w:val="007E4C03"/>
    <w:rsid w:val="007E6147"/>
    <w:rsid w:val="007E68F0"/>
    <w:rsid w:val="007E7887"/>
    <w:rsid w:val="007F0309"/>
    <w:rsid w:val="007F058C"/>
    <w:rsid w:val="007F1410"/>
    <w:rsid w:val="007F3A02"/>
    <w:rsid w:val="007F4846"/>
    <w:rsid w:val="007F49E5"/>
    <w:rsid w:val="007F5440"/>
    <w:rsid w:val="007F581B"/>
    <w:rsid w:val="007F6A8D"/>
    <w:rsid w:val="007F72F6"/>
    <w:rsid w:val="007F7723"/>
    <w:rsid w:val="0080047E"/>
    <w:rsid w:val="008007DF"/>
    <w:rsid w:val="00800835"/>
    <w:rsid w:val="008008CC"/>
    <w:rsid w:val="00800CC5"/>
    <w:rsid w:val="0080207D"/>
    <w:rsid w:val="008023F0"/>
    <w:rsid w:val="00803223"/>
    <w:rsid w:val="00804C6E"/>
    <w:rsid w:val="00806569"/>
    <w:rsid w:val="00806F1C"/>
    <w:rsid w:val="00807730"/>
    <w:rsid w:val="00810196"/>
    <w:rsid w:val="00810272"/>
    <w:rsid w:val="00810284"/>
    <w:rsid w:val="0081144B"/>
    <w:rsid w:val="0081202C"/>
    <w:rsid w:val="00812DC5"/>
    <w:rsid w:val="00812DE2"/>
    <w:rsid w:val="00813A7C"/>
    <w:rsid w:val="00815F0E"/>
    <w:rsid w:val="008166B7"/>
    <w:rsid w:val="0082039C"/>
    <w:rsid w:val="00820405"/>
    <w:rsid w:val="008211F1"/>
    <w:rsid w:val="0082155D"/>
    <w:rsid w:val="00822128"/>
    <w:rsid w:val="00823570"/>
    <w:rsid w:val="008245FB"/>
    <w:rsid w:val="00824A46"/>
    <w:rsid w:val="00824B15"/>
    <w:rsid w:val="00824B8D"/>
    <w:rsid w:val="00825489"/>
    <w:rsid w:val="00826916"/>
    <w:rsid w:val="0082745E"/>
    <w:rsid w:val="008306E5"/>
    <w:rsid w:val="00832012"/>
    <w:rsid w:val="00832AA0"/>
    <w:rsid w:val="00834D6E"/>
    <w:rsid w:val="008353D5"/>
    <w:rsid w:val="008358AC"/>
    <w:rsid w:val="00835A45"/>
    <w:rsid w:val="0083604C"/>
    <w:rsid w:val="00836966"/>
    <w:rsid w:val="00836A2B"/>
    <w:rsid w:val="00837278"/>
    <w:rsid w:val="008376F9"/>
    <w:rsid w:val="008406B2"/>
    <w:rsid w:val="00840B74"/>
    <w:rsid w:val="00841CB2"/>
    <w:rsid w:val="00842103"/>
    <w:rsid w:val="008436BF"/>
    <w:rsid w:val="00843D1E"/>
    <w:rsid w:val="00844224"/>
    <w:rsid w:val="00845DA6"/>
    <w:rsid w:val="008467AE"/>
    <w:rsid w:val="0085183C"/>
    <w:rsid w:val="00851BE3"/>
    <w:rsid w:val="00851DE6"/>
    <w:rsid w:val="00852AA0"/>
    <w:rsid w:val="00853933"/>
    <w:rsid w:val="00853B96"/>
    <w:rsid w:val="008563C8"/>
    <w:rsid w:val="0086113B"/>
    <w:rsid w:val="00861235"/>
    <w:rsid w:val="00862781"/>
    <w:rsid w:val="008630F8"/>
    <w:rsid w:val="00863247"/>
    <w:rsid w:val="008632DE"/>
    <w:rsid w:val="00863D8D"/>
    <w:rsid w:val="00864279"/>
    <w:rsid w:val="0086526D"/>
    <w:rsid w:val="00865962"/>
    <w:rsid w:val="008663DB"/>
    <w:rsid w:val="0086664F"/>
    <w:rsid w:val="00870138"/>
    <w:rsid w:val="00870AF7"/>
    <w:rsid w:val="00870EFF"/>
    <w:rsid w:val="00873A2F"/>
    <w:rsid w:val="00873C15"/>
    <w:rsid w:val="00873F11"/>
    <w:rsid w:val="0087445A"/>
    <w:rsid w:val="0087597B"/>
    <w:rsid w:val="0087703B"/>
    <w:rsid w:val="00877124"/>
    <w:rsid w:val="0087768C"/>
    <w:rsid w:val="00877F32"/>
    <w:rsid w:val="0087DBD7"/>
    <w:rsid w:val="008809C7"/>
    <w:rsid w:val="00880C16"/>
    <w:rsid w:val="00881843"/>
    <w:rsid w:val="0088220D"/>
    <w:rsid w:val="008824FF"/>
    <w:rsid w:val="00883600"/>
    <w:rsid w:val="00883651"/>
    <w:rsid w:val="0088475F"/>
    <w:rsid w:val="008856AE"/>
    <w:rsid w:val="008859BB"/>
    <w:rsid w:val="00885B40"/>
    <w:rsid w:val="00886506"/>
    <w:rsid w:val="00887711"/>
    <w:rsid w:val="00890EBB"/>
    <w:rsid w:val="0089179D"/>
    <w:rsid w:val="008917B0"/>
    <w:rsid w:val="00892985"/>
    <w:rsid w:val="00893285"/>
    <w:rsid w:val="00893641"/>
    <w:rsid w:val="00893745"/>
    <w:rsid w:val="008939C9"/>
    <w:rsid w:val="00893ADA"/>
    <w:rsid w:val="00894D28"/>
    <w:rsid w:val="00895123"/>
    <w:rsid w:val="00895776"/>
    <w:rsid w:val="008979BB"/>
    <w:rsid w:val="00897EC1"/>
    <w:rsid w:val="0089C00C"/>
    <w:rsid w:val="008A1BE6"/>
    <w:rsid w:val="008A2926"/>
    <w:rsid w:val="008A3100"/>
    <w:rsid w:val="008A40D9"/>
    <w:rsid w:val="008A4DC9"/>
    <w:rsid w:val="008A5963"/>
    <w:rsid w:val="008B0218"/>
    <w:rsid w:val="008B0EB4"/>
    <w:rsid w:val="008B267F"/>
    <w:rsid w:val="008B47C5"/>
    <w:rsid w:val="008B5081"/>
    <w:rsid w:val="008B6336"/>
    <w:rsid w:val="008B724D"/>
    <w:rsid w:val="008B7546"/>
    <w:rsid w:val="008B77B9"/>
    <w:rsid w:val="008B7838"/>
    <w:rsid w:val="008C0725"/>
    <w:rsid w:val="008C2A2D"/>
    <w:rsid w:val="008C3410"/>
    <w:rsid w:val="008C3D90"/>
    <w:rsid w:val="008C4284"/>
    <w:rsid w:val="008C4496"/>
    <w:rsid w:val="008C51A3"/>
    <w:rsid w:val="008C5F33"/>
    <w:rsid w:val="008C6452"/>
    <w:rsid w:val="008C6D68"/>
    <w:rsid w:val="008C794B"/>
    <w:rsid w:val="008D00B5"/>
    <w:rsid w:val="008D01E7"/>
    <w:rsid w:val="008D01EF"/>
    <w:rsid w:val="008D0585"/>
    <w:rsid w:val="008D0AF2"/>
    <w:rsid w:val="008D2275"/>
    <w:rsid w:val="008D2543"/>
    <w:rsid w:val="008D2BDD"/>
    <w:rsid w:val="008D2E4D"/>
    <w:rsid w:val="008D37BC"/>
    <w:rsid w:val="008D54E2"/>
    <w:rsid w:val="008D5873"/>
    <w:rsid w:val="008D60B5"/>
    <w:rsid w:val="008D6615"/>
    <w:rsid w:val="008D6F88"/>
    <w:rsid w:val="008D740A"/>
    <w:rsid w:val="008D7CB0"/>
    <w:rsid w:val="008D7FD4"/>
    <w:rsid w:val="008E0310"/>
    <w:rsid w:val="008E076D"/>
    <w:rsid w:val="008E0992"/>
    <w:rsid w:val="008E2517"/>
    <w:rsid w:val="008E2B6C"/>
    <w:rsid w:val="008E2CED"/>
    <w:rsid w:val="008E2F47"/>
    <w:rsid w:val="008E5985"/>
    <w:rsid w:val="008E59B7"/>
    <w:rsid w:val="008E6986"/>
    <w:rsid w:val="008E6CF8"/>
    <w:rsid w:val="008E7218"/>
    <w:rsid w:val="008E7443"/>
    <w:rsid w:val="008E7578"/>
    <w:rsid w:val="008F0070"/>
    <w:rsid w:val="008F0D7D"/>
    <w:rsid w:val="008F0EA3"/>
    <w:rsid w:val="008F15CB"/>
    <w:rsid w:val="008F1BEE"/>
    <w:rsid w:val="008F2D57"/>
    <w:rsid w:val="008F413F"/>
    <w:rsid w:val="008F4FC4"/>
    <w:rsid w:val="008F5001"/>
    <w:rsid w:val="008F52C6"/>
    <w:rsid w:val="008F58F7"/>
    <w:rsid w:val="008F698B"/>
    <w:rsid w:val="008F72B9"/>
    <w:rsid w:val="008F76DB"/>
    <w:rsid w:val="008F7ABE"/>
    <w:rsid w:val="00900064"/>
    <w:rsid w:val="00900BF6"/>
    <w:rsid w:val="0090133E"/>
    <w:rsid w:val="00901E6A"/>
    <w:rsid w:val="00901F73"/>
    <w:rsid w:val="00902126"/>
    <w:rsid w:val="00902E7E"/>
    <w:rsid w:val="009033FC"/>
    <w:rsid w:val="00903645"/>
    <w:rsid w:val="00903806"/>
    <w:rsid w:val="00903950"/>
    <w:rsid w:val="00903CCB"/>
    <w:rsid w:val="00903E92"/>
    <w:rsid w:val="009043EA"/>
    <w:rsid w:val="00904E4E"/>
    <w:rsid w:val="00904EF7"/>
    <w:rsid w:val="00905650"/>
    <w:rsid w:val="0090676F"/>
    <w:rsid w:val="00906828"/>
    <w:rsid w:val="0091121C"/>
    <w:rsid w:val="00911700"/>
    <w:rsid w:val="00912050"/>
    <w:rsid w:val="0091250B"/>
    <w:rsid w:val="00912595"/>
    <w:rsid w:val="00912CB2"/>
    <w:rsid w:val="009131D8"/>
    <w:rsid w:val="009134C2"/>
    <w:rsid w:val="009136C8"/>
    <w:rsid w:val="00913F6F"/>
    <w:rsid w:val="0091523F"/>
    <w:rsid w:val="009158BC"/>
    <w:rsid w:val="009159B0"/>
    <w:rsid w:val="00915B64"/>
    <w:rsid w:val="00915EBF"/>
    <w:rsid w:val="00920760"/>
    <w:rsid w:val="00920DCB"/>
    <w:rsid w:val="009211C8"/>
    <w:rsid w:val="0092127E"/>
    <w:rsid w:val="009213B9"/>
    <w:rsid w:val="009235EA"/>
    <w:rsid w:val="0092368A"/>
    <w:rsid w:val="00923858"/>
    <w:rsid w:val="00923C54"/>
    <w:rsid w:val="00923ECD"/>
    <w:rsid w:val="00924119"/>
    <w:rsid w:val="009244AA"/>
    <w:rsid w:val="00924AAA"/>
    <w:rsid w:val="0092678E"/>
    <w:rsid w:val="009269CD"/>
    <w:rsid w:val="00926D89"/>
    <w:rsid w:val="0092760B"/>
    <w:rsid w:val="009277F8"/>
    <w:rsid w:val="00927DC0"/>
    <w:rsid w:val="00931CE9"/>
    <w:rsid w:val="00932515"/>
    <w:rsid w:val="009326E1"/>
    <w:rsid w:val="009329FF"/>
    <w:rsid w:val="00932D9E"/>
    <w:rsid w:val="00934A66"/>
    <w:rsid w:val="00934C85"/>
    <w:rsid w:val="009359EA"/>
    <w:rsid w:val="009360B5"/>
    <w:rsid w:val="0093619A"/>
    <w:rsid w:val="00937538"/>
    <w:rsid w:val="00937890"/>
    <w:rsid w:val="00937BA3"/>
    <w:rsid w:val="00942E91"/>
    <w:rsid w:val="009435DC"/>
    <w:rsid w:val="00943755"/>
    <w:rsid w:val="009464E6"/>
    <w:rsid w:val="00946976"/>
    <w:rsid w:val="00946BCB"/>
    <w:rsid w:val="00946C7A"/>
    <w:rsid w:val="00947E4C"/>
    <w:rsid w:val="009500BB"/>
    <w:rsid w:val="00952349"/>
    <w:rsid w:val="009527E7"/>
    <w:rsid w:val="00952C42"/>
    <w:rsid w:val="009539E4"/>
    <w:rsid w:val="00954A4D"/>
    <w:rsid w:val="00954C65"/>
    <w:rsid w:val="00954CA0"/>
    <w:rsid w:val="00954CCD"/>
    <w:rsid w:val="009550FC"/>
    <w:rsid w:val="009552C6"/>
    <w:rsid w:val="00955C53"/>
    <w:rsid w:val="00956060"/>
    <w:rsid w:val="0095714B"/>
    <w:rsid w:val="00957311"/>
    <w:rsid w:val="0096084B"/>
    <w:rsid w:val="00960982"/>
    <w:rsid w:val="00961E66"/>
    <w:rsid w:val="009623E3"/>
    <w:rsid w:val="00962582"/>
    <w:rsid w:val="009626FB"/>
    <w:rsid w:val="009628E9"/>
    <w:rsid w:val="009632F7"/>
    <w:rsid w:val="0096333D"/>
    <w:rsid w:val="00963A36"/>
    <w:rsid w:val="00964420"/>
    <w:rsid w:val="00964BC0"/>
    <w:rsid w:val="00964E23"/>
    <w:rsid w:val="00965059"/>
    <w:rsid w:val="00965394"/>
    <w:rsid w:val="00965698"/>
    <w:rsid w:val="00965756"/>
    <w:rsid w:val="00965DF1"/>
    <w:rsid w:val="0096789C"/>
    <w:rsid w:val="00971123"/>
    <w:rsid w:val="00972945"/>
    <w:rsid w:val="00972CF5"/>
    <w:rsid w:val="0097355E"/>
    <w:rsid w:val="00974201"/>
    <w:rsid w:val="009746A4"/>
    <w:rsid w:val="00974E3E"/>
    <w:rsid w:val="009750BD"/>
    <w:rsid w:val="00975960"/>
    <w:rsid w:val="00975DC7"/>
    <w:rsid w:val="00976A76"/>
    <w:rsid w:val="00977170"/>
    <w:rsid w:val="009778CD"/>
    <w:rsid w:val="00977994"/>
    <w:rsid w:val="00977D8E"/>
    <w:rsid w:val="00977E19"/>
    <w:rsid w:val="00980F13"/>
    <w:rsid w:val="009812EB"/>
    <w:rsid w:val="00982B52"/>
    <w:rsid w:val="00983FD9"/>
    <w:rsid w:val="009845BE"/>
    <w:rsid w:val="00984712"/>
    <w:rsid w:val="00984911"/>
    <w:rsid w:val="009849A6"/>
    <w:rsid w:val="009850F5"/>
    <w:rsid w:val="00986093"/>
    <w:rsid w:val="009861E0"/>
    <w:rsid w:val="0098717D"/>
    <w:rsid w:val="009873E2"/>
    <w:rsid w:val="009875FF"/>
    <w:rsid w:val="00987AE3"/>
    <w:rsid w:val="009940E4"/>
    <w:rsid w:val="009955E6"/>
    <w:rsid w:val="00995AC3"/>
    <w:rsid w:val="009969FE"/>
    <w:rsid w:val="00997591"/>
    <w:rsid w:val="00997F64"/>
    <w:rsid w:val="009A143B"/>
    <w:rsid w:val="009A1B88"/>
    <w:rsid w:val="009A21B2"/>
    <w:rsid w:val="009A22DF"/>
    <w:rsid w:val="009A43E1"/>
    <w:rsid w:val="009A4DE1"/>
    <w:rsid w:val="009A6EE4"/>
    <w:rsid w:val="009A735C"/>
    <w:rsid w:val="009A7C23"/>
    <w:rsid w:val="009B13E3"/>
    <w:rsid w:val="009B1935"/>
    <w:rsid w:val="009B1A33"/>
    <w:rsid w:val="009B488B"/>
    <w:rsid w:val="009B4EFC"/>
    <w:rsid w:val="009B53DE"/>
    <w:rsid w:val="009B54A3"/>
    <w:rsid w:val="009B602A"/>
    <w:rsid w:val="009B664B"/>
    <w:rsid w:val="009B6C8D"/>
    <w:rsid w:val="009B6C97"/>
    <w:rsid w:val="009B7425"/>
    <w:rsid w:val="009C01D6"/>
    <w:rsid w:val="009C0540"/>
    <w:rsid w:val="009C087D"/>
    <w:rsid w:val="009C10B4"/>
    <w:rsid w:val="009C1185"/>
    <w:rsid w:val="009C1669"/>
    <w:rsid w:val="009C1BDF"/>
    <w:rsid w:val="009C270D"/>
    <w:rsid w:val="009C47B2"/>
    <w:rsid w:val="009C4C6E"/>
    <w:rsid w:val="009C504A"/>
    <w:rsid w:val="009C541B"/>
    <w:rsid w:val="009C5AC0"/>
    <w:rsid w:val="009C635D"/>
    <w:rsid w:val="009C68CD"/>
    <w:rsid w:val="009C6A7A"/>
    <w:rsid w:val="009C7D14"/>
    <w:rsid w:val="009C7DC7"/>
    <w:rsid w:val="009D0609"/>
    <w:rsid w:val="009D09FB"/>
    <w:rsid w:val="009D1430"/>
    <w:rsid w:val="009D322C"/>
    <w:rsid w:val="009D3F8F"/>
    <w:rsid w:val="009D41CC"/>
    <w:rsid w:val="009D4DDC"/>
    <w:rsid w:val="009D5388"/>
    <w:rsid w:val="009D655E"/>
    <w:rsid w:val="009D6A02"/>
    <w:rsid w:val="009D72BE"/>
    <w:rsid w:val="009D7981"/>
    <w:rsid w:val="009E056B"/>
    <w:rsid w:val="009E0D99"/>
    <w:rsid w:val="009E16F4"/>
    <w:rsid w:val="009E1BCD"/>
    <w:rsid w:val="009E264E"/>
    <w:rsid w:val="009E3346"/>
    <w:rsid w:val="009E37E8"/>
    <w:rsid w:val="009E4709"/>
    <w:rsid w:val="009E7B48"/>
    <w:rsid w:val="009E7F58"/>
    <w:rsid w:val="009E7FE9"/>
    <w:rsid w:val="009F0395"/>
    <w:rsid w:val="009F227A"/>
    <w:rsid w:val="009F2608"/>
    <w:rsid w:val="009F2665"/>
    <w:rsid w:val="009F2B84"/>
    <w:rsid w:val="009F2D63"/>
    <w:rsid w:val="009F2F7D"/>
    <w:rsid w:val="009F3704"/>
    <w:rsid w:val="009F378D"/>
    <w:rsid w:val="009F39DB"/>
    <w:rsid w:val="009F4344"/>
    <w:rsid w:val="009F4637"/>
    <w:rsid w:val="009F4B7C"/>
    <w:rsid w:val="009F5E0D"/>
    <w:rsid w:val="009F5F3E"/>
    <w:rsid w:val="009F6095"/>
    <w:rsid w:val="009F74A1"/>
    <w:rsid w:val="00A00307"/>
    <w:rsid w:val="00A005D1"/>
    <w:rsid w:val="00A01715"/>
    <w:rsid w:val="00A02757"/>
    <w:rsid w:val="00A04700"/>
    <w:rsid w:val="00A053B0"/>
    <w:rsid w:val="00A06076"/>
    <w:rsid w:val="00A0623E"/>
    <w:rsid w:val="00A070C5"/>
    <w:rsid w:val="00A07318"/>
    <w:rsid w:val="00A078F8"/>
    <w:rsid w:val="00A07AA8"/>
    <w:rsid w:val="00A07BE2"/>
    <w:rsid w:val="00A107C7"/>
    <w:rsid w:val="00A114BA"/>
    <w:rsid w:val="00A13F8C"/>
    <w:rsid w:val="00A146E2"/>
    <w:rsid w:val="00A15263"/>
    <w:rsid w:val="00A16FC6"/>
    <w:rsid w:val="00A1755B"/>
    <w:rsid w:val="00A17615"/>
    <w:rsid w:val="00A20C36"/>
    <w:rsid w:val="00A20EF1"/>
    <w:rsid w:val="00A215C0"/>
    <w:rsid w:val="00A218DF"/>
    <w:rsid w:val="00A22335"/>
    <w:rsid w:val="00A22BFD"/>
    <w:rsid w:val="00A251AB"/>
    <w:rsid w:val="00A25607"/>
    <w:rsid w:val="00A25721"/>
    <w:rsid w:val="00A2677E"/>
    <w:rsid w:val="00A26FF1"/>
    <w:rsid w:val="00A273D6"/>
    <w:rsid w:val="00A27B38"/>
    <w:rsid w:val="00A27B92"/>
    <w:rsid w:val="00A3238D"/>
    <w:rsid w:val="00A32D82"/>
    <w:rsid w:val="00A3346F"/>
    <w:rsid w:val="00A33767"/>
    <w:rsid w:val="00A35073"/>
    <w:rsid w:val="00A356A2"/>
    <w:rsid w:val="00A36EA5"/>
    <w:rsid w:val="00A3755A"/>
    <w:rsid w:val="00A37807"/>
    <w:rsid w:val="00A405B1"/>
    <w:rsid w:val="00A4170F"/>
    <w:rsid w:val="00A4323B"/>
    <w:rsid w:val="00A43F05"/>
    <w:rsid w:val="00A44A49"/>
    <w:rsid w:val="00A461E7"/>
    <w:rsid w:val="00A47C72"/>
    <w:rsid w:val="00A5095C"/>
    <w:rsid w:val="00A50F4F"/>
    <w:rsid w:val="00A519A5"/>
    <w:rsid w:val="00A52A8C"/>
    <w:rsid w:val="00A53202"/>
    <w:rsid w:val="00A538B1"/>
    <w:rsid w:val="00A53B25"/>
    <w:rsid w:val="00A5430D"/>
    <w:rsid w:val="00A55CC8"/>
    <w:rsid w:val="00A56473"/>
    <w:rsid w:val="00A5728A"/>
    <w:rsid w:val="00A57807"/>
    <w:rsid w:val="00A60648"/>
    <w:rsid w:val="00A6152A"/>
    <w:rsid w:val="00A629A1"/>
    <w:rsid w:val="00A62AAF"/>
    <w:rsid w:val="00A62CCD"/>
    <w:rsid w:val="00A62DAD"/>
    <w:rsid w:val="00A64D2D"/>
    <w:rsid w:val="00A66AF6"/>
    <w:rsid w:val="00A70885"/>
    <w:rsid w:val="00A7138F"/>
    <w:rsid w:val="00A71FB3"/>
    <w:rsid w:val="00A725CC"/>
    <w:rsid w:val="00A75404"/>
    <w:rsid w:val="00A76B1C"/>
    <w:rsid w:val="00A77451"/>
    <w:rsid w:val="00A77479"/>
    <w:rsid w:val="00A7777A"/>
    <w:rsid w:val="00A80810"/>
    <w:rsid w:val="00A80B64"/>
    <w:rsid w:val="00A81339"/>
    <w:rsid w:val="00A8427E"/>
    <w:rsid w:val="00A849ED"/>
    <w:rsid w:val="00A84CB5"/>
    <w:rsid w:val="00A853DF"/>
    <w:rsid w:val="00A85B0A"/>
    <w:rsid w:val="00A866F4"/>
    <w:rsid w:val="00A8719A"/>
    <w:rsid w:val="00A87BD7"/>
    <w:rsid w:val="00A9002E"/>
    <w:rsid w:val="00A90378"/>
    <w:rsid w:val="00A903F4"/>
    <w:rsid w:val="00A90904"/>
    <w:rsid w:val="00A913DB"/>
    <w:rsid w:val="00A91474"/>
    <w:rsid w:val="00A915F3"/>
    <w:rsid w:val="00A917D2"/>
    <w:rsid w:val="00A91C66"/>
    <w:rsid w:val="00A92874"/>
    <w:rsid w:val="00A92B66"/>
    <w:rsid w:val="00A92C64"/>
    <w:rsid w:val="00A936AC"/>
    <w:rsid w:val="00A94AE4"/>
    <w:rsid w:val="00A95205"/>
    <w:rsid w:val="00A9532C"/>
    <w:rsid w:val="00A957DF"/>
    <w:rsid w:val="00A962EE"/>
    <w:rsid w:val="00A97397"/>
    <w:rsid w:val="00A9754A"/>
    <w:rsid w:val="00A97587"/>
    <w:rsid w:val="00AA1C94"/>
    <w:rsid w:val="00AA300F"/>
    <w:rsid w:val="00AA3097"/>
    <w:rsid w:val="00AA3BFB"/>
    <w:rsid w:val="00AA3CD9"/>
    <w:rsid w:val="00AA454D"/>
    <w:rsid w:val="00AA6458"/>
    <w:rsid w:val="00AA65B3"/>
    <w:rsid w:val="00AA6ADD"/>
    <w:rsid w:val="00AA6B0F"/>
    <w:rsid w:val="00AB0302"/>
    <w:rsid w:val="00AB0B6F"/>
    <w:rsid w:val="00AB0C87"/>
    <w:rsid w:val="00AB160F"/>
    <w:rsid w:val="00AB1B5C"/>
    <w:rsid w:val="00AB1D73"/>
    <w:rsid w:val="00AB1EB6"/>
    <w:rsid w:val="00AB2320"/>
    <w:rsid w:val="00AB4A06"/>
    <w:rsid w:val="00AB4D7E"/>
    <w:rsid w:val="00AB56C5"/>
    <w:rsid w:val="00AB5A1A"/>
    <w:rsid w:val="00AB6143"/>
    <w:rsid w:val="00AC0B06"/>
    <w:rsid w:val="00AC0C97"/>
    <w:rsid w:val="00AC2B72"/>
    <w:rsid w:val="00AC2BAC"/>
    <w:rsid w:val="00AC2EAC"/>
    <w:rsid w:val="00AC364B"/>
    <w:rsid w:val="00AC388A"/>
    <w:rsid w:val="00AC4074"/>
    <w:rsid w:val="00AC44D1"/>
    <w:rsid w:val="00AC480E"/>
    <w:rsid w:val="00AC56E4"/>
    <w:rsid w:val="00AC5BCF"/>
    <w:rsid w:val="00AC60C9"/>
    <w:rsid w:val="00AC6285"/>
    <w:rsid w:val="00AC6D46"/>
    <w:rsid w:val="00AD0D3C"/>
    <w:rsid w:val="00AD1D8C"/>
    <w:rsid w:val="00AD3B52"/>
    <w:rsid w:val="00AD3B7C"/>
    <w:rsid w:val="00AD4463"/>
    <w:rsid w:val="00AD5A80"/>
    <w:rsid w:val="00AD6651"/>
    <w:rsid w:val="00AD6C9D"/>
    <w:rsid w:val="00AD6F69"/>
    <w:rsid w:val="00AD7626"/>
    <w:rsid w:val="00AD7CAC"/>
    <w:rsid w:val="00AD7D81"/>
    <w:rsid w:val="00AE0444"/>
    <w:rsid w:val="00AE0BBD"/>
    <w:rsid w:val="00AE1E43"/>
    <w:rsid w:val="00AE39B5"/>
    <w:rsid w:val="00AE4B4F"/>
    <w:rsid w:val="00AE4C02"/>
    <w:rsid w:val="00AE4DD8"/>
    <w:rsid w:val="00AE4EA3"/>
    <w:rsid w:val="00AE56ED"/>
    <w:rsid w:val="00AE5C9B"/>
    <w:rsid w:val="00AE7283"/>
    <w:rsid w:val="00AE7A53"/>
    <w:rsid w:val="00AF15B2"/>
    <w:rsid w:val="00AF2022"/>
    <w:rsid w:val="00AF2A88"/>
    <w:rsid w:val="00AF2D69"/>
    <w:rsid w:val="00AF38BA"/>
    <w:rsid w:val="00AF3960"/>
    <w:rsid w:val="00AF4E1C"/>
    <w:rsid w:val="00AF582F"/>
    <w:rsid w:val="00AF5A95"/>
    <w:rsid w:val="00AF63F5"/>
    <w:rsid w:val="00AF6698"/>
    <w:rsid w:val="00AF67A4"/>
    <w:rsid w:val="00AF69FD"/>
    <w:rsid w:val="00AF6C0E"/>
    <w:rsid w:val="00AF6FC7"/>
    <w:rsid w:val="00AF7052"/>
    <w:rsid w:val="00AF75A6"/>
    <w:rsid w:val="00AF77DD"/>
    <w:rsid w:val="00B0195C"/>
    <w:rsid w:val="00B01B3D"/>
    <w:rsid w:val="00B01E92"/>
    <w:rsid w:val="00B0207F"/>
    <w:rsid w:val="00B02C79"/>
    <w:rsid w:val="00B02CC0"/>
    <w:rsid w:val="00B03296"/>
    <w:rsid w:val="00B03BF4"/>
    <w:rsid w:val="00B0556E"/>
    <w:rsid w:val="00B05A89"/>
    <w:rsid w:val="00B0643A"/>
    <w:rsid w:val="00B069A1"/>
    <w:rsid w:val="00B06C97"/>
    <w:rsid w:val="00B06EC8"/>
    <w:rsid w:val="00B1147F"/>
    <w:rsid w:val="00B114A6"/>
    <w:rsid w:val="00B13A3E"/>
    <w:rsid w:val="00B17530"/>
    <w:rsid w:val="00B20F6B"/>
    <w:rsid w:val="00B21FBE"/>
    <w:rsid w:val="00B22095"/>
    <w:rsid w:val="00B22B56"/>
    <w:rsid w:val="00B22DD4"/>
    <w:rsid w:val="00B23B45"/>
    <w:rsid w:val="00B2703D"/>
    <w:rsid w:val="00B274DE"/>
    <w:rsid w:val="00B27887"/>
    <w:rsid w:val="00B27BD3"/>
    <w:rsid w:val="00B3015E"/>
    <w:rsid w:val="00B30981"/>
    <w:rsid w:val="00B31271"/>
    <w:rsid w:val="00B32442"/>
    <w:rsid w:val="00B32738"/>
    <w:rsid w:val="00B32BAA"/>
    <w:rsid w:val="00B34215"/>
    <w:rsid w:val="00B3492C"/>
    <w:rsid w:val="00B34DAA"/>
    <w:rsid w:val="00B35AB3"/>
    <w:rsid w:val="00B35D62"/>
    <w:rsid w:val="00B3625B"/>
    <w:rsid w:val="00B364D2"/>
    <w:rsid w:val="00B372BE"/>
    <w:rsid w:val="00B37B8A"/>
    <w:rsid w:val="00B37E72"/>
    <w:rsid w:val="00B409FF"/>
    <w:rsid w:val="00B40E17"/>
    <w:rsid w:val="00B41C8B"/>
    <w:rsid w:val="00B42110"/>
    <w:rsid w:val="00B42A61"/>
    <w:rsid w:val="00B4373E"/>
    <w:rsid w:val="00B4464C"/>
    <w:rsid w:val="00B44664"/>
    <w:rsid w:val="00B45755"/>
    <w:rsid w:val="00B4599B"/>
    <w:rsid w:val="00B462ED"/>
    <w:rsid w:val="00B466BA"/>
    <w:rsid w:val="00B474DC"/>
    <w:rsid w:val="00B474DF"/>
    <w:rsid w:val="00B477AA"/>
    <w:rsid w:val="00B50681"/>
    <w:rsid w:val="00B51718"/>
    <w:rsid w:val="00B517EE"/>
    <w:rsid w:val="00B5246B"/>
    <w:rsid w:val="00B541D1"/>
    <w:rsid w:val="00B5495C"/>
    <w:rsid w:val="00B54B27"/>
    <w:rsid w:val="00B54D65"/>
    <w:rsid w:val="00B54E29"/>
    <w:rsid w:val="00B55ECA"/>
    <w:rsid w:val="00B569E2"/>
    <w:rsid w:val="00B56E65"/>
    <w:rsid w:val="00B570BB"/>
    <w:rsid w:val="00B60D1C"/>
    <w:rsid w:val="00B62E84"/>
    <w:rsid w:val="00B6386B"/>
    <w:rsid w:val="00B64C49"/>
    <w:rsid w:val="00B65B64"/>
    <w:rsid w:val="00B66557"/>
    <w:rsid w:val="00B66729"/>
    <w:rsid w:val="00B66C18"/>
    <w:rsid w:val="00B6743F"/>
    <w:rsid w:val="00B72065"/>
    <w:rsid w:val="00B72781"/>
    <w:rsid w:val="00B7290B"/>
    <w:rsid w:val="00B72E93"/>
    <w:rsid w:val="00B72FAB"/>
    <w:rsid w:val="00B74892"/>
    <w:rsid w:val="00B75893"/>
    <w:rsid w:val="00B75F11"/>
    <w:rsid w:val="00B75FBB"/>
    <w:rsid w:val="00B767F1"/>
    <w:rsid w:val="00B77AA4"/>
    <w:rsid w:val="00B77D79"/>
    <w:rsid w:val="00B77F5C"/>
    <w:rsid w:val="00B80D0A"/>
    <w:rsid w:val="00B836EC"/>
    <w:rsid w:val="00B8384A"/>
    <w:rsid w:val="00B84CBA"/>
    <w:rsid w:val="00B85A11"/>
    <w:rsid w:val="00B86799"/>
    <w:rsid w:val="00B86987"/>
    <w:rsid w:val="00B87888"/>
    <w:rsid w:val="00B87C03"/>
    <w:rsid w:val="00B9129D"/>
    <w:rsid w:val="00B9166F"/>
    <w:rsid w:val="00B921D7"/>
    <w:rsid w:val="00B92D52"/>
    <w:rsid w:val="00B932BE"/>
    <w:rsid w:val="00B939A9"/>
    <w:rsid w:val="00B96ED0"/>
    <w:rsid w:val="00B978EB"/>
    <w:rsid w:val="00BA0496"/>
    <w:rsid w:val="00BA07E2"/>
    <w:rsid w:val="00BA1724"/>
    <w:rsid w:val="00BA2778"/>
    <w:rsid w:val="00BA3C1B"/>
    <w:rsid w:val="00BA422C"/>
    <w:rsid w:val="00BA4969"/>
    <w:rsid w:val="00BA53F2"/>
    <w:rsid w:val="00BA5620"/>
    <w:rsid w:val="00BA57C5"/>
    <w:rsid w:val="00BA673C"/>
    <w:rsid w:val="00BA688A"/>
    <w:rsid w:val="00BA6FB9"/>
    <w:rsid w:val="00BA764B"/>
    <w:rsid w:val="00BB091E"/>
    <w:rsid w:val="00BB100C"/>
    <w:rsid w:val="00BB2AE8"/>
    <w:rsid w:val="00BB33A3"/>
    <w:rsid w:val="00BB4097"/>
    <w:rsid w:val="00BB4705"/>
    <w:rsid w:val="00BB475C"/>
    <w:rsid w:val="00BB4E2C"/>
    <w:rsid w:val="00BB520F"/>
    <w:rsid w:val="00BB58FA"/>
    <w:rsid w:val="00BB6022"/>
    <w:rsid w:val="00BB779C"/>
    <w:rsid w:val="00BB7AE5"/>
    <w:rsid w:val="00BB7E50"/>
    <w:rsid w:val="00BC059C"/>
    <w:rsid w:val="00BC159B"/>
    <w:rsid w:val="00BC1633"/>
    <w:rsid w:val="00BC2B4C"/>
    <w:rsid w:val="00BC567F"/>
    <w:rsid w:val="00BD0405"/>
    <w:rsid w:val="00BD10A4"/>
    <w:rsid w:val="00BD37E3"/>
    <w:rsid w:val="00BD3B98"/>
    <w:rsid w:val="00BD4B0F"/>
    <w:rsid w:val="00BD4C56"/>
    <w:rsid w:val="00BD4F77"/>
    <w:rsid w:val="00BD5CC4"/>
    <w:rsid w:val="00BD6845"/>
    <w:rsid w:val="00BD7889"/>
    <w:rsid w:val="00BE0008"/>
    <w:rsid w:val="00BE0DBB"/>
    <w:rsid w:val="00BE11C1"/>
    <w:rsid w:val="00BE11E2"/>
    <w:rsid w:val="00BE15DE"/>
    <w:rsid w:val="00BE18FE"/>
    <w:rsid w:val="00BE2385"/>
    <w:rsid w:val="00BE2A98"/>
    <w:rsid w:val="00BE3D46"/>
    <w:rsid w:val="00BE3E5C"/>
    <w:rsid w:val="00BE4774"/>
    <w:rsid w:val="00BE5F04"/>
    <w:rsid w:val="00BE60C0"/>
    <w:rsid w:val="00BE6918"/>
    <w:rsid w:val="00BF006E"/>
    <w:rsid w:val="00BF0342"/>
    <w:rsid w:val="00BF03ED"/>
    <w:rsid w:val="00BF06EF"/>
    <w:rsid w:val="00BF0B7A"/>
    <w:rsid w:val="00BF13BD"/>
    <w:rsid w:val="00BF19ED"/>
    <w:rsid w:val="00BF2437"/>
    <w:rsid w:val="00BF33F7"/>
    <w:rsid w:val="00BF3A36"/>
    <w:rsid w:val="00BF444F"/>
    <w:rsid w:val="00BF5AC8"/>
    <w:rsid w:val="00BF6D6F"/>
    <w:rsid w:val="00BF7871"/>
    <w:rsid w:val="00BF78B6"/>
    <w:rsid w:val="00BF7C50"/>
    <w:rsid w:val="00C00BB1"/>
    <w:rsid w:val="00C011D9"/>
    <w:rsid w:val="00C0134E"/>
    <w:rsid w:val="00C017BE"/>
    <w:rsid w:val="00C01DD2"/>
    <w:rsid w:val="00C01E53"/>
    <w:rsid w:val="00C025B8"/>
    <w:rsid w:val="00C03948"/>
    <w:rsid w:val="00C03C55"/>
    <w:rsid w:val="00C0691B"/>
    <w:rsid w:val="00C06D56"/>
    <w:rsid w:val="00C0742F"/>
    <w:rsid w:val="00C103F3"/>
    <w:rsid w:val="00C111DF"/>
    <w:rsid w:val="00C130E7"/>
    <w:rsid w:val="00C14731"/>
    <w:rsid w:val="00C15E05"/>
    <w:rsid w:val="00C171C1"/>
    <w:rsid w:val="00C172A3"/>
    <w:rsid w:val="00C17A12"/>
    <w:rsid w:val="00C201B0"/>
    <w:rsid w:val="00C20C6C"/>
    <w:rsid w:val="00C2172B"/>
    <w:rsid w:val="00C21B3E"/>
    <w:rsid w:val="00C226E9"/>
    <w:rsid w:val="00C229B5"/>
    <w:rsid w:val="00C23645"/>
    <w:rsid w:val="00C23D62"/>
    <w:rsid w:val="00C23E58"/>
    <w:rsid w:val="00C2438E"/>
    <w:rsid w:val="00C24760"/>
    <w:rsid w:val="00C2638F"/>
    <w:rsid w:val="00C30779"/>
    <w:rsid w:val="00C30965"/>
    <w:rsid w:val="00C31872"/>
    <w:rsid w:val="00C31F9A"/>
    <w:rsid w:val="00C32734"/>
    <w:rsid w:val="00C351C8"/>
    <w:rsid w:val="00C3691C"/>
    <w:rsid w:val="00C43B4C"/>
    <w:rsid w:val="00C448CB"/>
    <w:rsid w:val="00C46EB6"/>
    <w:rsid w:val="00C47723"/>
    <w:rsid w:val="00C47DDF"/>
    <w:rsid w:val="00C50186"/>
    <w:rsid w:val="00C503C1"/>
    <w:rsid w:val="00C556D8"/>
    <w:rsid w:val="00C57293"/>
    <w:rsid w:val="00C5793D"/>
    <w:rsid w:val="00C57EB8"/>
    <w:rsid w:val="00C60BB3"/>
    <w:rsid w:val="00C6184B"/>
    <w:rsid w:val="00C61E0C"/>
    <w:rsid w:val="00C61E33"/>
    <w:rsid w:val="00C63718"/>
    <w:rsid w:val="00C63DE0"/>
    <w:rsid w:val="00C6499B"/>
    <w:rsid w:val="00C65164"/>
    <w:rsid w:val="00C65AA1"/>
    <w:rsid w:val="00C65B5A"/>
    <w:rsid w:val="00C66099"/>
    <w:rsid w:val="00C669CB"/>
    <w:rsid w:val="00C67156"/>
    <w:rsid w:val="00C67BA1"/>
    <w:rsid w:val="00C71E75"/>
    <w:rsid w:val="00C72050"/>
    <w:rsid w:val="00C73523"/>
    <w:rsid w:val="00C763B8"/>
    <w:rsid w:val="00C76995"/>
    <w:rsid w:val="00C76A40"/>
    <w:rsid w:val="00C77746"/>
    <w:rsid w:val="00C77DD9"/>
    <w:rsid w:val="00C805AD"/>
    <w:rsid w:val="00C8097A"/>
    <w:rsid w:val="00C82BD4"/>
    <w:rsid w:val="00C82D1B"/>
    <w:rsid w:val="00C83CD2"/>
    <w:rsid w:val="00C84433"/>
    <w:rsid w:val="00C857D1"/>
    <w:rsid w:val="00C858C6"/>
    <w:rsid w:val="00C86A0C"/>
    <w:rsid w:val="00C878F5"/>
    <w:rsid w:val="00C87C41"/>
    <w:rsid w:val="00C902EA"/>
    <w:rsid w:val="00C90507"/>
    <w:rsid w:val="00C9062E"/>
    <w:rsid w:val="00C92D95"/>
    <w:rsid w:val="00C93597"/>
    <w:rsid w:val="00C93853"/>
    <w:rsid w:val="00C93B2E"/>
    <w:rsid w:val="00C9500B"/>
    <w:rsid w:val="00C9639A"/>
    <w:rsid w:val="00C96557"/>
    <w:rsid w:val="00C96948"/>
    <w:rsid w:val="00CA1479"/>
    <w:rsid w:val="00CA1D6C"/>
    <w:rsid w:val="00CA1E97"/>
    <w:rsid w:val="00CA385B"/>
    <w:rsid w:val="00CA3AB9"/>
    <w:rsid w:val="00CA42DD"/>
    <w:rsid w:val="00CA4412"/>
    <w:rsid w:val="00CA496D"/>
    <w:rsid w:val="00CA6C84"/>
    <w:rsid w:val="00CA79D1"/>
    <w:rsid w:val="00CB016E"/>
    <w:rsid w:val="00CB0E2E"/>
    <w:rsid w:val="00CB2809"/>
    <w:rsid w:val="00CB2BB5"/>
    <w:rsid w:val="00CB349A"/>
    <w:rsid w:val="00CB3794"/>
    <w:rsid w:val="00CB3C59"/>
    <w:rsid w:val="00CB5E27"/>
    <w:rsid w:val="00CB625D"/>
    <w:rsid w:val="00CB699D"/>
    <w:rsid w:val="00CB69E3"/>
    <w:rsid w:val="00CB6D71"/>
    <w:rsid w:val="00CC1074"/>
    <w:rsid w:val="00CC126C"/>
    <w:rsid w:val="00CC1B97"/>
    <w:rsid w:val="00CC2245"/>
    <w:rsid w:val="00CC267F"/>
    <w:rsid w:val="00CC476A"/>
    <w:rsid w:val="00CC5281"/>
    <w:rsid w:val="00CC62EB"/>
    <w:rsid w:val="00CC787D"/>
    <w:rsid w:val="00CD1F4F"/>
    <w:rsid w:val="00CD2159"/>
    <w:rsid w:val="00CD2300"/>
    <w:rsid w:val="00CD354F"/>
    <w:rsid w:val="00CD3C40"/>
    <w:rsid w:val="00CD3E10"/>
    <w:rsid w:val="00CD41B4"/>
    <w:rsid w:val="00CD4D45"/>
    <w:rsid w:val="00CD5765"/>
    <w:rsid w:val="00CD5CC7"/>
    <w:rsid w:val="00CD5D21"/>
    <w:rsid w:val="00CD5FE5"/>
    <w:rsid w:val="00CE1B20"/>
    <w:rsid w:val="00CE2B92"/>
    <w:rsid w:val="00CE3A31"/>
    <w:rsid w:val="00CE5056"/>
    <w:rsid w:val="00CE5AD1"/>
    <w:rsid w:val="00CE5FA5"/>
    <w:rsid w:val="00CE671F"/>
    <w:rsid w:val="00CF09CE"/>
    <w:rsid w:val="00CF0D27"/>
    <w:rsid w:val="00CF0FD2"/>
    <w:rsid w:val="00CF17EF"/>
    <w:rsid w:val="00CF3328"/>
    <w:rsid w:val="00CF3493"/>
    <w:rsid w:val="00CF34F5"/>
    <w:rsid w:val="00CF3570"/>
    <w:rsid w:val="00CF4628"/>
    <w:rsid w:val="00CF47D1"/>
    <w:rsid w:val="00CF4B4A"/>
    <w:rsid w:val="00CF5045"/>
    <w:rsid w:val="00CF52EC"/>
    <w:rsid w:val="00CF7131"/>
    <w:rsid w:val="00CF7767"/>
    <w:rsid w:val="00CF7FF3"/>
    <w:rsid w:val="00D0003F"/>
    <w:rsid w:val="00D0090E"/>
    <w:rsid w:val="00D02073"/>
    <w:rsid w:val="00D024C2"/>
    <w:rsid w:val="00D03476"/>
    <w:rsid w:val="00D03C68"/>
    <w:rsid w:val="00D03E52"/>
    <w:rsid w:val="00D044E5"/>
    <w:rsid w:val="00D0554E"/>
    <w:rsid w:val="00D05E4F"/>
    <w:rsid w:val="00D06422"/>
    <w:rsid w:val="00D101C8"/>
    <w:rsid w:val="00D123B7"/>
    <w:rsid w:val="00D12FDC"/>
    <w:rsid w:val="00D13024"/>
    <w:rsid w:val="00D13DEA"/>
    <w:rsid w:val="00D13EE0"/>
    <w:rsid w:val="00D150A3"/>
    <w:rsid w:val="00D15C3A"/>
    <w:rsid w:val="00D17A8F"/>
    <w:rsid w:val="00D17E70"/>
    <w:rsid w:val="00D2023A"/>
    <w:rsid w:val="00D226F2"/>
    <w:rsid w:val="00D22ADF"/>
    <w:rsid w:val="00D22EFA"/>
    <w:rsid w:val="00D2403E"/>
    <w:rsid w:val="00D24FF8"/>
    <w:rsid w:val="00D255BC"/>
    <w:rsid w:val="00D255F7"/>
    <w:rsid w:val="00D25A6D"/>
    <w:rsid w:val="00D26F3A"/>
    <w:rsid w:val="00D30323"/>
    <w:rsid w:val="00D3292C"/>
    <w:rsid w:val="00D33B9E"/>
    <w:rsid w:val="00D33E6A"/>
    <w:rsid w:val="00D34373"/>
    <w:rsid w:val="00D34E36"/>
    <w:rsid w:val="00D353D0"/>
    <w:rsid w:val="00D3658C"/>
    <w:rsid w:val="00D37FA6"/>
    <w:rsid w:val="00D4023A"/>
    <w:rsid w:val="00D40303"/>
    <w:rsid w:val="00D406D0"/>
    <w:rsid w:val="00D40C69"/>
    <w:rsid w:val="00D40D22"/>
    <w:rsid w:val="00D41178"/>
    <w:rsid w:val="00D41651"/>
    <w:rsid w:val="00D41FBE"/>
    <w:rsid w:val="00D4214A"/>
    <w:rsid w:val="00D425A3"/>
    <w:rsid w:val="00D4370F"/>
    <w:rsid w:val="00D449C1"/>
    <w:rsid w:val="00D44DE4"/>
    <w:rsid w:val="00D4534A"/>
    <w:rsid w:val="00D45B4E"/>
    <w:rsid w:val="00D46146"/>
    <w:rsid w:val="00D46A3D"/>
    <w:rsid w:val="00D47AB4"/>
    <w:rsid w:val="00D50C81"/>
    <w:rsid w:val="00D519C3"/>
    <w:rsid w:val="00D51E63"/>
    <w:rsid w:val="00D51FD8"/>
    <w:rsid w:val="00D52922"/>
    <w:rsid w:val="00D52C8C"/>
    <w:rsid w:val="00D52FAB"/>
    <w:rsid w:val="00D53950"/>
    <w:rsid w:val="00D53A22"/>
    <w:rsid w:val="00D5430E"/>
    <w:rsid w:val="00D5458E"/>
    <w:rsid w:val="00D5604B"/>
    <w:rsid w:val="00D56E29"/>
    <w:rsid w:val="00D57388"/>
    <w:rsid w:val="00D5776F"/>
    <w:rsid w:val="00D57D5F"/>
    <w:rsid w:val="00D60577"/>
    <w:rsid w:val="00D6060A"/>
    <w:rsid w:val="00D60733"/>
    <w:rsid w:val="00D61B24"/>
    <w:rsid w:val="00D6271C"/>
    <w:rsid w:val="00D62BCD"/>
    <w:rsid w:val="00D63C32"/>
    <w:rsid w:val="00D64E13"/>
    <w:rsid w:val="00D65489"/>
    <w:rsid w:val="00D65B4A"/>
    <w:rsid w:val="00D65C8F"/>
    <w:rsid w:val="00D65FDF"/>
    <w:rsid w:val="00D6714A"/>
    <w:rsid w:val="00D7435A"/>
    <w:rsid w:val="00D747D3"/>
    <w:rsid w:val="00D7606A"/>
    <w:rsid w:val="00D76597"/>
    <w:rsid w:val="00D77D3D"/>
    <w:rsid w:val="00D809FB"/>
    <w:rsid w:val="00D80BA6"/>
    <w:rsid w:val="00D80BB3"/>
    <w:rsid w:val="00D8535E"/>
    <w:rsid w:val="00D857D3"/>
    <w:rsid w:val="00D85DA4"/>
    <w:rsid w:val="00D86AF3"/>
    <w:rsid w:val="00D8785B"/>
    <w:rsid w:val="00D91EA0"/>
    <w:rsid w:val="00D9310F"/>
    <w:rsid w:val="00D93508"/>
    <w:rsid w:val="00D951A9"/>
    <w:rsid w:val="00D957A1"/>
    <w:rsid w:val="00D95F13"/>
    <w:rsid w:val="00D97715"/>
    <w:rsid w:val="00D978F9"/>
    <w:rsid w:val="00D97F67"/>
    <w:rsid w:val="00DA204C"/>
    <w:rsid w:val="00DA2BAC"/>
    <w:rsid w:val="00DA4D17"/>
    <w:rsid w:val="00DA6626"/>
    <w:rsid w:val="00DA6740"/>
    <w:rsid w:val="00DA6ACB"/>
    <w:rsid w:val="00DA6F76"/>
    <w:rsid w:val="00DA75ED"/>
    <w:rsid w:val="00DA782B"/>
    <w:rsid w:val="00DB0161"/>
    <w:rsid w:val="00DB07CC"/>
    <w:rsid w:val="00DB190B"/>
    <w:rsid w:val="00DB219E"/>
    <w:rsid w:val="00DB3D49"/>
    <w:rsid w:val="00DB526D"/>
    <w:rsid w:val="00DB543F"/>
    <w:rsid w:val="00DB584F"/>
    <w:rsid w:val="00DB7C4C"/>
    <w:rsid w:val="00DB7E14"/>
    <w:rsid w:val="00DC0A5C"/>
    <w:rsid w:val="00DC1350"/>
    <w:rsid w:val="00DC1958"/>
    <w:rsid w:val="00DC2FAF"/>
    <w:rsid w:val="00DC4146"/>
    <w:rsid w:val="00DC421F"/>
    <w:rsid w:val="00DC4605"/>
    <w:rsid w:val="00DC4E23"/>
    <w:rsid w:val="00DC7D6E"/>
    <w:rsid w:val="00DD05AA"/>
    <w:rsid w:val="00DD0E5C"/>
    <w:rsid w:val="00DD0FB2"/>
    <w:rsid w:val="00DD144E"/>
    <w:rsid w:val="00DD28FC"/>
    <w:rsid w:val="00DD2A00"/>
    <w:rsid w:val="00DD2A0A"/>
    <w:rsid w:val="00DD4F91"/>
    <w:rsid w:val="00DD537E"/>
    <w:rsid w:val="00DD55B1"/>
    <w:rsid w:val="00DD76BA"/>
    <w:rsid w:val="00DE0D7D"/>
    <w:rsid w:val="00DE2071"/>
    <w:rsid w:val="00DE2B56"/>
    <w:rsid w:val="00DE2E56"/>
    <w:rsid w:val="00DE2F6C"/>
    <w:rsid w:val="00DE371A"/>
    <w:rsid w:val="00DE3A0F"/>
    <w:rsid w:val="00DE4872"/>
    <w:rsid w:val="00DE4A5D"/>
    <w:rsid w:val="00DE50CA"/>
    <w:rsid w:val="00DE51F8"/>
    <w:rsid w:val="00DE5379"/>
    <w:rsid w:val="00DE6760"/>
    <w:rsid w:val="00DE6F37"/>
    <w:rsid w:val="00DE6FCC"/>
    <w:rsid w:val="00DF0422"/>
    <w:rsid w:val="00DF0D72"/>
    <w:rsid w:val="00DF10AD"/>
    <w:rsid w:val="00DF1103"/>
    <w:rsid w:val="00DF1F93"/>
    <w:rsid w:val="00DF21A0"/>
    <w:rsid w:val="00DF2A58"/>
    <w:rsid w:val="00DF5257"/>
    <w:rsid w:val="00DF5898"/>
    <w:rsid w:val="00DF6420"/>
    <w:rsid w:val="00DF77CF"/>
    <w:rsid w:val="00DF7CAC"/>
    <w:rsid w:val="00DF7CB1"/>
    <w:rsid w:val="00E00492"/>
    <w:rsid w:val="00E01966"/>
    <w:rsid w:val="00E01EBA"/>
    <w:rsid w:val="00E028FA"/>
    <w:rsid w:val="00E02D77"/>
    <w:rsid w:val="00E03500"/>
    <w:rsid w:val="00E051AF"/>
    <w:rsid w:val="00E060C4"/>
    <w:rsid w:val="00E07673"/>
    <w:rsid w:val="00E103A7"/>
    <w:rsid w:val="00E10BA3"/>
    <w:rsid w:val="00E11194"/>
    <w:rsid w:val="00E113C2"/>
    <w:rsid w:val="00E13409"/>
    <w:rsid w:val="00E135C7"/>
    <w:rsid w:val="00E1490A"/>
    <w:rsid w:val="00E14EFA"/>
    <w:rsid w:val="00E152C1"/>
    <w:rsid w:val="00E15512"/>
    <w:rsid w:val="00E15D36"/>
    <w:rsid w:val="00E15E8F"/>
    <w:rsid w:val="00E16901"/>
    <w:rsid w:val="00E1763C"/>
    <w:rsid w:val="00E20020"/>
    <w:rsid w:val="00E20029"/>
    <w:rsid w:val="00E203BC"/>
    <w:rsid w:val="00E20C33"/>
    <w:rsid w:val="00E227FB"/>
    <w:rsid w:val="00E23663"/>
    <w:rsid w:val="00E23860"/>
    <w:rsid w:val="00E239D3"/>
    <w:rsid w:val="00E242C4"/>
    <w:rsid w:val="00E2512F"/>
    <w:rsid w:val="00E25484"/>
    <w:rsid w:val="00E2740B"/>
    <w:rsid w:val="00E27462"/>
    <w:rsid w:val="00E30BA2"/>
    <w:rsid w:val="00E32523"/>
    <w:rsid w:val="00E328DE"/>
    <w:rsid w:val="00E32CAE"/>
    <w:rsid w:val="00E33D72"/>
    <w:rsid w:val="00E3404F"/>
    <w:rsid w:val="00E352B7"/>
    <w:rsid w:val="00E3554B"/>
    <w:rsid w:val="00E36EE6"/>
    <w:rsid w:val="00E37596"/>
    <w:rsid w:val="00E402B2"/>
    <w:rsid w:val="00E40E34"/>
    <w:rsid w:val="00E41CB5"/>
    <w:rsid w:val="00E428AD"/>
    <w:rsid w:val="00E4382C"/>
    <w:rsid w:val="00E43D44"/>
    <w:rsid w:val="00E4418B"/>
    <w:rsid w:val="00E4453C"/>
    <w:rsid w:val="00E445BF"/>
    <w:rsid w:val="00E453AD"/>
    <w:rsid w:val="00E477B1"/>
    <w:rsid w:val="00E5006E"/>
    <w:rsid w:val="00E50567"/>
    <w:rsid w:val="00E524EB"/>
    <w:rsid w:val="00E529B1"/>
    <w:rsid w:val="00E53CD3"/>
    <w:rsid w:val="00E5404E"/>
    <w:rsid w:val="00E549BC"/>
    <w:rsid w:val="00E5529E"/>
    <w:rsid w:val="00E56C54"/>
    <w:rsid w:val="00E600C7"/>
    <w:rsid w:val="00E60E87"/>
    <w:rsid w:val="00E6163D"/>
    <w:rsid w:val="00E61F08"/>
    <w:rsid w:val="00E63A2C"/>
    <w:rsid w:val="00E640E6"/>
    <w:rsid w:val="00E643C9"/>
    <w:rsid w:val="00E64501"/>
    <w:rsid w:val="00E649F3"/>
    <w:rsid w:val="00E64FF5"/>
    <w:rsid w:val="00E65B9E"/>
    <w:rsid w:val="00E66350"/>
    <w:rsid w:val="00E671C4"/>
    <w:rsid w:val="00E6772F"/>
    <w:rsid w:val="00E738A9"/>
    <w:rsid w:val="00E746BA"/>
    <w:rsid w:val="00E76C57"/>
    <w:rsid w:val="00E8017E"/>
    <w:rsid w:val="00E82850"/>
    <w:rsid w:val="00E8398E"/>
    <w:rsid w:val="00E84E0E"/>
    <w:rsid w:val="00E856A2"/>
    <w:rsid w:val="00E85812"/>
    <w:rsid w:val="00E859FE"/>
    <w:rsid w:val="00E87A54"/>
    <w:rsid w:val="00E908B0"/>
    <w:rsid w:val="00E91182"/>
    <w:rsid w:val="00E91581"/>
    <w:rsid w:val="00E91AC6"/>
    <w:rsid w:val="00E92340"/>
    <w:rsid w:val="00E9241B"/>
    <w:rsid w:val="00E92456"/>
    <w:rsid w:val="00E926AF"/>
    <w:rsid w:val="00E92776"/>
    <w:rsid w:val="00E928E4"/>
    <w:rsid w:val="00E93D72"/>
    <w:rsid w:val="00E951A3"/>
    <w:rsid w:val="00E95F1A"/>
    <w:rsid w:val="00EA0D94"/>
    <w:rsid w:val="00EA145E"/>
    <w:rsid w:val="00EA1B2D"/>
    <w:rsid w:val="00EA364C"/>
    <w:rsid w:val="00EA3BC4"/>
    <w:rsid w:val="00EA3D2F"/>
    <w:rsid w:val="00EA483A"/>
    <w:rsid w:val="00EA4885"/>
    <w:rsid w:val="00EA4D5D"/>
    <w:rsid w:val="00EA6154"/>
    <w:rsid w:val="00EB0BEB"/>
    <w:rsid w:val="00EB0DAB"/>
    <w:rsid w:val="00EB1794"/>
    <w:rsid w:val="00EB2B86"/>
    <w:rsid w:val="00EB418E"/>
    <w:rsid w:val="00EB4DFB"/>
    <w:rsid w:val="00EB6445"/>
    <w:rsid w:val="00EB6C39"/>
    <w:rsid w:val="00EB7160"/>
    <w:rsid w:val="00EB72AD"/>
    <w:rsid w:val="00EC1F2C"/>
    <w:rsid w:val="00EC20B9"/>
    <w:rsid w:val="00EC2B5B"/>
    <w:rsid w:val="00EC30A3"/>
    <w:rsid w:val="00EC3136"/>
    <w:rsid w:val="00EC34AB"/>
    <w:rsid w:val="00EC4579"/>
    <w:rsid w:val="00EC4A4D"/>
    <w:rsid w:val="00EC4B07"/>
    <w:rsid w:val="00EC5069"/>
    <w:rsid w:val="00EC5961"/>
    <w:rsid w:val="00EC5D2F"/>
    <w:rsid w:val="00EC715D"/>
    <w:rsid w:val="00EC7905"/>
    <w:rsid w:val="00ED051E"/>
    <w:rsid w:val="00ED05EB"/>
    <w:rsid w:val="00ED0BC8"/>
    <w:rsid w:val="00ED1698"/>
    <w:rsid w:val="00ED1840"/>
    <w:rsid w:val="00ED1A88"/>
    <w:rsid w:val="00ED2B57"/>
    <w:rsid w:val="00ED3DAC"/>
    <w:rsid w:val="00ED5F9E"/>
    <w:rsid w:val="00ED6250"/>
    <w:rsid w:val="00ED6364"/>
    <w:rsid w:val="00ED6718"/>
    <w:rsid w:val="00ED781B"/>
    <w:rsid w:val="00EE12EF"/>
    <w:rsid w:val="00EE1424"/>
    <w:rsid w:val="00EE194E"/>
    <w:rsid w:val="00EE197B"/>
    <w:rsid w:val="00EE2446"/>
    <w:rsid w:val="00EE2931"/>
    <w:rsid w:val="00EE2997"/>
    <w:rsid w:val="00EE2BED"/>
    <w:rsid w:val="00EE3C3E"/>
    <w:rsid w:val="00EE458B"/>
    <w:rsid w:val="00EE5D29"/>
    <w:rsid w:val="00EE6485"/>
    <w:rsid w:val="00EE781F"/>
    <w:rsid w:val="00EE7F1C"/>
    <w:rsid w:val="00EF046B"/>
    <w:rsid w:val="00EF0D06"/>
    <w:rsid w:val="00EF110B"/>
    <w:rsid w:val="00EF171C"/>
    <w:rsid w:val="00EF3820"/>
    <w:rsid w:val="00EF395F"/>
    <w:rsid w:val="00EF483B"/>
    <w:rsid w:val="00EF5EE4"/>
    <w:rsid w:val="00EF74AE"/>
    <w:rsid w:val="00F01CBF"/>
    <w:rsid w:val="00F0292D"/>
    <w:rsid w:val="00F029AC"/>
    <w:rsid w:val="00F02A02"/>
    <w:rsid w:val="00F02A76"/>
    <w:rsid w:val="00F02B2A"/>
    <w:rsid w:val="00F02D77"/>
    <w:rsid w:val="00F0332B"/>
    <w:rsid w:val="00F0418B"/>
    <w:rsid w:val="00F06519"/>
    <w:rsid w:val="00F07AEE"/>
    <w:rsid w:val="00F07E1B"/>
    <w:rsid w:val="00F10EEE"/>
    <w:rsid w:val="00F11039"/>
    <w:rsid w:val="00F114C9"/>
    <w:rsid w:val="00F11701"/>
    <w:rsid w:val="00F122A3"/>
    <w:rsid w:val="00F1358C"/>
    <w:rsid w:val="00F13822"/>
    <w:rsid w:val="00F13D48"/>
    <w:rsid w:val="00F13E35"/>
    <w:rsid w:val="00F140B0"/>
    <w:rsid w:val="00F14F66"/>
    <w:rsid w:val="00F158FD"/>
    <w:rsid w:val="00F16583"/>
    <w:rsid w:val="00F1744D"/>
    <w:rsid w:val="00F202D8"/>
    <w:rsid w:val="00F206D5"/>
    <w:rsid w:val="00F20740"/>
    <w:rsid w:val="00F20CCF"/>
    <w:rsid w:val="00F21DBA"/>
    <w:rsid w:val="00F2295A"/>
    <w:rsid w:val="00F22E65"/>
    <w:rsid w:val="00F232DD"/>
    <w:rsid w:val="00F24833"/>
    <w:rsid w:val="00F248DE"/>
    <w:rsid w:val="00F251F9"/>
    <w:rsid w:val="00F25B31"/>
    <w:rsid w:val="00F268DB"/>
    <w:rsid w:val="00F27AA8"/>
    <w:rsid w:val="00F27ECE"/>
    <w:rsid w:val="00F312E1"/>
    <w:rsid w:val="00F31897"/>
    <w:rsid w:val="00F31C11"/>
    <w:rsid w:val="00F32EB1"/>
    <w:rsid w:val="00F33546"/>
    <w:rsid w:val="00F33A7F"/>
    <w:rsid w:val="00F353D0"/>
    <w:rsid w:val="00F35453"/>
    <w:rsid w:val="00F360E5"/>
    <w:rsid w:val="00F363E3"/>
    <w:rsid w:val="00F37E13"/>
    <w:rsid w:val="00F40ACF"/>
    <w:rsid w:val="00F40C5F"/>
    <w:rsid w:val="00F40CA9"/>
    <w:rsid w:val="00F4117C"/>
    <w:rsid w:val="00F411AF"/>
    <w:rsid w:val="00F434AA"/>
    <w:rsid w:val="00F438D0"/>
    <w:rsid w:val="00F43F5B"/>
    <w:rsid w:val="00F44961"/>
    <w:rsid w:val="00F44D64"/>
    <w:rsid w:val="00F45F90"/>
    <w:rsid w:val="00F4704A"/>
    <w:rsid w:val="00F47385"/>
    <w:rsid w:val="00F47CAD"/>
    <w:rsid w:val="00F504B5"/>
    <w:rsid w:val="00F51D61"/>
    <w:rsid w:val="00F52A28"/>
    <w:rsid w:val="00F53799"/>
    <w:rsid w:val="00F53C55"/>
    <w:rsid w:val="00F53C6B"/>
    <w:rsid w:val="00F54B89"/>
    <w:rsid w:val="00F558F7"/>
    <w:rsid w:val="00F56973"/>
    <w:rsid w:val="00F571DA"/>
    <w:rsid w:val="00F57B9F"/>
    <w:rsid w:val="00F60C2D"/>
    <w:rsid w:val="00F6168A"/>
    <w:rsid w:val="00F61929"/>
    <w:rsid w:val="00F6332F"/>
    <w:rsid w:val="00F63A6A"/>
    <w:rsid w:val="00F6415F"/>
    <w:rsid w:val="00F6480C"/>
    <w:rsid w:val="00F65049"/>
    <w:rsid w:val="00F66953"/>
    <w:rsid w:val="00F66C85"/>
    <w:rsid w:val="00F66D94"/>
    <w:rsid w:val="00F66E2B"/>
    <w:rsid w:val="00F700B0"/>
    <w:rsid w:val="00F70320"/>
    <w:rsid w:val="00F70A16"/>
    <w:rsid w:val="00F70FAF"/>
    <w:rsid w:val="00F71035"/>
    <w:rsid w:val="00F71081"/>
    <w:rsid w:val="00F719EF"/>
    <w:rsid w:val="00F72601"/>
    <w:rsid w:val="00F73762"/>
    <w:rsid w:val="00F73B2E"/>
    <w:rsid w:val="00F73EF6"/>
    <w:rsid w:val="00F7410C"/>
    <w:rsid w:val="00F800B3"/>
    <w:rsid w:val="00F8077B"/>
    <w:rsid w:val="00F81A3D"/>
    <w:rsid w:val="00F83DC1"/>
    <w:rsid w:val="00F842F9"/>
    <w:rsid w:val="00F8464B"/>
    <w:rsid w:val="00F85140"/>
    <w:rsid w:val="00F85989"/>
    <w:rsid w:val="00F87C44"/>
    <w:rsid w:val="00F902F2"/>
    <w:rsid w:val="00F92380"/>
    <w:rsid w:val="00F93451"/>
    <w:rsid w:val="00F95B31"/>
    <w:rsid w:val="00F97F61"/>
    <w:rsid w:val="00FA178C"/>
    <w:rsid w:val="00FA1ECB"/>
    <w:rsid w:val="00FA24A5"/>
    <w:rsid w:val="00FA4775"/>
    <w:rsid w:val="00FA4C4F"/>
    <w:rsid w:val="00FA5730"/>
    <w:rsid w:val="00FA5DE7"/>
    <w:rsid w:val="00FA6413"/>
    <w:rsid w:val="00FA64B6"/>
    <w:rsid w:val="00FA7ED9"/>
    <w:rsid w:val="00FB1100"/>
    <w:rsid w:val="00FB1A89"/>
    <w:rsid w:val="00FB2722"/>
    <w:rsid w:val="00FB5211"/>
    <w:rsid w:val="00FB5695"/>
    <w:rsid w:val="00FB5CB5"/>
    <w:rsid w:val="00FB5D8E"/>
    <w:rsid w:val="00FB7BCB"/>
    <w:rsid w:val="00FC0411"/>
    <w:rsid w:val="00FC0B05"/>
    <w:rsid w:val="00FC0B4E"/>
    <w:rsid w:val="00FC1194"/>
    <w:rsid w:val="00FC2A40"/>
    <w:rsid w:val="00FC3C20"/>
    <w:rsid w:val="00FC47BE"/>
    <w:rsid w:val="00FC4C6D"/>
    <w:rsid w:val="00FC4E66"/>
    <w:rsid w:val="00FC797E"/>
    <w:rsid w:val="00FC7C91"/>
    <w:rsid w:val="00FD05F6"/>
    <w:rsid w:val="00FD2710"/>
    <w:rsid w:val="00FD5115"/>
    <w:rsid w:val="00FD5362"/>
    <w:rsid w:val="00FD5BDD"/>
    <w:rsid w:val="00FD5C7E"/>
    <w:rsid w:val="00FD5CAE"/>
    <w:rsid w:val="00FD6176"/>
    <w:rsid w:val="00FD6A63"/>
    <w:rsid w:val="00FD6C19"/>
    <w:rsid w:val="00FD7C60"/>
    <w:rsid w:val="00FE0B29"/>
    <w:rsid w:val="00FE0FC8"/>
    <w:rsid w:val="00FE1C2B"/>
    <w:rsid w:val="00FE2B20"/>
    <w:rsid w:val="00FE339D"/>
    <w:rsid w:val="00FE3905"/>
    <w:rsid w:val="00FE40E2"/>
    <w:rsid w:val="00FE40EB"/>
    <w:rsid w:val="00FE43D7"/>
    <w:rsid w:val="00FE4586"/>
    <w:rsid w:val="00FE459C"/>
    <w:rsid w:val="00FE4B29"/>
    <w:rsid w:val="00FE4D56"/>
    <w:rsid w:val="00FE4F0D"/>
    <w:rsid w:val="00FE59CC"/>
    <w:rsid w:val="00FE5AB1"/>
    <w:rsid w:val="00FE6DB9"/>
    <w:rsid w:val="00FE70C2"/>
    <w:rsid w:val="00FE710D"/>
    <w:rsid w:val="00FE7816"/>
    <w:rsid w:val="00FE7935"/>
    <w:rsid w:val="00FE7983"/>
    <w:rsid w:val="00FF015B"/>
    <w:rsid w:val="00FF1502"/>
    <w:rsid w:val="00FF268D"/>
    <w:rsid w:val="00FF31B4"/>
    <w:rsid w:val="00FF414F"/>
    <w:rsid w:val="00FF4D30"/>
    <w:rsid w:val="00FF5D78"/>
    <w:rsid w:val="00FF698D"/>
    <w:rsid w:val="00FF7BDF"/>
    <w:rsid w:val="00FFF985"/>
    <w:rsid w:val="0139E10E"/>
    <w:rsid w:val="024C45E6"/>
    <w:rsid w:val="0251F4DC"/>
    <w:rsid w:val="025A07F8"/>
    <w:rsid w:val="025DE97D"/>
    <w:rsid w:val="02921634"/>
    <w:rsid w:val="02922BFD"/>
    <w:rsid w:val="0341F3E3"/>
    <w:rsid w:val="03993B53"/>
    <w:rsid w:val="03B03D60"/>
    <w:rsid w:val="04187C72"/>
    <w:rsid w:val="04479F13"/>
    <w:rsid w:val="04536474"/>
    <w:rsid w:val="04E42901"/>
    <w:rsid w:val="050375AC"/>
    <w:rsid w:val="0626FC5E"/>
    <w:rsid w:val="06781022"/>
    <w:rsid w:val="0681884E"/>
    <w:rsid w:val="06A58438"/>
    <w:rsid w:val="0730EF89"/>
    <w:rsid w:val="0753C6F0"/>
    <w:rsid w:val="07572161"/>
    <w:rsid w:val="079CDEAF"/>
    <w:rsid w:val="07A746B3"/>
    <w:rsid w:val="07CBA9DE"/>
    <w:rsid w:val="07DA8550"/>
    <w:rsid w:val="07EAA2BB"/>
    <w:rsid w:val="07FE1455"/>
    <w:rsid w:val="08874C2E"/>
    <w:rsid w:val="08B34054"/>
    <w:rsid w:val="09076B19"/>
    <w:rsid w:val="093A583B"/>
    <w:rsid w:val="09C6546E"/>
    <w:rsid w:val="0A4CD935"/>
    <w:rsid w:val="0A6FCEE9"/>
    <w:rsid w:val="0A7EDE04"/>
    <w:rsid w:val="0A984C7C"/>
    <w:rsid w:val="0AA4D0C7"/>
    <w:rsid w:val="0ABD46E1"/>
    <w:rsid w:val="0AC189A2"/>
    <w:rsid w:val="0ACEEF3D"/>
    <w:rsid w:val="0B1CDEC9"/>
    <w:rsid w:val="0B2F6392"/>
    <w:rsid w:val="0B61D6BA"/>
    <w:rsid w:val="0B75CFDD"/>
    <w:rsid w:val="0B817847"/>
    <w:rsid w:val="0B8E49FC"/>
    <w:rsid w:val="0BA42C15"/>
    <w:rsid w:val="0BCDD8CA"/>
    <w:rsid w:val="0C5D005F"/>
    <w:rsid w:val="0C657447"/>
    <w:rsid w:val="0CA02171"/>
    <w:rsid w:val="0D529C1E"/>
    <w:rsid w:val="0DC38201"/>
    <w:rsid w:val="0DC6E73A"/>
    <w:rsid w:val="0E237562"/>
    <w:rsid w:val="0E47AA1D"/>
    <w:rsid w:val="0E97A3B1"/>
    <w:rsid w:val="0EB13456"/>
    <w:rsid w:val="0F423A19"/>
    <w:rsid w:val="0F4D3485"/>
    <w:rsid w:val="0F502099"/>
    <w:rsid w:val="0F8DCE3F"/>
    <w:rsid w:val="0F952AAD"/>
    <w:rsid w:val="10859C49"/>
    <w:rsid w:val="1087C359"/>
    <w:rsid w:val="10AA21F2"/>
    <w:rsid w:val="10B1A759"/>
    <w:rsid w:val="1127CE0D"/>
    <w:rsid w:val="112A8C3B"/>
    <w:rsid w:val="112D5B27"/>
    <w:rsid w:val="118A0BEF"/>
    <w:rsid w:val="11B4C950"/>
    <w:rsid w:val="11DB9AFA"/>
    <w:rsid w:val="11E68437"/>
    <w:rsid w:val="1215DD20"/>
    <w:rsid w:val="122C8A09"/>
    <w:rsid w:val="126B60B4"/>
    <w:rsid w:val="12B08C9C"/>
    <w:rsid w:val="133C6419"/>
    <w:rsid w:val="134AA7A3"/>
    <w:rsid w:val="1357158B"/>
    <w:rsid w:val="13B46F50"/>
    <w:rsid w:val="13BB348B"/>
    <w:rsid w:val="13C48771"/>
    <w:rsid w:val="1437CADD"/>
    <w:rsid w:val="143CDF27"/>
    <w:rsid w:val="145E0BC2"/>
    <w:rsid w:val="1462AB89"/>
    <w:rsid w:val="14A0FA64"/>
    <w:rsid w:val="1527B478"/>
    <w:rsid w:val="15905C6A"/>
    <w:rsid w:val="159516A0"/>
    <w:rsid w:val="15D16BF1"/>
    <w:rsid w:val="15E757BE"/>
    <w:rsid w:val="16797B69"/>
    <w:rsid w:val="169828AF"/>
    <w:rsid w:val="16D18B5E"/>
    <w:rsid w:val="1718297D"/>
    <w:rsid w:val="1736356D"/>
    <w:rsid w:val="173B5384"/>
    <w:rsid w:val="174D6B03"/>
    <w:rsid w:val="177EC178"/>
    <w:rsid w:val="17E04D12"/>
    <w:rsid w:val="1813E0DE"/>
    <w:rsid w:val="181EAFFC"/>
    <w:rsid w:val="183C499D"/>
    <w:rsid w:val="18421129"/>
    <w:rsid w:val="1888AD3B"/>
    <w:rsid w:val="188BE705"/>
    <w:rsid w:val="18ACB74C"/>
    <w:rsid w:val="18B9B8C4"/>
    <w:rsid w:val="18C4B350"/>
    <w:rsid w:val="195AA37E"/>
    <w:rsid w:val="19A5A3F4"/>
    <w:rsid w:val="1A173007"/>
    <w:rsid w:val="1A34590B"/>
    <w:rsid w:val="1A5B9844"/>
    <w:rsid w:val="1B39416E"/>
    <w:rsid w:val="1B663D06"/>
    <w:rsid w:val="1B804CDF"/>
    <w:rsid w:val="1BDA0F09"/>
    <w:rsid w:val="1BEDF602"/>
    <w:rsid w:val="1C01D407"/>
    <w:rsid w:val="1C62730A"/>
    <w:rsid w:val="1CA4535A"/>
    <w:rsid w:val="1CA68DA8"/>
    <w:rsid w:val="1CBC47CE"/>
    <w:rsid w:val="1CC79082"/>
    <w:rsid w:val="1D57256F"/>
    <w:rsid w:val="1DA4DD47"/>
    <w:rsid w:val="1DD04F76"/>
    <w:rsid w:val="1DEA80B2"/>
    <w:rsid w:val="1E5132E7"/>
    <w:rsid w:val="1E920628"/>
    <w:rsid w:val="1ED33FCF"/>
    <w:rsid w:val="1EDF2BE1"/>
    <w:rsid w:val="1EFC9437"/>
    <w:rsid w:val="1F32060A"/>
    <w:rsid w:val="1F7BAB34"/>
    <w:rsid w:val="20216B96"/>
    <w:rsid w:val="202259E5"/>
    <w:rsid w:val="203A82A6"/>
    <w:rsid w:val="2043C759"/>
    <w:rsid w:val="205E756A"/>
    <w:rsid w:val="20EA66FE"/>
    <w:rsid w:val="2149E4F9"/>
    <w:rsid w:val="214BE961"/>
    <w:rsid w:val="216D4207"/>
    <w:rsid w:val="21E45D2B"/>
    <w:rsid w:val="227B8089"/>
    <w:rsid w:val="22C3C90D"/>
    <w:rsid w:val="22CD499E"/>
    <w:rsid w:val="230597EF"/>
    <w:rsid w:val="233664A3"/>
    <w:rsid w:val="2347996E"/>
    <w:rsid w:val="23502A8C"/>
    <w:rsid w:val="238320CA"/>
    <w:rsid w:val="2391F5A4"/>
    <w:rsid w:val="23B59E1F"/>
    <w:rsid w:val="240AFAF0"/>
    <w:rsid w:val="245FB1FB"/>
    <w:rsid w:val="24EB9AD6"/>
    <w:rsid w:val="255A86B0"/>
    <w:rsid w:val="2570B02E"/>
    <w:rsid w:val="25A525EA"/>
    <w:rsid w:val="25A6B182"/>
    <w:rsid w:val="25B5FDA9"/>
    <w:rsid w:val="25B6C1C1"/>
    <w:rsid w:val="25E5747D"/>
    <w:rsid w:val="260D806D"/>
    <w:rsid w:val="262CC15C"/>
    <w:rsid w:val="264D4E73"/>
    <w:rsid w:val="26CCC8C3"/>
    <w:rsid w:val="2700AB9A"/>
    <w:rsid w:val="2770366D"/>
    <w:rsid w:val="279224D8"/>
    <w:rsid w:val="28363DF1"/>
    <w:rsid w:val="286FBC00"/>
    <w:rsid w:val="2883F0D8"/>
    <w:rsid w:val="28872042"/>
    <w:rsid w:val="2894EAC8"/>
    <w:rsid w:val="28981BC0"/>
    <w:rsid w:val="28C4ABCE"/>
    <w:rsid w:val="28D04620"/>
    <w:rsid w:val="294C533B"/>
    <w:rsid w:val="296520BB"/>
    <w:rsid w:val="2A033A9B"/>
    <w:rsid w:val="2A0EF56E"/>
    <w:rsid w:val="2AAF6246"/>
    <w:rsid w:val="2B135067"/>
    <w:rsid w:val="2BB3BFD7"/>
    <w:rsid w:val="2BC89BB4"/>
    <w:rsid w:val="2BCDAA95"/>
    <w:rsid w:val="2BCF812D"/>
    <w:rsid w:val="2C0DCB92"/>
    <w:rsid w:val="2C131417"/>
    <w:rsid w:val="2C191001"/>
    <w:rsid w:val="2C5764BC"/>
    <w:rsid w:val="2C6DC0B7"/>
    <w:rsid w:val="2CB76518"/>
    <w:rsid w:val="2CBAAC8E"/>
    <w:rsid w:val="2D35570B"/>
    <w:rsid w:val="2D3A074F"/>
    <w:rsid w:val="2D646C15"/>
    <w:rsid w:val="2D69B30B"/>
    <w:rsid w:val="2DAE5AEF"/>
    <w:rsid w:val="2DBBFB70"/>
    <w:rsid w:val="2DCDC675"/>
    <w:rsid w:val="2DE0E879"/>
    <w:rsid w:val="2E5F2437"/>
    <w:rsid w:val="2E62915D"/>
    <w:rsid w:val="2EDBD13A"/>
    <w:rsid w:val="2EE877D4"/>
    <w:rsid w:val="2F52169D"/>
    <w:rsid w:val="2FA0E1DA"/>
    <w:rsid w:val="303C5B4E"/>
    <w:rsid w:val="30879F0E"/>
    <w:rsid w:val="30DE9BB3"/>
    <w:rsid w:val="30F336F2"/>
    <w:rsid w:val="317CFB63"/>
    <w:rsid w:val="318386E7"/>
    <w:rsid w:val="31E98D6D"/>
    <w:rsid w:val="31FAB729"/>
    <w:rsid w:val="31FF0380"/>
    <w:rsid w:val="32C7B753"/>
    <w:rsid w:val="3389124B"/>
    <w:rsid w:val="33BBAD21"/>
    <w:rsid w:val="33D0B570"/>
    <w:rsid w:val="33EF77D9"/>
    <w:rsid w:val="342E5C4A"/>
    <w:rsid w:val="345C6759"/>
    <w:rsid w:val="34956C5B"/>
    <w:rsid w:val="349FDD29"/>
    <w:rsid w:val="34C1129B"/>
    <w:rsid w:val="34F1D0DD"/>
    <w:rsid w:val="350388A9"/>
    <w:rsid w:val="35202EFF"/>
    <w:rsid w:val="3539DF2E"/>
    <w:rsid w:val="354A1AD9"/>
    <w:rsid w:val="356EFE2B"/>
    <w:rsid w:val="357BABC8"/>
    <w:rsid w:val="358A3A2B"/>
    <w:rsid w:val="35A327F3"/>
    <w:rsid w:val="35A8198D"/>
    <w:rsid w:val="35B220BB"/>
    <w:rsid w:val="35B34C61"/>
    <w:rsid w:val="36245B20"/>
    <w:rsid w:val="365A7D5D"/>
    <w:rsid w:val="3685A9AE"/>
    <w:rsid w:val="36A568BD"/>
    <w:rsid w:val="36B37849"/>
    <w:rsid w:val="37584EF0"/>
    <w:rsid w:val="3781BF49"/>
    <w:rsid w:val="379D4DF2"/>
    <w:rsid w:val="37BA20BF"/>
    <w:rsid w:val="37EF054C"/>
    <w:rsid w:val="38560933"/>
    <w:rsid w:val="38B1F84A"/>
    <w:rsid w:val="38BCFB06"/>
    <w:rsid w:val="38C03808"/>
    <w:rsid w:val="3A16BE41"/>
    <w:rsid w:val="3A6A5246"/>
    <w:rsid w:val="3AC9FF0E"/>
    <w:rsid w:val="3AF7D3DD"/>
    <w:rsid w:val="3B37CA32"/>
    <w:rsid w:val="3B4F97DC"/>
    <w:rsid w:val="3B98ED50"/>
    <w:rsid w:val="3BE39DD3"/>
    <w:rsid w:val="3C0DAAAA"/>
    <w:rsid w:val="3C11A207"/>
    <w:rsid w:val="3C4843CE"/>
    <w:rsid w:val="3C7184C0"/>
    <w:rsid w:val="3C9C2275"/>
    <w:rsid w:val="3CC5AD26"/>
    <w:rsid w:val="3D0E2271"/>
    <w:rsid w:val="3D812686"/>
    <w:rsid w:val="3D9959D9"/>
    <w:rsid w:val="3DA04DCE"/>
    <w:rsid w:val="3DA6F370"/>
    <w:rsid w:val="3DED384F"/>
    <w:rsid w:val="3E1F381B"/>
    <w:rsid w:val="3E39505E"/>
    <w:rsid w:val="3EC8995D"/>
    <w:rsid w:val="3F04C439"/>
    <w:rsid w:val="3F21AB8F"/>
    <w:rsid w:val="3F64C5F0"/>
    <w:rsid w:val="3FA8406E"/>
    <w:rsid w:val="3FBD74E5"/>
    <w:rsid w:val="3FD0A6C8"/>
    <w:rsid w:val="3FF77B23"/>
    <w:rsid w:val="400FF512"/>
    <w:rsid w:val="407440DD"/>
    <w:rsid w:val="40BD2DCC"/>
    <w:rsid w:val="40F7180E"/>
    <w:rsid w:val="417185E9"/>
    <w:rsid w:val="4188AF17"/>
    <w:rsid w:val="418A5EE2"/>
    <w:rsid w:val="419AE548"/>
    <w:rsid w:val="421E87BD"/>
    <w:rsid w:val="421FF0E8"/>
    <w:rsid w:val="422C856E"/>
    <w:rsid w:val="424163DB"/>
    <w:rsid w:val="42566C18"/>
    <w:rsid w:val="42E26412"/>
    <w:rsid w:val="43388D5C"/>
    <w:rsid w:val="43B78B87"/>
    <w:rsid w:val="43C4D4E6"/>
    <w:rsid w:val="445C8EAC"/>
    <w:rsid w:val="44BC13A0"/>
    <w:rsid w:val="44F12E64"/>
    <w:rsid w:val="450A2F93"/>
    <w:rsid w:val="455466B7"/>
    <w:rsid w:val="457CF9A0"/>
    <w:rsid w:val="457F975E"/>
    <w:rsid w:val="4586EDE3"/>
    <w:rsid w:val="459B93CF"/>
    <w:rsid w:val="45AE8411"/>
    <w:rsid w:val="45B63D3E"/>
    <w:rsid w:val="45B7E2EA"/>
    <w:rsid w:val="461349F9"/>
    <w:rsid w:val="4633653B"/>
    <w:rsid w:val="46788056"/>
    <w:rsid w:val="46B3BBF6"/>
    <w:rsid w:val="46D83E2B"/>
    <w:rsid w:val="47AE4B36"/>
    <w:rsid w:val="47CF86DF"/>
    <w:rsid w:val="47D0CA3A"/>
    <w:rsid w:val="47E04605"/>
    <w:rsid w:val="484594A1"/>
    <w:rsid w:val="485E7C97"/>
    <w:rsid w:val="4878750C"/>
    <w:rsid w:val="48AFABD1"/>
    <w:rsid w:val="48E29E85"/>
    <w:rsid w:val="4A22B5DA"/>
    <w:rsid w:val="4AB36B64"/>
    <w:rsid w:val="4AC222B7"/>
    <w:rsid w:val="4AECBF68"/>
    <w:rsid w:val="4C7A2CC1"/>
    <w:rsid w:val="4CB3F6B5"/>
    <w:rsid w:val="4DE11B6B"/>
    <w:rsid w:val="4E65F038"/>
    <w:rsid w:val="4E89026C"/>
    <w:rsid w:val="4F20F089"/>
    <w:rsid w:val="4FA13495"/>
    <w:rsid w:val="4FF61F84"/>
    <w:rsid w:val="50036229"/>
    <w:rsid w:val="50137DF1"/>
    <w:rsid w:val="5045B538"/>
    <w:rsid w:val="50AE95E3"/>
    <w:rsid w:val="50D478C1"/>
    <w:rsid w:val="50D50C7A"/>
    <w:rsid w:val="50FBC1B5"/>
    <w:rsid w:val="51171975"/>
    <w:rsid w:val="511973C4"/>
    <w:rsid w:val="511E12FB"/>
    <w:rsid w:val="513E3316"/>
    <w:rsid w:val="5144C486"/>
    <w:rsid w:val="51C39FD8"/>
    <w:rsid w:val="51CDE273"/>
    <w:rsid w:val="51F65627"/>
    <w:rsid w:val="5215EA24"/>
    <w:rsid w:val="52475C71"/>
    <w:rsid w:val="5250CF65"/>
    <w:rsid w:val="52E19AF3"/>
    <w:rsid w:val="52FB80EB"/>
    <w:rsid w:val="530CE5C6"/>
    <w:rsid w:val="5311D2CC"/>
    <w:rsid w:val="5336D1D0"/>
    <w:rsid w:val="53586DEB"/>
    <w:rsid w:val="539657F2"/>
    <w:rsid w:val="53AE4D29"/>
    <w:rsid w:val="53DCD334"/>
    <w:rsid w:val="540AC3EE"/>
    <w:rsid w:val="543419E1"/>
    <w:rsid w:val="54380FBA"/>
    <w:rsid w:val="54984500"/>
    <w:rsid w:val="559DDEC2"/>
    <w:rsid w:val="55A6A036"/>
    <w:rsid w:val="56069538"/>
    <w:rsid w:val="56154B41"/>
    <w:rsid w:val="561A68A0"/>
    <w:rsid w:val="565CA3C7"/>
    <w:rsid w:val="56884F98"/>
    <w:rsid w:val="56A5E27F"/>
    <w:rsid w:val="56D28AAC"/>
    <w:rsid w:val="56F5A22D"/>
    <w:rsid w:val="5708E0EC"/>
    <w:rsid w:val="573D4668"/>
    <w:rsid w:val="578683B2"/>
    <w:rsid w:val="578FC311"/>
    <w:rsid w:val="57E223AD"/>
    <w:rsid w:val="586BDAEF"/>
    <w:rsid w:val="588FF7D8"/>
    <w:rsid w:val="594D09B5"/>
    <w:rsid w:val="594F8E5A"/>
    <w:rsid w:val="596737A3"/>
    <w:rsid w:val="59924E2B"/>
    <w:rsid w:val="5A073680"/>
    <w:rsid w:val="5A2169C0"/>
    <w:rsid w:val="5A794438"/>
    <w:rsid w:val="5A8027A6"/>
    <w:rsid w:val="5A96E01B"/>
    <w:rsid w:val="5A9B6557"/>
    <w:rsid w:val="5AB657CA"/>
    <w:rsid w:val="5B198CDB"/>
    <w:rsid w:val="5B452E19"/>
    <w:rsid w:val="5B746A2A"/>
    <w:rsid w:val="5B774F87"/>
    <w:rsid w:val="5B856C2B"/>
    <w:rsid w:val="5BC69DDB"/>
    <w:rsid w:val="5CB28ADC"/>
    <w:rsid w:val="5D223AC2"/>
    <w:rsid w:val="5D42A683"/>
    <w:rsid w:val="5D5CF6FC"/>
    <w:rsid w:val="5DD7D5E3"/>
    <w:rsid w:val="5E1B3316"/>
    <w:rsid w:val="5ECFEF78"/>
    <w:rsid w:val="5F0F1C35"/>
    <w:rsid w:val="5F17EA13"/>
    <w:rsid w:val="5F47A2B9"/>
    <w:rsid w:val="5F4AD3A9"/>
    <w:rsid w:val="5F60C462"/>
    <w:rsid w:val="5F9325A3"/>
    <w:rsid w:val="5FA01F19"/>
    <w:rsid w:val="5FCFC8C3"/>
    <w:rsid w:val="5FE12144"/>
    <w:rsid w:val="6012F1B4"/>
    <w:rsid w:val="603ABE05"/>
    <w:rsid w:val="605F3711"/>
    <w:rsid w:val="608CFCC5"/>
    <w:rsid w:val="60C43184"/>
    <w:rsid w:val="60DC2E01"/>
    <w:rsid w:val="6106B57E"/>
    <w:rsid w:val="6165C8CC"/>
    <w:rsid w:val="6174C565"/>
    <w:rsid w:val="6179EFDB"/>
    <w:rsid w:val="6184B84A"/>
    <w:rsid w:val="61D39493"/>
    <w:rsid w:val="62347FBE"/>
    <w:rsid w:val="625B811C"/>
    <w:rsid w:val="62A7F9DB"/>
    <w:rsid w:val="62DC5C92"/>
    <w:rsid w:val="62F5E906"/>
    <w:rsid w:val="6325869F"/>
    <w:rsid w:val="63747291"/>
    <w:rsid w:val="63C416DD"/>
    <w:rsid w:val="63CA175D"/>
    <w:rsid w:val="63DC221F"/>
    <w:rsid w:val="6411B31E"/>
    <w:rsid w:val="64233924"/>
    <w:rsid w:val="643B6457"/>
    <w:rsid w:val="64A5A8EA"/>
    <w:rsid w:val="64DC7191"/>
    <w:rsid w:val="64F5D4C5"/>
    <w:rsid w:val="64FD4FA7"/>
    <w:rsid w:val="652AE018"/>
    <w:rsid w:val="653365E4"/>
    <w:rsid w:val="65508F31"/>
    <w:rsid w:val="6591274F"/>
    <w:rsid w:val="65E11AB2"/>
    <w:rsid w:val="66157E85"/>
    <w:rsid w:val="666D9E36"/>
    <w:rsid w:val="66B56BF9"/>
    <w:rsid w:val="670EC598"/>
    <w:rsid w:val="6734CA17"/>
    <w:rsid w:val="67590330"/>
    <w:rsid w:val="6791B931"/>
    <w:rsid w:val="679CFFD8"/>
    <w:rsid w:val="67F2CB34"/>
    <w:rsid w:val="68255C6A"/>
    <w:rsid w:val="686DC941"/>
    <w:rsid w:val="68755476"/>
    <w:rsid w:val="691689EA"/>
    <w:rsid w:val="6950D478"/>
    <w:rsid w:val="69848DE9"/>
    <w:rsid w:val="69BB0C5A"/>
    <w:rsid w:val="69BFD552"/>
    <w:rsid w:val="6A459FA0"/>
    <w:rsid w:val="6A7D2713"/>
    <w:rsid w:val="6A80A23E"/>
    <w:rsid w:val="6A97BB59"/>
    <w:rsid w:val="6ABAD4C4"/>
    <w:rsid w:val="6AE76405"/>
    <w:rsid w:val="6B6BFE36"/>
    <w:rsid w:val="6BDD0773"/>
    <w:rsid w:val="6C123EF6"/>
    <w:rsid w:val="6C182935"/>
    <w:rsid w:val="6C1CB945"/>
    <w:rsid w:val="6C26A3BA"/>
    <w:rsid w:val="6C5014A8"/>
    <w:rsid w:val="6CD18BBB"/>
    <w:rsid w:val="6CD80BA2"/>
    <w:rsid w:val="6CDC70BB"/>
    <w:rsid w:val="6CE7898E"/>
    <w:rsid w:val="6D5866D0"/>
    <w:rsid w:val="6D9BC664"/>
    <w:rsid w:val="6DB87875"/>
    <w:rsid w:val="6E25926F"/>
    <w:rsid w:val="6E4102AC"/>
    <w:rsid w:val="6E943620"/>
    <w:rsid w:val="6F1BBFAB"/>
    <w:rsid w:val="6F4065CD"/>
    <w:rsid w:val="6FA9935D"/>
    <w:rsid w:val="6FE8536F"/>
    <w:rsid w:val="702941D4"/>
    <w:rsid w:val="703FB1F7"/>
    <w:rsid w:val="706795DA"/>
    <w:rsid w:val="707BD1E0"/>
    <w:rsid w:val="709F787F"/>
    <w:rsid w:val="711A8D8C"/>
    <w:rsid w:val="71A25950"/>
    <w:rsid w:val="71AA55B1"/>
    <w:rsid w:val="726430C8"/>
    <w:rsid w:val="7307F929"/>
    <w:rsid w:val="73604CBF"/>
    <w:rsid w:val="73629525"/>
    <w:rsid w:val="737CCECD"/>
    <w:rsid w:val="73988C9C"/>
    <w:rsid w:val="73A27536"/>
    <w:rsid w:val="73F58A3B"/>
    <w:rsid w:val="740D09F7"/>
    <w:rsid w:val="74363DA1"/>
    <w:rsid w:val="7454A76D"/>
    <w:rsid w:val="757454A4"/>
    <w:rsid w:val="75C02994"/>
    <w:rsid w:val="75D9AC74"/>
    <w:rsid w:val="76003050"/>
    <w:rsid w:val="76288B6D"/>
    <w:rsid w:val="763ABB4F"/>
    <w:rsid w:val="764EE948"/>
    <w:rsid w:val="768AB602"/>
    <w:rsid w:val="76983963"/>
    <w:rsid w:val="769C4C35"/>
    <w:rsid w:val="76B0FB43"/>
    <w:rsid w:val="76C1C4F8"/>
    <w:rsid w:val="76DAAF78"/>
    <w:rsid w:val="77751FE1"/>
    <w:rsid w:val="779AA4C0"/>
    <w:rsid w:val="779CDC79"/>
    <w:rsid w:val="783205E5"/>
    <w:rsid w:val="785A194C"/>
    <w:rsid w:val="78A1ACF0"/>
    <w:rsid w:val="78BA8917"/>
    <w:rsid w:val="790A8CC5"/>
    <w:rsid w:val="791E1219"/>
    <w:rsid w:val="792967C8"/>
    <w:rsid w:val="79B4C3A5"/>
    <w:rsid w:val="79E031E2"/>
    <w:rsid w:val="79E6E341"/>
    <w:rsid w:val="7A967D6B"/>
    <w:rsid w:val="7AA094FC"/>
    <w:rsid w:val="7AA2692C"/>
    <w:rsid w:val="7AB96C16"/>
    <w:rsid w:val="7ABDDB9C"/>
    <w:rsid w:val="7AE56729"/>
    <w:rsid w:val="7B4C365F"/>
    <w:rsid w:val="7B721067"/>
    <w:rsid w:val="7B817603"/>
    <w:rsid w:val="7B89E98D"/>
    <w:rsid w:val="7BB25C09"/>
    <w:rsid w:val="7BF58385"/>
    <w:rsid w:val="7C2EF21A"/>
    <w:rsid w:val="7C35FD4C"/>
    <w:rsid w:val="7C3F789A"/>
    <w:rsid w:val="7C67946B"/>
    <w:rsid w:val="7CE88322"/>
    <w:rsid w:val="7D1425A9"/>
    <w:rsid w:val="7D5A6166"/>
    <w:rsid w:val="7D703D5D"/>
    <w:rsid w:val="7DB55A61"/>
    <w:rsid w:val="7E6E16DB"/>
    <w:rsid w:val="7E7E3841"/>
    <w:rsid w:val="7F11CFC2"/>
    <w:rsid w:val="7F46AF61"/>
    <w:rsid w:val="7F4EF9DA"/>
    <w:rsid w:val="7F565047"/>
    <w:rsid w:val="7F6E2CF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4ACA1EDA-7A4D-4DBC-8D24-BBE6F1F5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4"/>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4"/>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2"/>
      </w:numPr>
      <w:contextualSpacing/>
    </w:pPr>
  </w:style>
  <w:style w:type="paragraph" w:styleId="ListNumber2">
    <w:name w:val="List Number 2"/>
    <w:basedOn w:val="Normal"/>
    <w:uiPriority w:val="10"/>
    <w:qFormat/>
    <w:rsid w:val="00DD76BA"/>
    <w:pPr>
      <w:numPr>
        <w:numId w:val="3"/>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customXml" Target="../customXml/item3.xml" Id="rId3" /><Relationship Type="http://schemas.openxmlformats.org/officeDocument/2006/relationships/hyperlink" Target="https://www.whaikaha.govt.nz/resources/strategies-and-studies/strategies/atoatoalio-national-pacific-disability-approach"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whaikaha.govt.nz/resources/strategies-and-studies/guidelines/disability-toolkit-for-policy/things-you-should-know"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waitangitribunal.govt.nz/en/about/the-treaty/maori-and-english-versions"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hyperlink" Target="https://www.whaikaha.govt.nz/about-us/our-work/new-zealand-disability-strategy-2026-203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eader" Target="header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cab.org.nz/assets/Documents/Face-to-Face-with-Digital-Exclusion-/FINAL_CABNZ-report_Face-to-face-with-Digital-Exclusion.pdf" TargetMode="External"/><Relationship Id="rId2" Type="http://schemas.openxmlformats.org/officeDocument/2006/relationships/hyperlink" Target="https://dns.govt.nz/assets/Digital-government/Digital-inclusion/Digital-Inclusion-Research/Publication-of-Digital-Council-Advice-to-government-Addressing-the-digital-divide-The-economic-case-for-increasing-digital-inclusion.pdf" TargetMode="External"/><Relationship Id="rId1" Type="http://schemas.openxmlformats.org/officeDocument/2006/relationships/hyperlink" Target="https://www.ohchr.org/en/instruments-mechanisms/instruments/convention-rights-persons-disabiliti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33896edecd8e523bc0ca3c544d6bd4e4">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3b9bbd0feac93acbab885febbf83193a"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62672-C952-4C15-BC42-C3D43ED7E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b1871-600f-4b9e-a4b1-ab314be2ee20"/>
    <ds:schemaRef ds:uri="d2301f34-5cde-48a5-92d5-a0089b6a6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3.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4.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HP</dc:creator>
  <keywords/>
  <lastModifiedBy>Chris Ford</lastModifiedBy>
  <revision>460</revision>
  <lastPrinted>2020-04-01T16:17:00.0000000Z</lastPrinted>
  <dcterms:created xsi:type="dcterms:W3CDTF">2026-03-04T02:58:00.0000000Z</dcterms:created>
  <dcterms:modified xsi:type="dcterms:W3CDTF">2026-08-02T04:48:32.4579117Z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