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16E962AA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7A0001CB" w14:paraId="20F8F9B4" w14:textId="09DB21AB">
      <w:pPr>
        <w:spacing w:line="360" w:lineRule="auto"/>
      </w:pPr>
      <w:r>
        <w:t xml:space="preserve">November </w:t>
      </w:r>
      <w:r w:rsidR="4FA13495">
        <w:t>202</w:t>
      </w:r>
      <w:r w:rsidR="25B6C1C1"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41B1747B">
      <w:pPr>
        <w:spacing w:line="360" w:lineRule="auto"/>
        <w:rPr>
          <w:b/>
          <w:bCs/>
        </w:rPr>
      </w:pPr>
      <w:r w:rsidRPr="29F4F895">
        <w:rPr>
          <w:b/>
          <w:bCs/>
        </w:rPr>
        <w:t>To</w:t>
      </w:r>
      <w:r w:rsidRPr="29F4F895" w:rsidR="006247D3">
        <w:rPr>
          <w:b/>
          <w:bCs/>
        </w:rPr>
        <w:t xml:space="preserve"> </w:t>
      </w:r>
      <w:r w:rsidRPr="29F4F895" w:rsidR="4922778D">
        <w:rPr>
          <w:b/>
          <w:bCs/>
        </w:rPr>
        <w:t>Christchurch City Council</w:t>
      </w:r>
    </w:p>
    <w:p w:rsidR="00CC2245" w:rsidP="1127CE0D" w:rsidRDefault="00FA5DE7" w14:paraId="2AF01286" w14:textId="504F68C0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06038911">
        <w:t xml:space="preserve"> Rawhiti Avenue renewal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:rsidRPr="004E3921" w:rsidR="00C0742F" w:rsidP="00C42B41" w:rsidRDefault="00C0742F" w14:paraId="1E84B5F7" w14:textId="77777777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C42B41" w:rsidRDefault="00C0742F" w14:paraId="644591FB" w14:textId="77777777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C42B41" w:rsidRDefault="00C0742F" w14:paraId="5BFE2E70" w14:textId="77777777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C42B41" w:rsidRDefault="00C0742F" w14:paraId="414859E0" w14:textId="77777777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241C7857" w:rsidR="00C0742F">
        <w:rPr>
          <w:lang w:val="en-US"/>
        </w:rPr>
        <w:t xml:space="preserve">the </w:t>
      </w:r>
      <w:hyperlink r:id="Re773ae43ec0346ca">
        <w:r w:rsidRPr="241C7857" w:rsidR="00C0742F">
          <w:rPr>
            <w:rStyle w:val="Hyperlink"/>
            <w:lang w:val="en-US"/>
          </w:rPr>
          <w:t>United Nations Convention on the Rights of Persons with Disabilities</w:t>
        </w:r>
      </w:hyperlink>
      <w:r w:rsidRPr="241C7857" w:rsidR="00C0742F">
        <w:rPr>
          <w:lang w:val="en-US"/>
        </w:rPr>
        <w:t xml:space="preserve"> as the basis for disabled people’s relationship with the State;</w:t>
      </w:r>
    </w:p>
    <w:p w:rsidR="241C7857" w:rsidP="241C7857" w:rsidRDefault="241C7857" w14:paraId="50BDD065" w14:textId="0C6A44DD">
      <w:pPr>
        <w:pStyle w:val="ListParagraph"/>
        <w:spacing w:after="200" w:line="360" w:lineRule="auto"/>
        <w:ind w:left="720"/>
        <w:rPr>
          <w:lang w:val="en-US"/>
        </w:rPr>
      </w:pP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Pārongo me te tohutohu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Kōkiri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6FE8536F">
        <w:rPr>
          <w:rFonts w:eastAsia="Arial" w:cs="Arial"/>
          <w:b/>
          <w:bCs/>
          <w:color w:val="000000" w:themeColor="text1"/>
          <w:szCs w:val="24"/>
        </w:rPr>
        <w:t>Aroturuki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6FE8536F" w:rsidRDefault="6FE8536F" w14:paraId="73EAE2C0" w14:textId="26830A3C">
      <w:r>
        <w:br w:type="page"/>
      </w:r>
    </w:p>
    <w:p w:rsidR="00027756" w:rsidP="29F4F895" w:rsidRDefault="006C30CF" w14:paraId="1C687DC3" w14:textId="0D01094A">
      <w:pPr>
        <w:pStyle w:val="Heading1"/>
        <w:spacing w:after="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:rsidR="00807E23" w:rsidP="00807E23" w:rsidRDefault="003D586E" w14:paraId="795E802E" w14:textId="60584285">
      <w:pPr>
        <w:pStyle w:val="Heading1"/>
        <w:spacing w:after="0" w:line="360" w:lineRule="auto"/>
        <w:rPr>
          <w:b w:val="0"/>
          <w:bCs w:val="0"/>
          <w:color w:val="000000" w:themeColor="text1"/>
          <w:sz w:val="24"/>
          <w:szCs w:val="24"/>
        </w:rPr>
      </w:pPr>
      <w:r w:rsidRPr="6C8D6BC0" w:rsidR="003D586E">
        <w:rPr>
          <w:b w:val="0"/>
          <w:bCs w:val="0"/>
          <w:color w:val="000000" w:themeColor="text1" w:themeTint="FF" w:themeShade="FF"/>
          <w:sz w:val="24"/>
          <w:szCs w:val="24"/>
        </w:rPr>
        <w:t xml:space="preserve">DPA welcomes the opportunity to give feedback to the </w:t>
      </w:r>
      <w:r w:rsidRPr="6C8D6BC0" w:rsidR="005425B9">
        <w:rPr>
          <w:b w:val="0"/>
          <w:bCs w:val="0"/>
          <w:color w:val="000000" w:themeColor="text1" w:themeTint="FF" w:themeShade="FF"/>
          <w:sz w:val="24"/>
          <w:szCs w:val="24"/>
        </w:rPr>
        <w:t>Christchurch City Council</w:t>
      </w:r>
      <w:r w:rsidRPr="6C8D6BC0" w:rsidR="69DBC4E1">
        <w:rPr>
          <w:b w:val="0"/>
          <w:bCs w:val="0"/>
          <w:color w:val="000000" w:themeColor="text1" w:themeTint="FF" w:themeShade="FF"/>
          <w:sz w:val="24"/>
          <w:szCs w:val="24"/>
        </w:rPr>
        <w:t xml:space="preserve"> (CCC)</w:t>
      </w:r>
      <w:r w:rsidRPr="6C8D6BC0" w:rsidR="005425B9">
        <w:rPr>
          <w:b w:val="0"/>
          <w:bCs w:val="0"/>
          <w:color w:val="000000" w:themeColor="text1" w:themeTint="FF" w:themeShade="FF"/>
          <w:sz w:val="24"/>
          <w:szCs w:val="24"/>
        </w:rPr>
        <w:t xml:space="preserve"> on the Rawhiti Avenue renewal.</w:t>
      </w:r>
    </w:p>
    <w:p w:rsidR="00FE2A72" w:rsidP="007D2021" w:rsidRDefault="00FE2A72" w14:paraId="3DD8FBF7" w14:textId="77777777">
      <w:pPr>
        <w:spacing w:after="0" w:line="360" w:lineRule="auto"/>
      </w:pPr>
    </w:p>
    <w:p w:rsidR="007D2021" w:rsidP="007D2021" w:rsidRDefault="00807E23" w14:paraId="334C9AC0" w14:textId="6A75A21C">
      <w:pPr>
        <w:spacing w:after="0" w:line="360" w:lineRule="auto"/>
      </w:pPr>
      <w:r w:rsidRPr="00807E23">
        <w:t>DPA advocates for a transport system that is accessible, inclusive, integrated and climate friendly.</w:t>
      </w:r>
    </w:p>
    <w:p w:rsidRPr="00807E23" w:rsidR="00807E23" w:rsidP="007D2021" w:rsidRDefault="00807E23" w14:paraId="17A7EB17" w14:textId="185295E1">
      <w:pPr>
        <w:spacing w:after="0" w:line="360" w:lineRule="auto"/>
      </w:pPr>
      <w:r w:rsidRPr="00807E23">
        <w:t>  </w:t>
      </w:r>
    </w:p>
    <w:p w:rsidR="00807E23" w:rsidP="007D2021" w:rsidRDefault="00807E23" w14:paraId="7E6EE123" w14:textId="4960B803">
      <w:pPr>
        <w:spacing w:after="0" w:line="360" w:lineRule="auto"/>
      </w:pPr>
      <w:r w:rsidR="00807E23">
        <w:rPr/>
        <w:t>Over the years we have worked collaboratively alongside other disabled people’s organisations and disabled people to promote these principles to relevant transport policy stakeholders within central and local government.  </w:t>
      </w:r>
    </w:p>
    <w:p w:rsidR="00C81782" w:rsidP="007D2021" w:rsidRDefault="00C81782" w14:paraId="78CA170D" w14:textId="6C5AD42A">
      <w:pPr>
        <w:spacing w:after="0" w:line="360" w:lineRule="auto"/>
      </w:pPr>
    </w:p>
    <w:p w:rsidR="00C81782" w:rsidP="6C8D6BC0" w:rsidRDefault="00C81782" w14:paraId="510DC990" w14:textId="74305921">
      <w:p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6C8D6BC0" w:rsidR="28946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DPA notes there are other street renewals currently being consulted upon</w:t>
      </w:r>
      <w:r w:rsidRPr="6C8D6BC0" w:rsidR="53664E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by the CCC</w:t>
      </w:r>
      <w:r w:rsidRPr="6C8D6BC0" w:rsidR="28946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. </w:t>
      </w:r>
      <w:r w:rsidRPr="6C8D6BC0" w:rsidR="29B0C9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Hence, our</w:t>
      </w:r>
      <w:r w:rsidRPr="6C8D6BC0" w:rsidR="28946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submissions on both Corson Avenue and</w:t>
      </w:r>
      <w:r w:rsidRPr="6C8D6BC0" w:rsidR="28946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6C8D6BC0" w:rsidR="28946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Rawhiti</w:t>
      </w:r>
      <w:r w:rsidRPr="6C8D6BC0" w:rsidR="28946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Avenue are a guid</w:t>
      </w:r>
      <w:r w:rsidRPr="6C8D6BC0" w:rsidR="7B40F8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e as to what should happen</w:t>
      </w:r>
      <w:r w:rsidRPr="6C8D6BC0" w:rsidR="28946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6C8D6BC0" w:rsidR="28946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with the other planned street renewals.  </w:t>
      </w:r>
    </w:p>
    <w:p w:rsidR="00C81782" w:rsidP="6C8D6BC0" w:rsidRDefault="00C81782" w14:paraId="5992CCAB" w14:textId="49B4585B">
      <w:pPr>
        <w:pStyle w:val="Normal"/>
        <w:spacing w:after="0" w:line="360" w:lineRule="auto"/>
      </w:pPr>
    </w:p>
    <w:p w:rsidR="00BB2B4D" w:rsidP="6C8D6BC0" w:rsidRDefault="00BB2B4D" w14:paraId="2BD0F081" w14:textId="2B8C443A">
      <w:pPr>
        <w:spacing w:before="240" w:after="0" w:line="360" w:lineRule="auto"/>
      </w:pPr>
      <w:r w:rsidRPr="6C8D6BC0" w:rsidR="00C81782">
        <w:rPr>
          <w:b w:val="1"/>
          <w:bCs w:val="1"/>
        </w:rPr>
        <w:t>DPA supports</w:t>
      </w:r>
      <w:r w:rsidR="00C81782">
        <w:rPr/>
        <w:t xml:space="preserve"> the </w:t>
      </w:r>
      <w:r w:rsidR="374CCB54">
        <w:rPr/>
        <w:t>proposal to replace</w:t>
      </w:r>
      <w:r w:rsidRPr="6C8D6BC0" w:rsidR="00BB2B4D">
        <w:rPr>
          <w:lang w:val="en-GB"/>
        </w:rPr>
        <w:t xml:space="preserve"> the current deep-dish gutters</w:t>
      </w:r>
      <w:r w:rsidRPr="6C8D6BC0" w:rsidR="00D64314">
        <w:rPr>
          <w:lang w:val="en-GB"/>
        </w:rPr>
        <w:t xml:space="preserve"> as </w:t>
      </w:r>
      <w:r w:rsidRPr="6C8D6BC0" w:rsidR="00BB2B4D">
        <w:rPr>
          <w:lang w:val="en-GB"/>
        </w:rPr>
        <w:t>these are difficult for wheelchair users, people with mobility impairment</w:t>
      </w:r>
      <w:r w:rsidRPr="6C8D6BC0" w:rsidR="00781C20">
        <w:rPr>
          <w:lang w:val="en-GB"/>
        </w:rPr>
        <w:t>s</w:t>
      </w:r>
      <w:r w:rsidRPr="6C8D6BC0" w:rsidR="00BB2B4D">
        <w:rPr>
          <w:lang w:val="en-GB"/>
        </w:rPr>
        <w:t xml:space="preserve"> and people pushing children’s strollers to navigate over.</w:t>
      </w:r>
      <w:r w:rsidR="00BB2B4D">
        <w:rPr/>
        <w:t> </w:t>
      </w:r>
    </w:p>
    <w:p w:rsidRPr="00BB2B4D" w:rsidR="00D4028C" w:rsidP="00D4028C" w:rsidRDefault="00D4028C" w14:paraId="7E3FC6E7" w14:textId="42E00E71">
      <w:pPr>
        <w:spacing w:before="240" w:line="360" w:lineRule="auto"/>
      </w:pPr>
      <w:r w:rsidRPr="00D046E6">
        <w:t>DPA recommends</w:t>
      </w:r>
      <w:r>
        <w:t xml:space="preserve"> the following changes to Rawhiti Avenue:</w:t>
      </w:r>
    </w:p>
    <w:p w:rsidR="00BB2B4D" w:rsidP="009B44F9" w:rsidRDefault="00EF7D5A" w14:paraId="09A75D82" w14:textId="24410285">
      <w:pPr>
        <w:spacing w:before="240" w:line="360" w:lineRule="auto"/>
        <w:rPr>
          <w:lang w:val="en-GB"/>
        </w:rPr>
      </w:pPr>
      <w:r w:rsidRPr="6C8D6BC0" w:rsidR="00EF7D5A">
        <w:rPr>
          <w:b w:val="1"/>
          <w:bCs w:val="1"/>
          <w:lang w:val="en-GB"/>
        </w:rPr>
        <w:t>DPA recommends</w:t>
      </w:r>
      <w:r w:rsidRPr="6C8D6BC0" w:rsidR="00BB2B4D">
        <w:rPr>
          <w:lang w:val="en-GB"/>
        </w:rPr>
        <w:t xml:space="preserve"> that</w:t>
      </w:r>
      <w:r w:rsidRPr="6C8D6BC0" w:rsidR="00EF7D5A">
        <w:rPr>
          <w:lang w:val="en-GB"/>
        </w:rPr>
        <w:t xml:space="preserve"> when</w:t>
      </w:r>
      <w:r w:rsidRPr="6C8D6BC0" w:rsidR="00BB2B4D">
        <w:rPr>
          <w:lang w:val="en-GB"/>
        </w:rPr>
        <w:t xml:space="preserve"> the footpath is smoothed over</w:t>
      </w:r>
      <w:r w:rsidRPr="6C8D6BC0" w:rsidR="50679E08">
        <w:rPr>
          <w:lang w:val="en-GB"/>
        </w:rPr>
        <w:t xml:space="preserve"> </w:t>
      </w:r>
      <w:r w:rsidRPr="6C8D6BC0" w:rsidR="003676B5">
        <w:rPr>
          <w:lang w:val="en-GB"/>
        </w:rPr>
        <w:t>that</w:t>
      </w:r>
      <w:r w:rsidRPr="6C8D6BC0" w:rsidR="00BB2B4D">
        <w:rPr>
          <w:lang w:val="en-GB"/>
        </w:rPr>
        <w:t xml:space="preserve"> </w:t>
      </w:r>
      <w:r w:rsidRPr="6C8D6BC0" w:rsidR="00EF7D5A">
        <w:rPr>
          <w:lang w:val="en-GB"/>
        </w:rPr>
        <w:t>any</w:t>
      </w:r>
      <w:r w:rsidRPr="6C8D6BC0" w:rsidR="00BB2B4D">
        <w:rPr>
          <w:lang w:val="en-GB"/>
        </w:rPr>
        <w:t xml:space="preserve"> holes </w:t>
      </w:r>
      <w:r w:rsidRPr="6C8D6BC0" w:rsidR="003676B5">
        <w:rPr>
          <w:lang w:val="en-GB"/>
        </w:rPr>
        <w:t>are</w:t>
      </w:r>
      <w:r w:rsidRPr="6C8D6BC0" w:rsidR="00BB2B4D">
        <w:rPr>
          <w:lang w:val="en-GB"/>
        </w:rPr>
        <w:t xml:space="preserve"> removed. </w:t>
      </w:r>
    </w:p>
    <w:p w:rsidRPr="00BB2B4D" w:rsidR="008F562B" w:rsidP="008F562B" w:rsidRDefault="00EA765F" w14:paraId="575BD0AA" w14:textId="722A02E3">
      <w:pPr>
        <w:spacing w:before="240" w:line="360" w:lineRule="auto"/>
        <w:rPr>
          <w:lang w:val="en-GB"/>
        </w:rPr>
      </w:pPr>
      <w:r w:rsidRPr="6C8D6BC0" w:rsidR="00EA765F">
        <w:rPr>
          <w:b w:val="1"/>
          <w:bCs w:val="1"/>
          <w:lang w:val="en-GB"/>
        </w:rPr>
        <w:t>DPA recommends</w:t>
      </w:r>
      <w:r w:rsidRPr="6C8D6BC0" w:rsidR="00EA765F">
        <w:rPr>
          <w:lang w:val="en-GB"/>
        </w:rPr>
        <w:t xml:space="preserve"> that footpaths are of sufficient width to enable pedestrians</w:t>
      </w:r>
      <w:r w:rsidRPr="6C8D6BC0" w:rsidR="00CA4414">
        <w:rPr>
          <w:lang w:val="en-GB"/>
        </w:rPr>
        <w:t xml:space="preserve">, including disabled pedestrians using mobility aids and wheelchairs, the ability to navigate </w:t>
      </w:r>
      <w:r w:rsidRPr="6C8D6BC0" w:rsidR="78D0C4F8">
        <w:rPr>
          <w:lang w:val="en-GB"/>
        </w:rPr>
        <w:t>around</w:t>
      </w:r>
      <w:r w:rsidRPr="6C8D6BC0" w:rsidR="1D105165">
        <w:rPr>
          <w:lang w:val="en-GB"/>
        </w:rPr>
        <w:t xml:space="preserve"> them</w:t>
      </w:r>
      <w:r w:rsidRPr="6C8D6BC0" w:rsidR="78D0C4F8">
        <w:rPr>
          <w:lang w:val="en-GB"/>
        </w:rPr>
        <w:t xml:space="preserve"> </w:t>
      </w:r>
      <w:r w:rsidRPr="6C8D6BC0" w:rsidR="00CA4414">
        <w:rPr>
          <w:lang w:val="en-GB"/>
        </w:rPr>
        <w:t>easily.</w:t>
      </w:r>
      <w:r w:rsidRPr="6C8D6BC0" w:rsidR="008F562B">
        <w:rPr>
          <w:lang w:val="en-GB"/>
        </w:rPr>
        <w:t> </w:t>
      </w:r>
    </w:p>
    <w:p w:rsidR="00BB2B4D" w:rsidP="009B44F9" w:rsidRDefault="007D1E48" w14:paraId="74BAF321" w14:textId="7C347CF7">
      <w:pPr>
        <w:spacing w:before="240" w:line="360" w:lineRule="auto"/>
        <w:rPr>
          <w:lang w:val="en-GB"/>
        </w:rPr>
      </w:pPr>
      <w:r w:rsidRPr="00D046E6">
        <w:rPr>
          <w:b/>
          <w:bCs/>
        </w:rPr>
        <w:t>DPA recommends</w:t>
      </w:r>
      <w:r>
        <w:t xml:space="preserve"> that cambers are smoothed out</w:t>
      </w:r>
      <w:r w:rsidRPr="00BB2B4D" w:rsidR="00BB2B4D">
        <w:rPr>
          <w:lang w:val="en-GB"/>
        </w:rPr>
        <w:t xml:space="preserve"> to enable </w:t>
      </w:r>
      <w:r>
        <w:rPr>
          <w:lang w:val="en-GB"/>
        </w:rPr>
        <w:t>better</w:t>
      </w:r>
      <w:r w:rsidRPr="00BB2B4D" w:rsidR="00BB2B4D">
        <w:rPr>
          <w:lang w:val="en-GB"/>
        </w:rPr>
        <w:t xml:space="preserve"> accessibility particularly for wheelchair and mobility aid users, older people, </w:t>
      </w:r>
      <w:r w:rsidR="00AE1B54">
        <w:rPr>
          <w:lang w:val="en-GB"/>
        </w:rPr>
        <w:t xml:space="preserve">and </w:t>
      </w:r>
      <w:r w:rsidRPr="00BB2B4D" w:rsidR="00BB2B4D">
        <w:rPr>
          <w:lang w:val="en-GB"/>
        </w:rPr>
        <w:t>people pushing children’s strollers</w:t>
      </w:r>
      <w:r w:rsidR="00083AB7">
        <w:rPr>
          <w:lang w:val="en-GB"/>
        </w:rPr>
        <w:t>.</w:t>
      </w:r>
    </w:p>
    <w:p w:rsidRPr="00BB2B4D" w:rsidR="00083AB7" w:rsidP="009B44F9" w:rsidRDefault="00083AB7" w14:paraId="30E57D21" w14:textId="32C0DEE7">
      <w:pPr>
        <w:spacing w:before="240" w:line="360" w:lineRule="auto"/>
        <w:rPr>
          <w:lang w:val="en-GB"/>
        </w:rPr>
      </w:pPr>
      <w:r>
        <w:rPr>
          <w:lang w:val="en-GB"/>
        </w:rPr>
        <w:t xml:space="preserve">This will prevent </w:t>
      </w:r>
      <w:r w:rsidR="003676B5">
        <w:rPr>
          <w:lang w:val="en-GB"/>
        </w:rPr>
        <w:t>pedestrians</w:t>
      </w:r>
      <w:r w:rsidR="00D046E6">
        <w:rPr>
          <w:lang w:val="en-GB"/>
        </w:rPr>
        <w:t xml:space="preserve"> and road users</w:t>
      </w:r>
      <w:r>
        <w:rPr>
          <w:lang w:val="en-GB"/>
        </w:rPr>
        <w:t xml:space="preserve">, especially disabled people, from </w:t>
      </w:r>
      <w:r w:rsidR="00D046E6">
        <w:rPr>
          <w:lang w:val="en-GB"/>
        </w:rPr>
        <w:t>encountering heavily</w:t>
      </w:r>
      <w:r>
        <w:rPr>
          <w:lang w:val="en-GB"/>
        </w:rPr>
        <w:t xml:space="preserve"> sloped roads and pavements</w:t>
      </w:r>
      <w:r w:rsidR="00F479C0">
        <w:rPr>
          <w:lang w:val="en-GB"/>
        </w:rPr>
        <w:t>.</w:t>
      </w:r>
    </w:p>
    <w:p w:rsidR="00BB2B4D" w:rsidP="00D332F9" w:rsidRDefault="00436D86" w14:paraId="7F88759D" w14:textId="4ED58B97">
      <w:pPr>
        <w:spacing w:before="240" w:line="360" w:lineRule="auto"/>
        <w:rPr>
          <w:lang w:val="en-GB"/>
        </w:rPr>
      </w:pPr>
      <w:r w:rsidRPr="002504A6">
        <w:rPr>
          <w:b/>
          <w:bCs/>
          <w:lang w:val="en-GB"/>
        </w:rPr>
        <w:t>DPA recommends</w:t>
      </w:r>
      <w:r>
        <w:rPr>
          <w:lang w:val="en-GB"/>
        </w:rPr>
        <w:t xml:space="preserve"> that tree roots are routinely managed to ensure that they don’t protrude </w:t>
      </w:r>
      <w:r w:rsidR="005519DD">
        <w:rPr>
          <w:lang w:val="en-GB"/>
        </w:rPr>
        <w:t>o</w:t>
      </w:r>
      <w:r>
        <w:rPr>
          <w:lang w:val="en-GB"/>
        </w:rPr>
        <w:t>nto footpaths.</w:t>
      </w:r>
    </w:p>
    <w:p w:rsidR="00D4261C" w:rsidP="00D332F9" w:rsidRDefault="00D4261C" w14:paraId="769833B6" w14:textId="0A83A34B">
      <w:pPr>
        <w:spacing w:before="240" w:line="360" w:lineRule="auto"/>
        <w:rPr>
          <w:lang w:val="en-GB"/>
        </w:rPr>
      </w:pPr>
      <w:r w:rsidRPr="3B204CAF" w:rsidR="00D4261C">
        <w:rPr>
          <w:b w:val="1"/>
          <w:bCs w:val="1"/>
          <w:lang w:val="en-GB"/>
        </w:rPr>
        <w:t>DPA</w:t>
      </w:r>
      <w:r w:rsidRPr="3B204CAF" w:rsidR="308F4801">
        <w:rPr>
          <w:b w:val="1"/>
          <w:bCs w:val="1"/>
          <w:lang w:val="en-GB"/>
        </w:rPr>
        <w:t xml:space="preserve"> asks</w:t>
      </w:r>
      <w:r w:rsidRPr="3B204CAF" w:rsidR="00D4261C">
        <w:rPr>
          <w:lang w:val="en-GB"/>
        </w:rPr>
        <w:t xml:space="preserve"> that if cycle lanes</w:t>
      </w:r>
      <w:r w:rsidRPr="3B204CAF" w:rsidR="0077183D">
        <w:rPr>
          <w:lang w:val="en-GB"/>
        </w:rPr>
        <w:t xml:space="preserve"> are created that they are separate </w:t>
      </w:r>
      <w:r w:rsidRPr="3B204CAF" w:rsidR="3F40490F">
        <w:rPr>
          <w:lang w:val="en-GB"/>
        </w:rPr>
        <w:t>from one another and road-based</w:t>
      </w:r>
      <w:r w:rsidRPr="3B204CAF" w:rsidR="0077183D">
        <w:rPr>
          <w:lang w:val="en-GB"/>
        </w:rPr>
        <w:t xml:space="preserve"> </w:t>
      </w:r>
      <w:r w:rsidRPr="3B204CAF" w:rsidR="0077183D">
        <w:rPr>
          <w:lang w:val="en-GB"/>
        </w:rPr>
        <w:t xml:space="preserve">to avoid any collisions between cyclists, </w:t>
      </w:r>
      <w:r w:rsidRPr="3B204CAF" w:rsidR="0077183D">
        <w:rPr>
          <w:lang w:val="en-GB"/>
        </w:rPr>
        <w:t>pedestrian</w:t>
      </w:r>
      <w:r w:rsidRPr="3B204CAF" w:rsidR="0077183D">
        <w:rPr>
          <w:lang w:val="en-GB"/>
        </w:rPr>
        <w:t>s</w:t>
      </w:r>
      <w:r w:rsidRPr="3B204CAF" w:rsidR="0077183D">
        <w:rPr>
          <w:lang w:val="en-GB"/>
        </w:rPr>
        <w:t xml:space="preserve"> </w:t>
      </w:r>
      <w:r w:rsidRPr="3B204CAF" w:rsidR="002B5B20">
        <w:rPr>
          <w:lang w:val="en-GB"/>
        </w:rPr>
        <w:t>and motor</w:t>
      </w:r>
      <w:r w:rsidRPr="3B204CAF" w:rsidR="002B5B20">
        <w:rPr>
          <w:lang w:val="en-GB"/>
        </w:rPr>
        <w:t>ists, thereby ensuring safety for all road users.</w:t>
      </w:r>
    </w:p>
    <w:p w:rsidR="6B0D1604" w:rsidP="3B204CAF" w:rsidRDefault="6B0D1604" w14:paraId="742FF268" w14:textId="24410285">
      <w:pPr>
        <w:spacing w:before="240" w:line="360" w:lineRule="auto"/>
        <w:rPr>
          <w:lang w:val="en-GB"/>
        </w:rPr>
      </w:pPr>
      <w:r w:rsidRPr="3B204CAF" w:rsidR="6B0D1604">
        <w:rPr>
          <w:b w:val="1"/>
          <w:bCs w:val="1"/>
          <w:lang w:val="en-GB"/>
        </w:rPr>
        <w:t>DPA recommends</w:t>
      </w:r>
      <w:r w:rsidRPr="3B204CAF" w:rsidR="6B0D1604">
        <w:rPr>
          <w:lang w:val="en-GB"/>
        </w:rPr>
        <w:t xml:space="preserve"> that when the footpath is smoothed over that any holes are removed. </w:t>
      </w:r>
    </w:p>
    <w:p w:rsidR="6B0D1604" w:rsidP="3B204CAF" w:rsidRDefault="6B0D1604" w14:paraId="7928F3A5" w14:textId="722A02E3">
      <w:pPr>
        <w:spacing w:before="240" w:line="360" w:lineRule="auto"/>
        <w:rPr>
          <w:lang w:val="en-GB"/>
        </w:rPr>
      </w:pPr>
      <w:r w:rsidRPr="3B204CAF" w:rsidR="6B0D1604">
        <w:rPr>
          <w:b w:val="1"/>
          <w:bCs w:val="1"/>
          <w:lang w:val="en-GB"/>
        </w:rPr>
        <w:t>DPA recommends</w:t>
      </w:r>
      <w:r w:rsidRPr="3B204CAF" w:rsidR="6B0D1604">
        <w:rPr>
          <w:lang w:val="en-GB"/>
        </w:rPr>
        <w:t xml:space="preserve"> that footpaths are of sufficient width to enable pedestrians, including disabled pedestrians using mobility aids and wheelchairs, the ability to navigate around them easily. </w:t>
      </w:r>
    </w:p>
    <w:p w:rsidR="6B0D1604" w:rsidP="3B204CAF" w:rsidRDefault="6B0D1604" w14:paraId="4DAD9B0F" w14:textId="7C347CF7">
      <w:pPr>
        <w:spacing w:before="240" w:line="360" w:lineRule="auto"/>
        <w:rPr>
          <w:lang w:val="en-GB"/>
        </w:rPr>
      </w:pPr>
      <w:r w:rsidRPr="3B204CAF" w:rsidR="6B0D1604">
        <w:rPr>
          <w:b w:val="1"/>
          <w:bCs w:val="1"/>
        </w:rPr>
        <w:t>DPA recommends</w:t>
      </w:r>
      <w:r w:rsidR="6B0D1604">
        <w:rPr/>
        <w:t xml:space="preserve"> that cambers are smoothed out</w:t>
      </w:r>
      <w:r w:rsidRPr="3B204CAF" w:rsidR="6B0D1604">
        <w:rPr>
          <w:lang w:val="en-GB"/>
        </w:rPr>
        <w:t xml:space="preserve"> to enable better accessibility particularly for wheelchair and mobility aid users, older people, and people pushing children’s strollers.</w:t>
      </w:r>
    </w:p>
    <w:p w:rsidR="6B0D1604" w:rsidP="3B204CAF" w:rsidRDefault="6B0D1604" w14:paraId="542677EB" w14:textId="24410285">
      <w:pPr>
        <w:spacing w:before="240" w:line="360" w:lineRule="auto"/>
        <w:rPr>
          <w:lang w:val="en-GB"/>
        </w:rPr>
      </w:pPr>
      <w:r w:rsidRPr="3B204CAF" w:rsidR="6B0D1604">
        <w:rPr>
          <w:b w:val="1"/>
          <w:bCs w:val="1"/>
          <w:lang w:val="en-GB"/>
        </w:rPr>
        <w:t>DPA recommends</w:t>
      </w:r>
      <w:r w:rsidRPr="3B204CAF" w:rsidR="6B0D1604">
        <w:rPr>
          <w:lang w:val="en-GB"/>
        </w:rPr>
        <w:t xml:space="preserve"> that when the footpath is smoothed over that any holes are removed. </w:t>
      </w:r>
    </w:p>
    <w:p w:rsidR="6B0D1604" w:rsidP="3B204CAF" w:rsidRDefault="6B0D1604" w14:paraId="35C7FA2E" w14:textId="722A02E3">
      <w:pPr>
        <w:spacing w:before="240" w:line="360" w:lineRule="auto"/>
        <w:rPr>
          <w:lang w:val="en-GB"/>
        </w:rPr>
      </w:pPr>
      <w:r w:rsidRPr="3B204CAF" w:rsidR="6B0D1604">
        <w:rPr>
          <w:b w:val="1"/>
          <w:bCs w:val="1"/>
          <w:lang w:val="en-GB"/>
        </w:rPr>
        <w:t>DPA recommends</w:t>
      </w:r>
      <w:r w:rsidRPr="3B204CAF" w:rsidR="6B0D1604">
        <w:rPr>
          <w:lang w:val="en-GB"/>
        </w:rPr>
        <w:t xml:space="preserve"> that footpaths are of sufficient width to enable pedestrians, including disabled pedestrians using mobility aids and wheelchairs, the ability to navigate around them easily. </w:t>
      </w:r>
    </w:p>
    <w:p w:rsidR="006C770F" w:rsidP="12C38C0C" w:rsidRDefault="006C770F" w14:paraId="25F23DB3" w14:textId="736DB284">
      <w:pPr>
        <w:spacing w:before="240" w:line="360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2C38C0C" w:rsidR="6B0D1604">
        <w:rPr>
          <w:b w:val="1"/>
          <w:bCs w:val="1"/>
        </w:rPr>
        <w:t>DPA recommends</w:t>
      </w:r>
      <w:r w:rsidR="6B0D1604">
        <w:rPr/>
        <w:t xml:space="preserve"> that cambers are smoothed out</w:t>
      </w:r>
      <w:r w:rsidRPr="12C38C0C" w:rsidR="6B0D1604">
        <w:rPr>
          <w:lang w:val="en-GB"/>
        </w:rPr>
        <w:t xml:space="preserve"> to enable better accessibility particularly for wheelchair and mobility aid users, older people, and people pushing children’s strollers.</w:t>
      </w:r>
    </w:p>
    <w:p w:rsidR="006C770F" w:rsidP="12C38C0C" w:rsidRDefault="006C770F" w14:paraId="3E8AE611" w14:textId="1359D0A9">
      <w:pPr>
        <w:spacing w:before="240" w:line="360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2C38C0C" w:rsidR="3280C72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DPA asks </w:t>
      </w:r>
      <w:r w:rsidRPr="12C38C0C" w:rsidR="3280C7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that pedestrian crossings are raised to enable people crossing them to be easily seen by motorists.</w:t>
      </w:r>
    </w:p>
    <w:p w:rsidR="006C770F" w:rsidP="12C38C0C" w:rsidRDefault="006C770F" w14:paraId="786EB54A" w14:textId="24BB4C4E">
      <w:pPr>
        <w:pStyle w:val="Normal"/>
        <w:spacing w:before="240" w:line="360" w:lineRule="auto"/>
        <w:rPr>
          <w:lang w:val="en-GB"/>
        </w:rPr>
      </w:pPr>
      <w:r w:rsidRPr="12C38C0C" w:rsidR="51D2D3B4">
        <w:rPr>
          <w:lang w:val="en-GB"/>
        </w:rPr>
        <w:t>Raised pedestrian crossings are</w:t>
      </w:r>
      <w:r w:rsidRPr="12C38C0C" w:rsidR="008E16B1">
        <w:rPr>
          <w:lang w:val="en-GB"/>
        </w:rPr>
        <w:t xml:space="preserve"> </w:t>
      </w:r>
      <w:r w:rsidRPr="12C38C0C" w:rsidR="008E16B1">
        <w:rPr>
          <w:lang w:val="en-GB"/>
        </w:rPr>
        <w:t>a safety feature favoured by disabled people who</w:t>
      </w:r>
      <w:r w:rsidRPr="12C38C0C" w:rsidR="00714854">
        <w:rPr>
          <w:lang w:val="en-GB"/>
        </w:rPr>
        <w:t xml:space="preserve"> are disproportionately more likely to be injured </w:t>
      </w:r>
      <w:r w:rsidRPr="12C38C0C" w:rsidR="00884F91">
        <w:rPr>
          <w:lang w:val="en-GB"/>
        </w:rPr>
        <w:t xml:space="preserve">due to accidents involving pedestrians and </w:t>
      </w:r>
      <w:r w:rsidRPr="12C38C0C" w:rsidR="00020401">
        <w:rPr>
          <w:lang w:val="en-GB"/>
        </w:rPr>
        <w:t>motorists</w:t>
      </w:r>
      <w:r w:rsidRPr="12C38C0C" w:rsidR="00714854">
        <w:rPr>
          <w:lang w:val="en-GB"/>
        </w:rPr>
        <w:t>.</w:t>
      </w:r>
    </w:p>
    <w:p w:rsidRPr="00BB2B4D" w:rsidR="00BB2B4D" w:rsidP="00D332F9" w:rsidRDefault="00405C9A" w14:paraId="31150D09" w14:textId="39F8E30D">
      <w:pPr>
        <w:spacing w:before="240" w:line="360" w:lineRule="auto"/>
        <w:rPr>
          <w:lang w:val="en-GB"/>
        </w:rPr>
      </w:pPr>
      <w:r w:rsidRPr="6C8D6BC0" w:rsidR="00405C9A">
        <w:rPr>
          <w:b w:val="1"/>
          <w:bCs w:val="1"/>
          <w:lang w:val="en-GB"/>
        </w:rPr>
        <w:t>DPA recommends</w:t>
      </w:r>
      <w:r w:rsidRPr="6C8D6BC0" w:rsidR="00405C9A">
        <w:rPr>
          <w:lang w:val="en-GB"/>
        </w:rPr>
        <w:t xml:space="preserve"> that the new streetlights are placed in positions where they will not be covered by tree foliage or br</w:t>
      </w:r>
      <w:r w:rsidRPr="6C8D6BC0" w:rsidR="00311C21">
        <w:rPr>
          <w:lang w:val="en-GB"/>
        </w:rPr>
        <w:t>anches.</w:t>
      </w:r>
    </w:p>
    <w:p w:rsidR="00B518F0" w:rsidP="00216B51" w:rsidRDefault="00B518F0" w14:paraId="1FBE1D56" w14:textId="3ED641EB">
      <w:pPr>
        <w:spacing w:before="240"/>
      </w:pPr>
    </w:p>
    <w:p w:rsidRPr="00B518F0" w:rsidR="00B518F0" w:rsidP="00B518F0" w:rsidRDefault="00B518F0" w14:paraId="20ABE646" w14:textId="77777777"/>
    <w:p w:rsidR="005425B9" w:rsidP="00B518F0" w:rsidRDefault="005425B9" w14:paraId="798CE3E8" w14:textId="77777777">
      <w:pPr>
        <w:spacing w:after="480"/>
      </w:pPr>
    </w:p>
    <w:p w:rsidRPr="005425B9" w:rsidR="005425B9" w:rsidP="005425B9" w:rsidRDefault="005425B9" w14:paraId="616265D4" w14:textId="77777777"/>
    <w:p w:rsidR="00027756" w:rsidP="00A01715" w:rsidRDefault="00027756" w14:paraId="10B85564" w14:textId="77777777">
      <w:pPr>
        <w:spacing w:after="0" w:line="360" w:lineRule="auto"/>
      </w:pPr>
    </w:p>
    <w:p w:rsidR="00515B89" w:rsidP="00A01715" w:rsidRDefault="00515B89" w14:paraId="2CBE02D1" w14:textId="77777777">
      <w:pPr>
        <w:spacing w:after="0" w:line="360" w:lineRule="auto"/>
      </w:pPr>
    </w:p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99E" w:rsidP="005602D3" w:rsidRDefault="00D5499E" w14:paraId="336CA366" w14:textId="77777777">
      <w:pPr>
        <w:spacing w:after="0" w:line="240" w:lineRule="auto"/>
      </w:pPr>
      <w:r>
        <w:separator/>
      </w:r>
    </w:p>
  </w:endnote>
  <w:endnote w:type="continuationSeparator" w:id="0">
    <w:p w:rsidR="00D5499E" w:rsidP="005602D3" w:rsidRDefault="00D5499E" w14:paraId="4FC95DE2" w14:textId="77777777">
      <w:pPr>
        <w:spacing w:after="0" w:line="240" w:lineRule="auto"/>
      </w:pPr>
      <w:r>
        <w:continuationSeparator/>
      </w:r>
    </w:p>
  </w:endnote>
  <w:endnote w:type="continuationNotice" w:id="1">
    <w:p w:rsidR="00D5499E" w:rsidRDefault="00D5499E" w14:paraId="1F5DC97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99E" w:rsidP="005602D3" w:rsidRDefault="00D5499E" w14:paraId="00FFC914" w14:textId="77777777">
      <w:pPr>
        <w:spacing w:after="0" w:line="240" w:lineRule="auto"/>
      </w:pPr>
    </w:p>
  </w:footnote>
  <w:footnote w:type="continuationSeparator" w:id="0">
    <w:p w:rsidR="00D5499E" w:rsidP="005602D3" w:rsidRDefault="00D5499E" w14:paraId="58D6A47A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D5499E" w:rsidP="003D21B1" w:rsidRDefault="00D5499E" w14:paraId="27345E23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252C37E2"/>
    <w:multiLevelType w:val="multilevel"/>
    <w:tmpl w:val="2AA0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6275AC2"/>
    <w:multiLevelType w:val="multilevel"/>
    <w:tmpl w:val="3C26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9D74812"/>
    <w:multiLevelType w:val="multilevel"/>
    <w:tmpl w:val="28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FEC3BE8"/>
    <w:multiLevelType w:val="multilevel"/>
    <w:tmpl w:val="F27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08A67C7"/>
    <w:multiLevelType w:val="multilevel"/>
    <w:tmpl w:val="3ADA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3E63320"/>
    <w:multiLevelType w:val="hybridMultilevel"/>
    <w:tmpl w:val="FE86E88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974AF"/>
    <w:multiLevelType w:val="multilevel"/>
    <w:tmpl w:val="514E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5B3A73"/>
    <w:multiLevelType w:val="multilevel"/>
    <w:tmpl w:val="0E90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E777BCC"/>
    <w:multiLevelType w:val="multilevel"/>
    <w:tmpl w:val="1C72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92037444">
    <w:abstractNumId w:val="1"/>
  </w:num>
  <w:num w:numId="2" w16cid:durableId="356932750">
    <w:abstractNumId w:val="0"/>
  </w:num>
  <w:num w:numId="3" w16cid:durableId="220167830">
    <w:abstractNumId w:val="8"/>
  </w:num>
  <w:num w:numId="4" w16cid:durableId="1425418937">
    <w:abstractNumId w:val="10"/>
  </w:num>
  <w:num w:numId="5" w16cid:durableId="1064642917">
    <w:abstractNumId w:val="2"/>
  </w:num>
  <w:num w:numId="6" w16cid:durableId="805246187">
    <w:abstractNumId w:val="6"/>
  </w:num>
  <w:num w:numId="7" w16cid:durableId="628124383">
    <w:abstractNumId w:val="3"/>
  </w:num>
  <w:num w:numId="8" w16cid:durableId="1462384593">
    <w:abstractNumId w:val="9"/>
  </w:num>
  <w:num w:numId="9" w16cid:durableId="10377115">
    <w:abstractNumId w:val="12"/>
  </w:num>
  <w:num w:numId="10" w16cid:durableId="2013757045">
    <w:abstractNumId w:val="4"/>
  </w:num>
  <w:num w:numId="11" w16cid:durableId="509027703">
    <w:abstractNumId w:val="5"/>
  </w:num>
  <w:num w:numId="12" w16cid:durableId="2106031922">
    <w:abstractNumId w:val="11"/>
  </w:num>
  <w:num w:numId="13" w16cid:durableId="139284581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0401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AB7"/>
    <w:rsid w:val="00083E8E"/>
    <w:rsid w:val="00085659"/>
    <w:rsid w:val="0008685F"/>
    <w:rsid w:val="00087AFD"/>
    <w:rsid w:val="00090C35"/>
    <w:rsid w:val="00090E59"/>
    <w:rsid w:val="00091AAE"/>
    <w:rsid w:val="00094676"/>
    <w:rsid w:val="00096B59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358D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400D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6B51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04A6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B5B20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1C21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6B5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5C9A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469A"/>
    <w:rsid w:val="00436D86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25B9"/>
    <w:rsid w:val="0054340B"/>
    <w:rsid w:val="00544E5C"/>
    <w:rsid w:val="005459FD"/>
    <w:rsid w:val="00547447"/>
    <w:rsid w:val="005479FD"/>
    <w:rsid w:val="00547D7A"/>
    <w:rsid w:val="005519DD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23D7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B7B6E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72"/>
    <w:rsid w:val="00650AA3"/>
    <w:rsid w:val="00650E8A"/>
    <w:rsid w:val="006524C5"/>
    <w:rsid w:val="006529C0"/>
    <w:rsid w:val="00653202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6AEB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70F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4854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2432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83D"/>
    <w:rsid w:val="00771B02"/>
    <w:rsid w:val="00772E81"/>
    <w:rsid w:val="00774AFC"/>
    <w:rsid w:val="00774C8D"/>
    <w:rsid w:val="007809B3"/>
    <w:rsid w:val="00780A67"/>
    <w:rsid w:val="007812B5"/>
    <w:rsid w:val="007812C8"/>
    <w:rsid w:val="007815CD"/>
    <w:rsid w:val="00781C20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095F"/>
    <w:rsid w:val="007A1BB9"/>
    <w:rsid w:val="007A1FEF"/>
    <w:rsid w:val="007A2E49"/>
    <w:rsid w:val="007B2062"/>
    <w:rsid w:val="007B291C"/>
    <w:rsid w:val="007B2A92"/>
    <w:rsid w:val="007B4EA7"/>
    <w:rsid w:val="007B7A67"/>
    <w:rsid w:val="007C0469"/>
    <w:rsid w:val="007C244E"/>
    <w:rsid w:val="007C2E6D"/>
    <w:rsid w:val="007C2EEA"/>
    <w:rsid w:val="007C4A23"/>
    <w:rsid w:val="007C5DAD"/>
    <w:rsid w:val="007D1922"/>
    <w:rsid w:val="007D1E48"/>
    <w:rsid w:val="007D2021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07E23"/>
    <w:rsid w:val="00810272"/>
    <w:rsid w:val="00810284"/>
    <w:rsid w:val="0081325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267E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4F91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B797A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16B1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562B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17310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4F9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07B"/>
    <w:rsid w:val="00A20C36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6AFF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B54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0C1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18F0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968"/>
    <w:rsid w:val="00B72E93"/>
    <w:rsid w:val="00B74892"/>
    <w:rsid w:val="00B75F11"/>
    <w:rsid w:val="00B77AA4"/>
    <w:rsid w:val="00B80D0A"/>
    <w:rsid w:val="00B847F8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2B4D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272AD"/>
    <w:rsid w:val="00C30779"/>
    <w:rsid w:val="00C30965"/>
    <w:rsid w:val="00C351C8"/>
    <w:rsid w:val="00C3691C"/>
    <w:rsid w:val="00C42B41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1782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4414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22E5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46E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2F9"/>
    <w:rsid w:val="00D33B9E"/>
    <w:rsid w:val="00D33E6A"/>
    <w:rsid w:val="00D37FA6"/>
    <w:rsid w:val="00D4028C"/>
    <w:rsid w:val="00D40303"/>
    <w:rsid w:val="00D40C69"/>
    <w:rsid w:val="00D41651"/>
    <w:rsid w:val="00D41FBE"/>
    <w:rsid w:val="00D425A3"/>
    <w:rsid w:val="00D4261C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499E"/>
    <w:rsid w:val="00D56E29"/>
    <w:rsid w:val="00D5776F"/>
    <w:rsid w:val="00D57D5F"/>
    <w:rsid w:val="00D6060A"/>
    <w:rsid w:val="00D60733"/>
    <w:rsid w:val="00D6271C"/>
    <w:rsid w:val="00D64314"/>
    <w:rsid w:val="00D64E13"/>
    <w:rsid w:val="00D65489"/>
    <w:rsid w:val="00D65B4A"/>
    <w:rsid w:val="00D65FDF"/>
    <w:rsid w:val="00D6714A"/>
    <w:rsid w:val="00D703CA"/>
    <w:rsid w:val="00D7435A"/>
    <w:rsid w:val="00D7606A"/>
    <w:rsid w:val="00D8535E"/>
    <w:rsid w:val="00D86AF3"/>
    <w:rsid w:val="00D9197F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9A8"/>
    <w:rsid w:val="00DE2B56"/>
    <w:rsid w:val="00DE2E56"/>
    <w:rsid w:val="00DE3A0F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0A6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A765F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EF7D5A"/>
    <w:rsid w:val="00F029AC"/>
    <w:rsid w:val="00F02A76"/>
    <w:rsid w:val="00F0418B"/>
    <w:rsid w:val="00F05C83"/>
    <w:rsid w:val="00F06519"/>
    <w:rsid w:val="00F07AEE"/>
    <w:rsid w:val="00F07E1B"/>
    <w:rsid w:val="00F10EEE"/>
    <w:rsid w:val="00F11039"/>
    <w:rsid w:val="00F11701"/>
    <w:rsid w:val="00F122A3"/>
    <w:rsid w:val="00F13822"/>
    <w:rsid w:val="00F13A69"/>
    <w:rsid w:val="00F13E35"/>
    <w:rsid w:val="00F140B0"/>
    <w:rsid w:val="00F158FD"/>
    <w:rsid w:val="00F202D8"/>
    <w:rsid w:val="00F20740"/>
    <w:rsid w:val="00F20CCF"/>
    <w:rsid w:val="00F2196A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9C0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1C2B"/>
    <w:rsid w:val="00FE2A72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251F4DC"/>
    <w:rsid w:val="025DE97D"/>
    <w:rsid w:val="03C81BE2"/>
    <w:rsid w:val="06038911"/>
    <w:rsid w:val="06748041"/>
    <w:rsid w:val="072BAFC1"/>
    <w:rsid w:val="079CDEAF"/>
    <w:rsid w:val="07DA8550"/>
    <w:rsid w:val="0A077785"/>
    <w:rsid w:val="0A6FCEE9"/>
    <w:rsid w:val="0AC189A2"/>
    <w:rsid w:val="0C5D005F"/>
    <w:rsid w:val="0CAD9456"/>
    <w:rsid w:val="0E97A3B1"/>
    <w:rsid w:val="0F952AAD"/>
    <w:rsid w:val="1127CE0D"/>
    <w:rsid w:val="126B60B4"/>
    <w:rsid w:val="12C38C0C"/>
    <w:rsid w:val="1316A574"/>
    <w:rsid w:val="1357158B"/>
    <w:rsid w:val="13B46F50"/>
    <w:rsid w:val="13C48771"/>
    <w:rsid w:val="143CDF27"/>
    <w:rsid w:val="1527B478"/>
    <w:rsid w:val="1736356D"/>
    <w:rsid w:val="174D6B03"/>
    <w:rsid w:val="18B9B8C4"/>
    <w:rsid w:val="191A9E4F"/>
    <w:rsid w:val="1CC79082"/>
    <w:rsid w:val="1D105165"/>
    <w:rsid w:val="1DA4DD47"/>
    <w:rsid w:val="1F32060A"/>
    <w:rsid w:val="214BE961"/>
    <w:rsid w:val="216D4207"/>
    <w:rsid w:val="241C7857"/>
    <w:rsid w:val="250A72B1"/>
    <w:rsid w:val="25A525EA"/>
    <w:rsid w:val="25B6C1C1"/>
    <w:rsid w:val="2700AB9A"/>
    <w:rsid w:val="28363DF1"/>
    <w:rsid w:val="289460D9"/>
    <w:rsid w:val="28C4ABCE"/>
    <w:rsid w:val="29B0C984"/>
    <w:rsid w:val="29F4F895"/>
    <w:rsid w:val="2A033A9B"/>
    <w:rsid w:val="2BC89BB4"/>
    <w:rsid w:val="2C890A84"/>
    <w:rsid w:val="2CB76518"/>
    <w:rsid w:val="2D646C15"/>
    <w:rsid w:val="2DCDC675"/>
    <w:rsid w:val="308F4801"/>
    <w:rsid w:val="31FAB729"/>
    <w:rsid w:val="31FF0380"/>
    <w:rsid w:val="3280C72B"/>
    <w:rsid w:val="342E5C4A"/>
    <w:rsid w:val="34956C5B"/>
    <w:rsid w:val="35A8198D"/>
    <w:rsid w:val="374CCB54"/>
    <w:rsid w:val="3781BF49"/>
    <w:rsid w:val="378AA19C"/>
    <w:rsid w:val="37BA20BF"/>
    <w:rsid w:val="38BCFB06"/>
    <w:rsid w:val="3B204CAF"/>
    <w:rsid w:val="3B5D468C"/>
    <w:rsid w:val="3DED384F"/>
    <w:rsid w:val="3F40490F"/>
    <w:rsid w:val="400FF512"/>
    <w:rsid w:val="417185E9"/>
    <w:rsid w:val="422C856E"/>
    <w:rsid w:val="43AE0A15"/>
    <w:rsid w:val="43C4D4E6"/>
    <w:rsid w:val="45AE8411"/>
    <w:rsid w:val="4633653B"/>
    <w:rsid w:val="485E7C97"/>
    <w:rsid w:val="4922778D"/>
    <w:rsid w:val="4B9996D1"/>
    <w:rsid w:val="4C7A2CC1"/>
    <w:rsid w:val="4CBCFAE5"/>
    <w:rsid w:val="4FA13495"/>
    <w:rsid w:val="50679E08"/>
    <w:rsid w:val="50D50C7A"/>
    <w:rsid w:val="51171975"/>
    <w:rsid w:val="51D2D3B4"/>
    <w:rsid w:val="52475C71"/>
    <w:rsid w:val="52FB80EB"/>
    <w:rsid w:val="53664EBA"/>
    <w:rsid w:val="56154B41"/>
    <w:rsid w:val="56F5A22D"/>
    <w:rsid w:val="5708E0EC"/>
    <w:rsid w:val="571FA0C6"/>
    <w:rsid w:val="594D09B5"/>
    <w:rsid w:val="594F8E5A"/>
    <w:rsid w:val="5A794438"/>
    <w:rsid w:val="5AB657CA"/>
    <w:rsid w:val="5B856C2B"/>
    <w:rsid w:val="5BD484BA"/>
    <w:rsid w:val="5E3351D3"/>
    <w:rsid w:val="5F0F1C35"/>
    <w:rsid w:val="608CFCC5"/>
    <w:rsid w:val="6325869F"/>
    <w:rsid w:val="643B6457"/>
    <w:rsid w:val="6567CE0D"/>
    <w:rsid w:val="69848DE9"/>
    <w:rsid w:val="69DBC4E1"/>
    <w:rsid w:val="6B0D1604"/>
    <w:rsid w:val="6BD6A797"/>
    <w:rsid w:val="6C8D6BC0"/>
    <w:rsid w:val="6DB87875"/>
    <w:rsid w:val="6FE8536F"/>
    <w:rsid w:val="706795DA"/>
    <w:rsid w:val="70A0B301"/>
    <w:rsid w:val="712D7438"/>
    <w:rsid w:val="71A25950"/>
    <w:rsid w:val="735F7D6A"/>
    <w:rsid w:val="73629525"/>
    <w:rsid w:val="737CCECD"/>
    <w:rsid w:val="73F58A3B"/>
    <w:rsid w:val="7454A76D"/>
    <w:rsid w:val="757454A4"/>
    <w:rsid w:val="7632012F"/>
    <w:rsid w:val="76983963"/>
    <w:rsid w:val="78D0C4F8"/>
    <w:rsid w:val="7A0001CB"/>
    <w:rsid w:val="7ABDDB9C"/>
    <w:rsid w:val="7B40F821"/>
    <w:rsid w:val="7BB25C09"/>
    <w:rsid w:val="7C3F789A"/>
    <w:rsid w:val="7CE8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3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3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3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un.org/development/desa/disabilities/convention-on-the-rights-of-persons-with-disabilities.html" TargetMode="External" Id="Re773ae43ec0346c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d263c3e9ed67ae8796097d23e886af82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f30b1560a8dec84021d7adcada533ec8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4.xml><?xml version="1.0" encoding="utf-8"?>
<ds:datastoreItem xmlns:ds="http://schemas.openxmlformats.org/officeDocument/2006/customXml" ds:itemID="{6A5BED3D-7449-476D-AFDB-FEC22D4FD7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lastModifiedBy>Chris Ford</lastModifiedBy>
  <revision>183</revision>
  <lastPrinted>2020-04-01T16:17:00.0000000Z</lastPrinted>
  <dcterms:created xsi:type="dcterms:W3CDTF">2024-04-05T01:44:00.0000000Z</dcterms:created>
  <dcterms:modified xsi:type="dcterms:W3CDTF">2025-11-17T23:14:51.9394859Z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