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33F9A" w:rsidR="00954CCD" w:rsidP="003A2E54" w:rsidRDefault="00617066" w14:paraId="18296ABE" w14:textId="57076470">
      <w:pPr>
        <w:spacing w:line="360" w:lineRule="auto"/>
      </w:pPr>
      <w:r w:rsidRPr="00933F9A">
        <w:rPr>
          <w:noProof/>
        </w:rPr>
        <mc:AlternateContent>
          <mc:Choice Requires="wpg">
            <w:drawing>
              <wp:anchor distT="0" distB="0" distL="114300" distR="114300" simplePos="0" relativeHeight="251658240" behindDoc="0" locked="0" layoutInCell="1" allowOverlap="1" wp14:anchorId="51A4F387" wp14:editId="346E5FDC">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Pr="00933F9A" w:rsidR="002068BC" w:rsidP="003A2E54" w:rsidRDefault="002068BC" w14:paraId="1385BD5C" w14:textId="2432BE15">
      <w:pPr>
        <w:spacing w:line="360" w:lineRule="auto"/>
        <w:rPr>
          <w:lang w:eastAsia="en-NZ"/>
        </w:rPr>
      </w:pPr>
    </w:p>
    <w:p w:rsidRPr="00933F9A" w:rsidR="00617066" w:rsidP="003A2E54" w:rsidRDefault="00617066" w14:paraId="71929909" w14:textId="77777777">
      <w:pPr>
        <w:spacing w:line="360" w:lineRule="auto"/>
        <w:rPr>
          <w:lang w:eastAsia="en-NZ"/>
        </w:rPr>
      </w:pPr>
    </w:p>
    <w:p w:rsidRPr="00933F9A" w:rsidR="00617066" w:rsidP="003A2E54" w:rsidRDefault="00617066" w14:paraId="1188DF40" w14:textId="77777777">
      <w:pPr>
        <w:spacing w:line="360" w:lineRule="auto"/>
      </w:pPr>
    </w:p>
    <w:p w:rsidRPr="00933F9A" w:rsidR="00954CCD" w:rsidP="003A2E54" w:rsidRDefault="00954CCD" w14:paraId="07F0ADE7" w14:textId="32A49264">
      <w:pPr>
        <w:spacing w:line="360" w:lineRule="auto"/>
        <w:rPr>
          <w:szCs w:val="24"/>
        </w:rPr>
      </w:pPr>
    </w:p>
    <w:p w:rsidRPr="00933F9A" w:rsidR="4633653B" w:rsidP="4633653B" w:rsidRDefault="4633653B" w14:paraId="4961E739" w14:textId="581AB8AC">
      <w:pPr>
        <w:spacing w:line="360" w:lineRule="auto"/>
      </w:pPr>
    </w:p>
    <w:p w:rsidRPr="00933F9A" w:rsidR="00FA5DE7" w:rsidP="4633653B" w:rsidRDefault="15603CCE" w14:paraId="20F8F9B4" w14:textId="3923A411">
      <w:pPr>
        <w:spacing w:line="360" w:lineRule="auto"/>
      </w:pPr>
      <w:r w:rsidRPr="00933F9A">
        <w:t xml:space="preserve">March </w:t>
      </w:r>
      <w:r w:rsidRPr="00933F9A" w:rsidR="4FA13495">
        <w:t>202</w:t>
      </w:r>
      <w:r w:rsidRPr="00933F9A" w:rsidR="25B6C1C1">
        <w:t>5</w:t>
      </w:r>
    </w:p>
    <w:p w:rsidRPr="00933F9A" w:rsidR="00FA5DE7" w:rsidP="003A2E54" w:rsidRDefault="00FA5DE7" w14:paraId="592A93E5" w14:textId="77777777">
      <w:pPr>
        <w:spacing w:line="360" w:lineRule="auto"/>
        <w:rPr>
          <w:szCs w:val="24"/>
        </w:rPr>
      </w:pPr>
    </w:p>
    <w:p w:rsidRPr="00933F9A" w:rsidR="004757BD" w:rsidP="643B6457" w:rsidRDefault="00FA5DE7" w14:paraId="2F62465D" w14:textId="1FE40AD0">
      <w:pPr>
        <w:spacing w:line="360" w:lineRule="auto"/>
        <w:rPr>
          <w:b/>
          <w:bCs/>
        </w:rPr>
      </w:pPr>
      <w:r w:rsidRPr="00933F9A">
        <w:rPr>
          <w:b/>
          <w:bCs/>
        </w:rPr>
        <w:t>To</w:t>
      </w:r>
      <w:r w:rsidRPr="00933F9A" w:rsidR="4434901A">
        <w:rPr>
          <w:b/>
          <w:bCs/>
        </w:rPr>
        <w:t xml:space="preserve"> Disability Support Services – Ministry of Social Development</w:t>
      </w:r>
    </w:p>
    <w:p w:rsidRPr="00933F9A" w:rsidR="00FA5DE7" w:rsidP="003A2E54" w:rsidRDefault="00FA5DE7" w14:paraId="41E6D60F" w14:textId="638E439F">
      <w:pPr>
        <w:spacing w:line="360" w:lineRule="auto"/>
      </w:pPr>
      <w:r w:rsidRPr="00933F9A">
        <w:t xml:space="preserve">Please find attached </w:t>
      </w:r>
      <w:r w:rsidRPr="00933F9A" w:rsidR="73629525">
        <w:t xml:space="preserve">our submission on </w:t>
      </w:r>
      <w:r w:rsidRPr="00933F9A" w:rsidR="7B00B7F5">
        <w:t>Disability Support Services Community Consultation – Round 2, 2025</w:t>
      </w:r>
    </w:p>
    <w:p w:rsidRPr="00933F9A" w:rsidR="00CC2245" w:rsidP="003A2E54" w:rsidRDefault="00CC2245" w14:paraId="2AF01286" w14:textId="0EAE7194">
      <w:pPr>
        <w:spacing w:line="360" w:lineRule="auto"/>
        <w:rPr>
          <w:szCs w:val="24"/>
        </w:rPr>
      </w:pPr>
    </w:p>
    <w:p w:rsidRPr="00933F9A" w:rsidR="00926D89" w:rsidP="003A2E54" w:rsidRDefault="00926D89" w14:paraId="76FB8BA7" w14:textId="77777777">
      <w:pPr>
        <w:spacing w:line="360" w:lineRule="auto"/>
        <w:rPr>
          <w:szCs w:val="24"/>
        </w:rPr>
      </w:pPr>
    </w:p>
    <w:p w:rsidRPr="00933F9A" w:rsidR="00FA5DE7" w:rsidP="003A2E54" w:rsidRDefault="00FA5DE7" w14:paraId="5547E9AB" w14:textId="77777777">
      <w:pPr>
        <w:spacing w:line="360" w:lineRule="auto"/>
        <w:rPr>
          <w:szCs w:val="24"/>
        </w:rPr>
      </w:pPr>
    </w:p>
    <w:p w:rsidRPr="00933F9A" w:rsidR="00796ACA" w:rsidP="003A2E54" w:rsidRDefault="00796ACA" w14:paraId="5680578C" w14:textId="16359580">
      <w:pPr>
        <w:spacing w:line="360" w:lineRule="auto"/>
      </w:pPr>
    </w:p>
    <w:p w:rsidRPr="00933F9A" w:rsidR="00617066" w:rsidP="003A2E54" w:rsidRDefault="00617066" w14:paraId="11371B7B" w14:textId="77777777">
      <w:pPr>
        <w:spacing w:line="360" w:lineRule="auto"/>
      </w:pPr>
    </w:p>
    <w:p w:rsidRPr="00933F9A" w:rsidR="001D4F95" w:rsidP="003A2E54" w:rsidRDefault="001D4F95" w14:paraId="20B50B85" w14:textId="77777777">
      <w:pPr>
        <w:spacing w:line="360" w:lineRule="auto"/>
      </w:pPr>
    </w:p>
    <w:p w:rsidRPr="00933F9A" w:rsidR="009134C2" w:rsidP="643B6457" w:rsidRDefault="00FA5DE7" w14:paraId="6D0E1C2D" w14:textId="776EBD61">
      <w:pPr>
        <w:spacing w:after="0" w:line="360" w:lineRule="auto"/>
      </w:pPr>
      <w:r w:rsidRPr="00933F9A">
        <w:t>For any further inquiries, please contact:</w:t>
      </w:r>
    </w:p>
    <w:p w:rsidRPr="00933F9A" w:rsidR="00FA5DE7" w:rsidP="643B6457" w:rsidRDefault="7CE88322" w14:paraId="13BB8F8F" w14:textId="7DB3387B">
      <w:pPr>
        <w:spacing w:after="0" w:line="360" w:lineRule="auto"/>
      </w:pPr>
      <w:r w:rsidRPr="00933F9A">
        <w:t>Chris Ford</w:t>
      </w:r>
    </w:p>
    <w:p w:rsidRPr="00933F9A" w:rsidR="7CE88322" w:rsidP="2D646C15" w:rsidRDefault="7CE88322" w14:paraId="5A333E06" w14:textId="17E0784F">
      <w:pPr>
        <w:spacing w:after="0" w:line="360" w:lineRule="auto"/>
      </w:pPr>
      <w:r w:rsidRPr="00933F9A">
        <w:t>Policy Advisor – Southern and Central</w:t>
      </w:r>
    </w:p>
    <w:p w:rsidRPr="00933F9A" w:rsidR="00FA5DE7" w:rsidP="2D646C15" w:rsidRDefault="00FA5DE7" w14:paraId="3C20F521" w14:textId="45DF5A16">
      <w:pPr>
        <w:spacing w:after="0" w:line="360" w:lineRule="auto"/>
      </w:pPr>
      <w:hyperlink r:id="rId15">
        <w:r w:rsidRPr="00933F9A">
          <w:rPr>
            <w:rStyle w:val="Hyperlink"/>
          </w:rPr>
          <w:t>policy@dpa.org.nz</w:t>
        </w:r>
      </w:hyperlink>
    </w:p>
    <w:p w:rsidRPr="00933F9A" w:rsidR="2D646C15" w:rsidP="2D646C15" w:rsidRDefault="2D646C15" w14:paraId="55CD6104" w14:textId="250E11BB">
      <w:pPr>
        <w:spacing w:after="0" w:line="360" w:lineRule="auto"/>
      </w:pPr>
    </w:p>
    <w:p w:rsidRPr="00933F9A" w:rsidR="00CC2245" w:rsidP="003A2E54" w:rsidRDefault="00CC2245" w14:paraId="1E92D69E" w14:textId="77777777">
      <w:pPr>
        <w:spacing w:line="360" w:lineRule="auto"/>
      </w:pPr>
    </w:p>
    <w:p w:rsidRPr="00933F9A" w:rsidR="00C0742F" w:rsidP="004922C0" w:rsidRDefault="00617066" w14:paraId="37D9DCAE" w14:textId="4ED15EDA">
      <w:pPr>
        <w:spacing w:after="160" w:line="259" w:lineRule="auto"/>
        <w:rPr>
          <w:rFonts w:eastAsiaTheme="majorEastAsia" w:cstheme="majorBidi"/>
          <w:b/>
          <w:bCs/>
          <w:color w:val="002060"/>
          <w:sz w:val="32"/>
          <w:szCs w:val="32"/>
        </w:rPr>
      </w:pPr>
      <w:r w:rsidRPr="00933F9A">
        <w:br w:type="page"/>
      </w:r>
      <w:r w:rsidRPr="00933F9A" w:rsidR="00C0742F">
        <w:rPr>
          <w:b/>
          <w:bCs/>
          <w:color w:val="1F3864" w:themeColor="accent5" w:themeShade="80"/>
          <w:sz w:val="32"/>
          <w:szCs w:val="32"/>
        </w:rPr>
        <w:lastRenderedPageBreak/>
        <w:t>Introducing Disabled Persons Assembly NZ</w:t>
      </w:r>
    </w:p>
    <w:p w:rsidRPr="00933F9A" w:rsidR="00C0742F" w:rsidP="0002503A" w:rsidRDefault="00C0742F" w14:paraId="3BF3C229" w14:textId="77777777">
      <w:pPr>
        <w:spacing w:line="360" w:lineRule="auto"/>
        <w:rPr>
          <w:rFonts w:eastAsia="Times New Roman"/>
          <w:b/>
          <w:bCs/>
        </w:rPr>
      </w:pPr>
      <w:r w:rsidRPr="00933F9A">
        <w:rPr>
          <w:b/>
          <w:bCs/>
        </w:rPr>
        <w:t xml:space="preserve">We work on systemic change for the equity of disabled people </w:t>
      </w:r>
    </w:p>
    <w:p w:rsidRPr="00933F9A" w:rsidR="00C0742F" w:rsidP="0002503A" w:rsidRDefault="00C0742F" w14:paraId="116C70DF" w14:textId="0EB7165C">
      <w:pPr>
        <w:spacing w:line="360" w:lineRule="auto"/>
      </w:pPr>
      <w:r w:rsidRPr="00933F9A">
        <w:t>Disabled Persons Assembly NZ (DPA) is a not-for-profit pan-impairment Disabled People’s Organisation run by and for disabled people.</w:t>
      </w:r>
    </w:p>
    <w:p w:rsidRPr="00933F9A" w:rsidR="00C0742F" w:rsidP="0002503A" w:rsidRDefault="00C0742F" w14:paraId="0832C38D" w14:textId="77777777">
      <w:pPr>
        <w:spacing w:after="0" w:line="360" w:lineRule="auto"/>
        <w:rPr>
          <w:b/>
          <w:bCs/>
        </w:rPr>
      </w:pPr>
      <w:r w:rsidRPr="00933F9A">
        <w:rPr>
          <w:b/>
          <w:bCs/>
        </w:rPr>
        <w:t>We recognise:</w:t>
      </w:r>
    </w:p>
    <w:p w:rsidRPr="00933F9A" w:rsidR="00C0742F" w:rsidP="0053378C" w:rsidRDefault="4BD5F8EC" w14:paraId="1E84B5F7" w14:textId="284A270F">
      <w:pPr>
        <w:pStyle w:val="ListParagraph"/>
        <w:numPr>
          <w:ilvl w:val="0"/>
          <w:numId w:val="9"/>
        </w:numPr>
        <w:spacing w:after="200" w:line="360" w:lineRule="auto"/>
      </w:pPr>
      <w:r>
        <w:t>M</w:t>
      </w:r>
      <w:r w:rsidRPr="62798E8A">
        <w:rPr>
          <w:rFonts w:ascii="Calibri" w:hAnsi="Calibri" w:cs="Calibri"/>
        </w:rPr>
        <w:t>ā</w:t>
      </w:r>
      <w:r>
        <w:t xml:space="preserve">ori as </w:t>
      </w:r>
      <w:proofErr w:type="spellStart"/>
      <w:r>
        <w:t>Tangata</w:t>
      </w:r>
      <w:proofErr w:type="spellEnd"/>
      <w:r>
        <w:t xml:space="preserve"> Whenua and </w:t>
      </w:r>
      <w:hyperlink r:id="rId16">
        <w:proofErr w:type="spellStart"/>
        <w:r w:rsidRPr="62798E8A">
          <w:rPr>
            <w:rStyle w:val="Hyperlink"/>
          </w:rPr>
          <w:t>Te</w:t>
        </w:r>
        <w:proofErr w:type="spellEnd"/>
        <w:r w:rsidRPr="62798E8A">
          <w:rPr>
            <w:rStyle w:val="Hyperlink"/>
          </w:rPr>
          <w:t xml:space="preserve"> Tiriti o Waitangi</w:t>
        </w:r>
      </w:hyperlink>
      <w:r>
        <w:t xml:space="preserve"> as </w:t>
      </w:r>
      <w:r w:rsidR="3BB0B952">
        <w:t xml:space="preserve">a </w:t>
      </w:r>
      <w:r>
        <w:t>founding document of Aotearoa New Zealand;</w:t>
      </w:r>
    </w:p>
    <w:p w:rsidRPr="00933F9A" w:rsidR="00C0742F" w:rsidP="0053378C" w:rsidRDefault="00C0742F" w14:paraId="644591FB" w14:textId="77777777">
      <w:pPr>
        <w:pStyle w:val="ListParagraph"/>
        <w:numPr>
          <w:ilvl w:val="0"/>
          <w:numId w:val="9"/>
        </w:numPr>
        <w:spacing w:after="200" w:line="360" w:lineRule="auto"/>
      </w:pPr>
      <w:r w:rsidRPr="00933F9A">
        <w:t xml:space="preserve">disabled people as experts on their own </w:t>
      </w:r>
      <w:proofErr w:type="gramStart"/>
      <w:r w:rsidRPr="00933F9A">
        <w:t>lives;</w:t>
      </w:r>
      <w:proofErr w:type="gramEnd"/>
    </w:p>
    <w:p w:rsidRPr="00933F9A" w:rsidR="00C0742F" w:rsidP="0053378C" w:rsidRDefault="00C0742F" w14:paraId="5BFE2E70" w14:textId="77777777">
      <w:pPr>
        <w:pStyle w:val="ListParagraph"/>
        <w:numPr>
          <w:ilvl w:val="0"/>
          <w:numId w:val="9"/>
        </w:numPr>
        <w:spacing w:after="200" w:line="360" w:lineRule="auto"/>
      </w:pPr>
      <w:r w:rsidRPr="00933F9A">
        <w:t xml:space="preserve">the </w:t>
      </w:r>
      <w:hyperlink w:history="1" r:id="rId17">
        <w:r w:rsidRPr="00933F9A">
          <w:rPr>
            <w:rStyle w:val="Hyperlink"/>
          </w:rPr>
          <w:t>Social Model of Disability</w:t>
        </w:r>
      </w:hyperlink>
      <w:r w:rsidRPr="00933F9A">
        <w:t xml:space="preserve"> as the guiding principle for interpreting disability and impairment; </w:t>
      </w:r>
    </w:p>
    <w:p w:rsidRPr="00933F9A" w:rsidR="00C0742F" w:rsidP="0053378C" w:rsidRDefault="00C0742F" w14:paraId="414859E0" w14:textId="77777777">
      <w:pPr>
        <w:pStyle w:val="ListParagraph"/>
        <w:numPr>
          <w:ilvl w:val="0"/>
          <w:numId w:val="9"/>
        </w:numPr>
        <w:spacing w:after="200" w:line="360" w:lineRule="auto"/>
      </w:pPr>
      <w:r w:rsidRPr="00933F9A">
        <w:t xml:space="preserve">the </w:t>
      </w:r>
      <w:hyperlink w:history="1" r:id="rId18">
        <w:r w:rsidRPr="00933F9A">
          <w:rPr>
            <w:rStyle w:val="Hyperlink"/>
          </w:rPr>
          <w:t>United Nations Convention on the Rights of Persons with Disabilities</w:t>
        </w:r>
      </w:hyperlink>
      <w:r w:rsidRPr="00933F9A">
        <w:t xml:space="preserve"> as the basis for disabled people’s relationship with the State;</w:t>
      </w:r>
    </w:p>
    <w:p w:rsidRPr="00933F9A" w:rsidR="00C0742F" w:rsidP="0053378C" w:rsidRDefault="00C0742F" w14:paraId="0FACC264" w14:textId="77777777">
      <w:pPr>
        <w:pStyle w:val="ListParagraph"/>
        <w:numPr>
          <w:ilvl w:val="0"/>
          <w:numId w:val="9"/>
        </w:numPr>
        <w:spacing w:after="200" w:line="360" w:lineRule="auto"/>
      </w:pPr>
      <w:r w:rsidRPr="00933F9A">
        <w:t xml:space="preserve">the </w:t>
      </w:r>
      <w:hyperlink w:history="1" r:id="rId19">
        <w:r w:rsidRPr="00933F9A">
          <w:rPr>
            <w:rStyle w:val="Hyperlink"/>
          </w:rPr>
          <w:t>New Zealand Disability Strategy</w:t>
        </w:r>
      </w:hyperlink>
      <w:r w:rsidRPr="00933F9A">
        <w:t xml:space="preserve"> as Government agencies’ guide on disability issues; and </w:t>
      </w:r>
    </w:p>
    <w:p w:rsidRPr="00933F9A" w:rsidR="00C0742F" w:rsidP="0053378C" w:rsidRDefault="00C0742F" w14:paraId="71AA2BE6" w14:textId="77777777">
      <w:pPr>
        <w:pStyle w:val="ListParagraph"/>
        <w:numPr>
          <w:ilvl w:val="0"/>
          <w:numId w:val="9"/>
        </w:numPr>
        <w:spacing w:after="200" w:line="360" w:lineRule="auto"/>
      </w:pPr>
      <w:r w:rsidRPr="00933F9A">
        <w:t xml:space="preserve">the </w:t>
      </w:r>
      <w:hyperlink w:history="1" r:id="rId20">
        <w:r w:rsidRPr="00933F9A">
          <w:rPr>
            <w:rStyle w:val="Hyperlink"/>
          </w:rPr>
          <w:t>Enabling Good Lives Principles</w:t>
        </w:r>
      </w:hyperlink>
      <w:r w:rsidRPr="00933F9A">
        <w:t xml:space="preserve">, </w:t>
      </w:r>
      <w:hyperlink w:history="1" r:id="rId21">
        <w:proofErr w:type="spellStart"/>
        <w:r w:rsidRPr="00933F9A">
          <w:rPr>
            <w:rStyle w:val="Hyperlink"/>
          </w:rPr>
          <w:t>Wh</w:t>
        </w:r>
        <w:r w:rsidRPr="00933F9A">
          <w:rPr>
            <w:rStyle w:val="Hyperlink"/>
            <w:rFonts w:ascii="Calibri" w:hAnsi="Calibri" w:cs="Calibri"/>
          </w:rPr>
          <w:t>ā</w:t>
        </w:r>
        <w:r w:rsidRPr="00933F9A">
          <w:rPr>
            <w:rStyle w:val="Hyperlink"/>
          </w:rPr>
          <w:t>ia</w:t>
        </w:r>
        <w:proofErr w:type="spellEnd"/>
        <w:r w:rsidRPr="00933F9A">
          <w:rPr>
            <w:rStyle w:val="Hyperlink"/>
          </w:rPr>
          <w:t xml:space="preserve"> </w:t>
        </w:r>
        <w:proofErr w:type="spellStart"/>
        <w:r w:rsidRPr="00933F9A">
          <w:rPr>
            <w:rStyle w:val="Hyperlink"/>
          </w:rPr>
          <w:t>Te</w:t>
        </w:r>
        <w:proofErr w:type="spellEnd"/>
        <w:r w:rsidRPr="00933F9A">
          <w:rPr>
            <w:rStyle w:val="Hyperlink"/>
          </w:rPr>
          <w:t xml:space="preserve"> Ao M</w:t>
        </w:r>
        <w:r w:rsidRPr="00933F9A">
          <w:rPr>
            <w:rStyle w:val="Hyperlink"/>
            <w:rFonts w:ascii="Calibri" w:hAnsi="Calibri" w:cs="Calibri"/>
          </w:rPr>
          <w:t>ā</w:t>
        </w:r>
        <w:r w:rsidRPr="00933F9A">
          <w:rPr>
            <w:rStyle w:val="Hyperlink"/>
          </w:rPr>
          <w:t>rama: M</w:t>
        </w:r>
        <w:r w:rsidRPr="00933F9A">
          <w:rPr>
            <w:rStyle w:val="Hyperlink"/>
            <w:rFonts w:ascii="Calibri" w:hAnsi="Calibri" w:cs="Calibri"/>
          </w:rPr>
          <w:t>ā</w:t>
        </w:r>
        <w:r w:rsidRPr="00933F9A">
          <w:rPr>
            <w:rStyle w:val="Hyperlink"/>
          </w:rPr>
          <w:t>ori Disability Action Plan</w:t>
        </w:r>
      </w:hyperlink>
      <w:r w:rsidRPr="00933F9A">
        <w:t xml:space="preserve">, and </w:t>
      </w:r>
      <w:hyperlink w:history="1" r:id="rId22">
        <w:proofErr w:type="spellStart"/>
        <w:r w:rsidRPr="00933F9A">
          <w:rPr>
            <w:rStyle w:val="Hyperlink"/>
          </w:rPr>
          <w:t>Faiva</w:t>
        </w:r>
        <w:proofErr w:type="spellEnd"/>
        <w:r w:rsidRPr="00933F9A">
          <w:rPr>
            <w:rStyle w:val="Hyperlink"/>
          </w:rPr>
          <w:t xml:space="preserve"> Ora: National Pasifika Disability </w:t>
        </w:r>
        <w:proofErr w:type="spellStart"/>
        <w:r w:rsidRPr="00933F9A">
          <w:rPr>
            <w:rStyle w:val="Hyperlink"/>
          </w:rPr>
          <w:t>Disability</w:t>
        </w:r>
        <w:proofErr w:type="spellEnd"/>
        <w:r w:rsidRPr="00933F9A">
          <w:rPr>
            <w:rStyle w:val="Hyperlink"/>
          </w:rPr>
          <w:t xml:space="preserve"> Plan</w:t>
        </w:r>
      </w:hyperlink>
      <w:r w:rsidRPr="00933F9A">
        <w:t xml:space="preserve"> as avenues to disabled people gaining greater choice and control over their lives and supports. </w:t>
      </w:r>
    </w:p>
    <w:p w:rsidRPr="00933F9A" w:rsidR="00C0742F" w:rsidP="0002503A" w:rsidRDefault="00C0742F" w14:paraId="286311E3" w14:textId="77777777">
      <w:pPr>
        <w:spacing w:after="0" w:line="360" w:lineRule="auto"/>
        <w:rPr>
          <w:b/>
          <w:bCs/>
        </w:rPr>
      </w:pPr>
      <w:r w:rsidRPr="00933F9A">
        <w:rPr>
          <w:b/>
          <w:bCs/>
        </w:rPr>
        <w:t xml:space="preserve">We drive systemic change through: </w:t>
      </w:r>
    </w:p>
    <w:p w:rsidRPr="00933F9A" w:rsidR="00D0003F" w:rsidP="5B856C2B" w:rsidRDefault="0AC189A2" w14:paraId="3E898EFB" w14:textId="1BFAA0BC">
      <w:pPr>
        <w:spacing w:line="360" w:lineRule="auto"/>
        <w:rPr>
          <w:rFonts w:eastAsia="Arial" w:cs="Arial"/>
          <w:color w:val="000000" w:themeColor="text1"/>
          <w:szCs w:val="24"/>
        </w:rPr>
      </w:pPr>
      <w:r w:rsidRPr="00933F9A">
        <w:rPr>
          <w:rFonts w:eastAsia="Arial" w:cs="Arial"/>
          <w:b/>
          <w:bCs/>
          <w:color w:val="000000" w:themeColor="text1"/>
          <w:szCs w:val="24"/>
        </w:rPr>
        <w:t>Rangatiratanga / Leadership</w:t>
      </w:r>
      <w:r w:rsidRPr="00933F9A">
        <w:rPr>
          <w:rFonts w:eastAsia="Arial" w:cs="Arial"/>
          <w:color w:val="000000" w:themeColor="text1"/>
          <w:szCs w:val="24"/>
        </w:rPr>
        <w:t xml:space="preserve">: reflecting the collective voice of disabled people, locally, nationally and internationally. </w:t>
      </w:r>
    </w:p>
    <w:p w:rsidRPr="00933F9A" w:rsidR="00D0003F" w:rsidP="5B856C2B" w:rsidRDefault="0AC189A2" w14:paraId="5E313AAE" w14:textId="3143CEF1">
      <w:pPr>
        <w:spacing w:line="360" w:lineRule="auto"/>
        <w:rPr>
          <w:rFonts w:eastAsia="Arial" w:cs="Arial"/>
          <w:color w:val="000000" w:themeColor="text1"/>
          <w:szCs w:val="24"/>
        </w:rPr>
      </w:pPr>
      <w:proofErr w:type="spellStart"/>
      <w:r w:rsidRPr="00933F9A">
        <w:rPr>
          <w:rFonts w:eastAsia="Arial" w:cs="Arial"/>
          <w:b/>
          <w:bCs/>
          <w:color w:val="000000" w:themeColor="text1"/>
          <w:szCs w:val="24"/>
        </w:rPr>
        <w:t>Pārongo</w:t>
      </w:r>
      <w:proofErr w:type="spellEnd"/>
      <w:r w:rsidRPr="00933F9A">
        <w:rPr>
          <w:rFonts w:eastAsia="Arial" w:cs="Arial"/>
          <w:b/>
          <w:bCs/>
          <w:color w:val="000000" w:themeColor="text1"/>
          <w:szCs w:val="24"/>
        </w:rPr>
        <w:t xml:space="preserve"> me </w:t>
      </w:r>
      <w:proofErr w:type="spellStart"/>
      <w:r w:rsidRPr="00933F9A">
        <w:rPr>
          <w:rFonts w:eastAsia="Arial" w:cs="Arial"/>
          <w:b/>
          <w:bCs/>
          <w:color w:val="000000" w:themeColor="text1"/>
          <w:szCs w:val="24"/>
        </w:rPr>
        <w:t>te</w:t>
      </w:r>
      <w:proofErr w:type="spellEnd"/>
      <w:r w:rsidRPr="00933F9A">
        <w:rPr>
          <w:rFonts w:eastAsia="Arial" w:cs="Arial"/>
          <w:b/>
          <w:bCs/>
          <w:color w:val="000000" w:themeColor="text1"/>
          <w:szCs w:val="24"/>
        </w:rPr>
        <w:t xml:space="preserve"> </w:t>
      </w:r>
      <w:proofErr w:type="spellStart"/>
      <w:r w:rsidRPr="00933F9A">
        <w:rPr>
          <w:rFonts w:eastAsia="Arial" w:cs="Arial"/>
          <w:b/>
          <w:bCs/>
          <w:color w:val="000000" w:themeColor="text1"/>
          <w:szCs w:val="24"/>
        </w:rPr>
        <w:t>tohutohu</w:t>
      </w:r>
      <w:proofErr w:type="spellEnd"/>
      <w:r w:rsidRPr="00933F9A">
        <w:rPr>
          <w:rFonts w:eastAsia="Arial" w:cs="Arial"/>
          <w:b/>
          <w:bCs/>
          <w:color w:val="000000" w:themeColor="text1"/>
          <w:szCs w:val="24"/>
        </w:rPr>
        <w:t xml:space="preserve"> / Information and advice</w:t>
      </w:r>
      <w:r w:rsidRPr="00933F9A">
        <w:rPr>
          <w:rFonts w:eastAsia="Arial" w:cs="Arial"/>
          <w:color w:val="000000" w:themeColor="text1"/>
          <w:szCs w:val="24"/>
        </w:rPr>
        <w:t>: informing and advising on policies impacting on the lives of disabled people.</w:t>
      </w:r>
    </w:p>
    <w:p w:rsidRPr="00933F9A" w:rsidR="00D0003F" w:rsidP="5B856C2B" w:rsidRDefault="0AC189A2" w14:paraId="37F3989E" w14:textId="44D9EA9B">
      <w:pPr>
        <w:spacing w:line="360" w:lineRule="auto"/>
        <w:rPr>
          <w:rFonts w:eastAsia="Arial" w:cs="Arial"/>
          <w:color w:val="000000" w:themeColor="text1"/>
          <w:szCs w:val="24"/>
        </w:rPr>
      </w:pPr>
      <w:proofErr w:type="spellStart"/>
      <w:r w:rsidRPr="00933F9A">
        <w:rPr>
          <w:rFonts w:eastAsia="Arial" w:cs="Arial"/>
          <w:b/>
          <w:bCs/>
          <w:color w:val="000000" w:themeColor="text1"/>
          <w:szCs w:val="24"/>
        </w:rPr>
        <w:t>Kōkiri</w:t>
      </w:r>
      <w:proofErr w:type="spellEnd"/>
      <w:r w:rsidRPr="00933F9A">
        <w:rPr>
          <w:rFonts w:eastAsia="Arial" w:cs="Arial"/>
          <w:b/>
          <w:bCs/>
          <w:color w:val="000000" w:themeColor="text1"/>
          <w:szCs w:val="24"/>
        </w:rPr>
        <w:t xml:space="preserve"> / Advocacy</w:t>
      </w:r>
      <w:r w:rsidRPr="00933F9A">
        <w:rPr>
          <w:rFonts w:eastAsia="Arial" w:cs="Arial"/>
          <w:color w:val="000000" w:themeColor="text1"/>
          <w:szCs w:val="24"/>
        </w:rPr>
        <w:t>: supporting disabled people to have a voice, including a collective voice, in society.</w:t>
      </w:r>
    </w:p>
    <w:p w:rsidRPr="00933F9A" w:rsidR="00D0003F" w:rsidP="2D646C15" w:rsidRDefault="0AC189A2" w14:paraId="5A6BF054" w14:textId="7C0702A5">
      <w:pPr>
        <w:spacing w:line="360" w:lineRule="auto"/>
        <w:rPr>
          <w:rFonts w:eastAsia="Arial" w:cs="Arial"/>
          <w:color w:val="000000" w:themeColor="text1"/>
          <w:szCs w:val="24"/>
        </w:rPr>
      </w:pPr>
      <w:proofErr w:type="spellStart"/>
      <w:r w:rsidRPr="00933F9A">
        <w:rPr>
          <w:rFonts w:eastAsia="Arial" w:cs="Arial"/>
          <w:b/>
          <w:bCs/>
          <w:color w:val="000000" w:themeColor="text1"/>
          <w:szCs w:val="24"/>
        </w:rPr>
        <w:t>Aroturuki</w:t>
      </w:r>
      <w:proofErr w:type="spellEnd"/>
      <w:r w:rsidRPr="00933F9A">
        <w:rPr>
          <w:rFonts w:eastAsia="Arial" w:cs="Arial"/>
          <w:b/>
          <w:bCs/>
          <w:color w:val="000000" w:themeColor="text1"/>
          <w:szCs w:val="24"/>
        </w:rPr>
        <w:t xml:space="preserve"> / Monitoring</w:t>
      </w:r>
      <w:r w:rsidRPr="00933F9A">
        <w:rPr>
          <w:rFonts w:eastAsia="Arial" w:cs="Arial"/>
          <w:color w:val="000000" w:themeColor="text1"/>
          <w:szCs w:val="24"/>
        </w:rPr>
        <w:t>: monitoring and giving feedback on existing laws, policies and practices about and relevant to disabled people.</w:t>
      </w:r>
    </w:p>
    <w:p w:rsidRPr="00933F9A" w:rsidR="00BB7E50" w:rsidP="73F58A3B" w:rsidRDefault="1736356D" w14:paraId="1A54B98D" w14:textId="5F3C54C9">
      <w:pPr>
        <w:pStyle w:val="Heading2"/>
        <w:spacing w:after="120"/>
        <w:rPr>
          <w:rFonts w:eastAsia="Arial" w:cs="Arial"/>
          <w:bCs/>
          <w:szCs w:val="32"/>
        </w:rPr>
      </w:pPr>
      <w:r w:rsidRPr="00933F9A">
        <w:rPr>
          <w:rFonts w:eastAsia="Arial" w:cs="Arial"/>
          <w:bCs/>
          <w:szCs w:val="32"/>
        </w:rPr>
        <w:lastRenderedPageBreak/>
        <w:t>United Nations Convention on the Rights of Persons with Disabilities</w:t>
      </w:r>
    </w:p>
    <w:p w:rsidRPr="00933F9A" w:rsidR="00BB7E50" w:rsidP="51171975" w:rsidRDefault="1736356D" w14:paraId="501B65DB" w14:textId="10FA16AA">
      <w:pPr>
        <w:spacing w:after="120" w:line="360" w:lineRule="auto"/>
        <w:rPr>
          <w:rFonts w:eastAsia="Arial" w:cs="Arial"/>
          <w:color w:val="000000" w:themeColor="text1"/>
          <w:szCs w:val="24"/>
        </w:rPr>
      </w:pPr>
      <w:r w:rsidRPr="00933F9A">
        <w:rPr>
          <w:rFonts w:eastAsia="Arial" w:cs="Arial"/>
          <w:color w:val="000000" w:themeColor="text1"/>
          <w:szCs w:val="24"/>
        </w:rPr>
        <w:t>DPA was influential in creating the United Nations Convention on the Rights of Persons with Disabilities (UNCRPD),</w:t>
      </w:r>
      <w:r w:rsidRPr="00933F9A" w:rsidR="006C30CF">
        <w:rPr>
          <w:rStyle w:val="FootnoteReference"/>
          <w:rFonts w:eastAsia="Arial" w:cs="Arial"/>
          <w:color w:val="000000" w:themeColor="text1"/>
          <w:szCs w:val="24"/>
        </w:rPr>
        <w:footnoteReference w:id="2"/>
      </w:r>
      <w:r w:rsidRPr="00933F9A">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Pr="00933F9A" w:rsidR="00BB7E50" w:rsidP="73F58A3B" w:rsidRDefault="1736356D" w14:paraId="042EE74D" w14:textId="17813AF0">
      <w:pPr>
        <w:spacing w:after="120" w:line="360" w:lineRule="auto"/>
        <w:rPr>
          <w:rFonts w:eastAsia="Arial" w:cs="Arial"/>
          <w:color w:val="000000" w:themeColor="text1"/>
          <w:szCs w:val="24"/>
        </w:rPr>
      </w:pPr>
      <w:r w:rsidRPr="00933F9A">
        <w:rPr>
          <w:rFonts w:eastAsia="Arial" w:cs="Arial"/>
          <w:color w:val="000000" w:themeColor="text1"/>
          <w:szCs w:val="24"/>
        </w:rPr>
        <w:t>The following UNCRPD articles are particularly relevant to this submission:</w:t>
      </w:r>
    </w:p>
    <w:p w:rsidRPr="00933F9A" w:rsidR="00BB7E50" w:rsidP="62F39506" w:rsidRDefault="1736356D" w14:paraId="15F1AD12" w14:textId="2833B4A6">
      <w:pPr>
        <w:pStyle w:val="ListParagraph"/>
        <w:numPr>
          <w:ilvl w:val="0"/>
          <w:numId w:val="5"/>
        </w:numPr>
        <w:spacing w:after="120" w:line="360" w:lineRule="auto"/>
        <w:rPr>
          <w:rFonts w:eastAsia="Arial" w:cs="Arial"/>
          <w:b/>
          <w:bCs/>
          <w:color w:val="000000" w:themeColor="text1"/>
        </w:rPr>
      </w:pPr>
      <w:r w:rsidRPr="62F39506">
        <w:rPr>
          <w:rFonts w:eastAsia="Arial" w:cs="Arial"/>
          <w:b/>
          <w:bCs/>
          <w:color w:val="000000" w:themeColor="text1"/>
        </w:rPr>
        <w:t xml:space="preserve">Article </w:t>
      </w:r>
      <w:r w:rsidRPr="62F39506" w:rsidR="14622179">
        <w:rPr>
          <w:rFonts w:eastAsia="Arial" w:cs="Arial"/>
          <w:b/>
          <w:bCs/>
          <w:color w:val="000000" w:themeColor="text1"/>
        </w:rPr>
        <w:t>3 – General principles</w:t>
      </w:r>
    </w:p>
    <w:p w:rsidRPr="00933F9A" w:rsidR="00BB7E50" w:rsidP="0053378C" w:rsidRDefault="1736356D" w14:paraId="2254E45E" w14:textId="3BF2BD5C">
      <w:pPr>
        <w:pStyle w:val="ListParagraph"/>
        <w:numPr>
          <w:ilvl w:val="0"/>
          <w:numId w:val="5"/>
        </w:numPr>
        <w:spacing w:after="120" w:line="360" w:lineRule="auto"/>
        <w:rPr>
          <w:rFonts w:eastAsia="Arial" w:cs="Arial"/>
          <w:color w:val="000000" w:themeColor="text1"/>
          <w:szCs w:val="24"/>
        </w:rPr>
      </w:pPr>
      <w:r w:rsidRPr="00933F9A">
        <w:rPr>
          <w:rFonts w:eastAsia="Arial" w:cs="Arial"/>
          <w:b/>
          <w:bCs/>
          <w:color w:val="000000" w:themeColor="text1"/>
          <w:szCs w:val="24"/>
        </w:rPr>
        <w:t>Article 9 – Accessibility</w:t>
      </w:r>
    </w:p>
    <w:p w:rsidRPr="00933F9A" w:rsidR="00BB7E50" w:rsidP="62F39506" w:rsidRDefault="1736356D" w14:paraId="5BC858F8" w14:textId="188567B1">
      <w:pPr>
        <w:pStyle w:val="ListParagraph"/>
        <w:numPr>
          <w:ilvl w:val="0"/>
          <w:numId w:val="5"/>
        </w:numPr>
        <w:spacing w:after="120" w:line="360" w:lineRule="auto"/>
        <w:rPr>
          <w:rFonts w:eastAsia="Arial" w:cs="Arial"/>
          <w:b/>
          <w:bCs/>
          <w:color w:val="000000" w:themeColor="text1"/>
        </w:rPr>
      </w:pPr>
      <w:r w:rsidRPr="62F39506">
        <w:rPr>
          <w:rFonts w:eastAsia="Arial" w:cs="Arial"/>
          <w:b/>
          <w:bCs/>
          <w:color w:val="000000" w:themeColor="text1"/>
        </w:rPr>
        <w:t xml:space="preserve">Article </w:t>
      </w:r>
      <w:r w:rsidRPr="62F39506" w:rsidR="0A580AA9">
        <w:rPr>
          <w:rFonts w:eastAsia="Arial" w:cs="Arial"/>
          <w:b/>
          <w:bCs/>
          <w:color w:val="000000" w:themeColor="text1"/>
        </w:rPr>
        <w:t>19 – Living in the community</w:t>
      </w:r>
    </w:p>
    <w:p w:rsidRPr="00933F9A" w:rsidR="00BB7E50" w:rsidP="62F39506" w:rsidRDefault="1736356D" w14:paraId="60E9052B" w14:textId="1579F75B">
      <w:pPr>
        <w:pStyle w:val="ListParagraph"/>
        <w:numPr>
          <w:ilvl w:val="0"/>
          <w:numId w:val="5"/>
        </w:numPr>
        <w:spacing w:after="120" w:line="360" w:lineRule="auto"/>
        <w:rPr>
          <w:rFonts w:eastAsia="Arial" w:cs="Arial"/>
          <w:b/>
          <w:bCs/>
          <w:color w:val="000000" w:themeColor="text1"/>
        </w:rPr>
      </w:pPr>
      <w:r w:rsidRPr="62F39506">
        <w:rPr>
          <w:rFonts w:eastAsia="Arial" w:cs="Arial"/>
          <w:b/>
          <w:bCs/>
          <w:color w:val="000000" w:themeColor="text1"/>
        </w:rPr>
        <w:t>Article 2</w:t>
      </w:r>
      <w:r w:rsidRPr="62F39506" w:rsidR="3AAF7E9B">
        <w:rPr>
          <w:rFonts w:eastAsia="Arial" w:cs="Arial"/>
          <w:b/>
          <w:bCs/>
          <w:color w:val="000000" w:themeColor="text1"/>
        </w:rPr>
        <w:t>0 – Personal mobility</w:t>
      </w:r>
    </w:p>
    <w:p w:rsidRPr="00933F9A" w:rsidR="00BB7E50" w:rsidP="73F58A3B" w:rsidRDefault="1736356D" w14:paraId="04551FE7" w14:textId="20C779F4">
      <w:pPr>
        <w:pStyle w:val="Heading2"/>
        <w:spacing w:after="120" w:line="360" w:lineRule="auto"/>
        <w:ind w:left="578" w:hanging="578"/>
        <w:rPr>
          <w:rFonts w:eastAsia="Arial" w:cs="Arial"/>
          <w:bCs/>
          <w:szCs w:val="32"/>
        </w:rPr>
      </w:pPr>
      <w:r w:rsidRPr="00933F9A">
        <w:rPr>
          <w:rFonts w:eastAsia="Arial" w:cs="Arial"/>
          <w:bCs/>
          <w:szCs w:val="32"/>
        </w:rPr>
        <w:t>New Zealand Disability Strategy 2016-2026</w:t>
      </w:r>
    </w:p>
    <w:p w:rsidRPr="00933F9A" w:rsidR="00BB7E50" w:rsidP="51171975" w:rsidRDefault="1736356D" w14:paraId="28F852EE" w14:textId="1FD5D76A">
      <w:pPr>
        <w:spacing w:after="120" w:line="360" w:lineRule="auto"/>
        <w:rPr>
          <w:rFonts w:eastAsia="Arial" w:cs="Arial"/>
          <w:color w:val="000000" w:themeColor="text1"/>
          <w:szCs w:val="24"/>
        </w:rPr>
      </w:pPr>
      <w:r w:rsidRPr="00933F9A">
        <w:rPr>
          <w:rFonts w:eastAsia="Arial" w:cs="Arial"/>
          <w:color w:val="000000" w:themeColor="text1"/>
          <w:szCs w:val="24"/>
        </w:rPr>
        <w:t>Since ratifying the UNCRPD, the New Zealand Government has established a Disability Strategy</w:t>
      </w:r>
      <w:r w:rsidRPr="00933F9A" w:rsidR="006C30CF">
        <w:rPr>
          <w:rStyle w:val="FootnoteReference"/>
          <w:rFonts w:eastAsia="Arial" w:cs="Arial"/>
          <w:color w:val="000000" w:themeColor="text1"/>
          <w:szCs w:val="24"/>
        </w:rPr>
        <w:footnoteReference w:id="3"/>
      </w:r>
      <w:r w:rsidRPr="00933F9A">
        <w:rPr>
          <w:rFonts w:eastAsia="Arial" w:cs="Arial"/>
          <w:color w:val="000000" w:themeColor="text1"/>
          <w:szCs w:val="24"/>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w:t>
      </w:r>
    </w:p>
    <w:p w:rsidRPr="00933F9A" w:rsidR="00BB7E50" w:rsidP="62F39506" w:rsidRDefault="1736356D" w14:paraId="2B1B0B10" w14:textId="55E67329">
      <w:pPr>
        <w:spacing w:after="120" w:line="360" w:lineRule="auto"/>
        <w:rPr>
          <w:rFonts w:eastAsia="Arial" w:cs="Arial"/>
          <w:color w:val="000000" w:themeColor="text1"/>
        </w:rPr>
      </w:pPr>
      <w:r w:rsidRPr="62F39506">
        <w:rPr>
          <w:rFonts w:eastAsia="Arial" w:cs="Arial"/>
          <w:color w:val="000000" w:themeColor="text1"/>
        </w:rPr>
        <w:t>The following outcomes are particularly relevant to this submission:</w:t>
      </w:r>
    </w:p>
    <w:p w:rsidRPr="00933F9A" w:rsidR="00BB7E50" w:rsidP="0053378C" w:rsidRDefault="1736356D" w14:paraId="501C396A" w14:textId="41B7620E">
      <w:pPr>
        <w:pStyle w:val="ListParagraph"/>
        <w:numPr>
          <w:ilvl w:val="0"/>
          <w:numId w:val="5"/>
        </w:numPr>
        <w:spacing w:after="120" w:line="360" w:lineRule="auto"/>
        <w:rPr>
          <w:rFonts w:eastAsia="Arial" w:cs="Arial"/>
          <w:color w:val="000000" w:themeColor="text1"/>
          <w:szCs w:val="24"/>
        </w:rPr>
      </w:pPr>
      <w:r w:rsidRPr="62F39506">
        <w:rPr>
          <w:rFonts w:eastAsia="Arial" w:cs="Arial"/>
          <w:b/>
          <w:bCs/>
          <w:color w:val="000000" w:themeColor="text1"/>
        </w:rPr>
        <w:t>Outcome 7 – Choice and Control</w:t>
      </w:r>
    </w:p>
    <w:p w:rsidR="73AB7FE9" w:rsidP="62F39506" w:rsidRDefault="73AB7FE9" w14:paraId="4CC653FA" w14:textId="0851471E">
      <w:pPr>
        <w:pStyle w:val="ListParagraph"/>
        <w:numPr>
          <w:ilvl w:val="0"/>
          <w:numId w:val="5"/>
        </w:numPr>
        <w:spacing w:after="120" w:line="360" w:lineRule="auto"/>
        <w:rPr>
          <w:rFonts w:eastAsia="Arial" w:cs="Arial"/>
          <w:color w:val="000000" w:themeColor="text1"/>
        </w:rPr>
      </w:pPr>
      <w:r w:rsidRPr="62F39506">
        <w:rPr>
          <w:rFonts w:eastAsia="Arial" w:cs="Arial"/>
          <w:b/>
          <w:bCs/>
          <w:color w:val="000000" w:themeColor="text1"/>
        </w:rPr>
        <w:t>Outcome 8 - Leadership</w:t>
      </w:r>
    </w:p>
    <w:p w:rsidRPr="00933F9A" w:rsidR="00BB7E50" w:rsidP="73F58A3B" w:rsidRDefault="00BB7E50" w14:paraId="13A5DCE1" w14:textId="5A77D53C">
      <w:pPr>
        <w:spacing w:line="360" w:lineRule="auto"/>
        <w:rPr>
          <w:rFonts w:eastAsia="Arial" w:cs="Arial"/>
          <w:color w:val="000000" w:themeColor="text1"/>
          <w:szCs w:val="24"/>
        </w:rPr>
      </w:pPr>
    </w:p>
    <w:p w:rsidR="62F39506" w:rsidP="62F39506" w:rsidRDefault="62F39506" w14:paraId="3C65FFF5" w14:textId="7FE931DF">
      <w:pPr>
        <w:pStyle w:val="Heading1"/>
        <w:keepNext w:val="0"/>
        <w:keepLines w:val="0"/>
        <w:spacing w:after="240" w:line="360" w:lineRule="auto"/>
      </w:pPr>
    </w:p>
    <w:p w:rsidR="0AA4ADB1" w:rsidP="0AA4ADB1" w:rsidRDefault="0AA4ADB1" w14:paraId="19CE2A6E" w14:textId="41BF08CC">
      <w:pPr>
        <w:pStyle w:val="Heading1"/>
        <w:keepNext w:val="0"/>
        <w:keepLines w:val="0"/>
        <w:spacing w:after="240" w:line="360" w:lineRule="auto"/>
      </w:pPr>
    </w:p>
    <w:p w:rsidRPr="00933F9A" w:rsidR="00BB7E50" w:rsidP="2D646C15" w:rsidRDefault="006C30CF" w14:paraId="5ED8313E" w14:textId="28B215F4">
      <w:pPr>
        <w:pStyle w:val="Heading1"/>
        <w:keepNext w:val="0"/>
        <w:keepLines w:val="0"/>
        <w:spacing w:after="240" w:line="360" w:lineRule="auto"/>
        <w:rPr>
          <w:rFonts w:eastAsia="Arial" w:cs="Arial"/>
          <w:b w:val="0"/>
          <w:color w:val="000000" w:themeColor="text1"/>
          <w:sz w:val="24"/>
          <w:szCs w:val="24"/>
        </w:rPr>
      </w:pPr>
      <w:r w:rsidRPr="00933F9A">
        <w:t>The Submission</w:t>
      </w:r>
    </w:p>
    <w:p w:rsidRPr="00933F9A" w:rsidR="00D45B4E" w:rsidP="5FB41BF6" w:rsidRDefault="72815F15" w14:paraId="2C6074D1" w14:textId="7429EAF3">
      <w:pPr>
        <w:pStyle w:val="ListParagraph"/>
        <w:spacing w:after="0" w:line="360" w:lineRule="auto"/>
        <w:ind w:left="0"/>
        <w:rPr>
          <w:rFonts w:eastAsia="Arial" w:cs="Arial"/>
        </w:rPr>
      </w:pPr>
      <w:r w:rsidRPr="5FB41BF6">
        <w:rPr>
          <w:rFonts w:eastAsia="Arial" w:cs="Arial"/>
        </w:rPr>
        <w:t xml:space="preserve">DPA welcomes this opportunity </w:t>
      </w:r>
      <w:r w:rsidRPr="5FB41BF6" w:rsidR="003D442F">
        <w:rPr>
          <w:rFonts w:eastAsia="Arial" w:cs="Arial"/>
        </w:rPr>
        <w:t>to give</w:t>
      </w:r>
      <w:r w:rsidRPr="5FB41BF6">
        <w:rPr>
          <w:rFonts w:eastAsia="Arial" w:cs="Arial"/>
        </w:rPr>
        <w:t xml:space="preserve"> feedback to the Ministry of Social Development o</w:t>
      </w:r>
      <w:r w:rsidRPr="5FB41BF6" w:rsidR="004922C0">
        <w:rPr>
          <w:rFonts w:eastAsia="Arial" w:cs="Arial"/>
        </w:rPr>
        <w:t xml:space="preserve">n the </w:t>
      </w:r>
      <w:r w:rsidRPr="5FB41BF6" w:rsidR="00901B8F">
        <w:rPr>
          <w:rFonts w:eastAsia="Arial" w:cs="Arial"/>
        </w:rPr>
        <w:t>second round of community consultation on Disability Support Services (DSS).</w:t>
      </w:r>
    </w:p>
    <w:p w:rsidRPr="00933F9A" w:rsidR="00901B8F" w:rsidP="5FB41BF6" w:rsidRDefault="00901B8F" w14:paraId="3CBD4DF9" w14:textId="77777777">
      <w:pPr>
        <w:pStyle w:val="ListParagraph"/>
        <w:spacing w:after="0" w:line="288" w:lineRule="auto"/>
        <w:ind w:left="0"/>
        <w:rPr>
          <w:rFonts w:eastAsia="Arial" w:cs="Arial"/>
        </w:rPr>
      </w:pPr>
    </w:p>
    <w:p w:rsidR="3BAEC712" w:rsidP="62F39506" w:rsidRDefault="3BAEC712" w14:paraId="2D4041CD" w14:textId="3EBCADC8">
      <w:pPr>
        <w:spacing w:line="360" w:lineRule="auto"/>
        <w:rPr>
          <w:rFonts w:eastAsia="Arial" w:cs="Arial"/>
          <w:color w:val="000000" w:themeColor="text1"/>
        </w:rPr>
      </w:pPr>
      <w:r w:rsidRPr="62F39506">
        <w:rPr>
          <w:rFonts w:eastAsia="Arial" w:cs="Arial"/>
          <w:color w:val="000000" w:themeColor="text1"/>
        </w:rPr>
        <w:t xml:space="preserve">DPA has previously shared with </w:t>
      </w:r>
      <w:r w:rsidRPr="62F39506" w:rsidR="2B07C7BA">
        <w:rPr>
          <w:rFonts w:eastAsia="Arial" w:cs="Arial"/>
          <w:color w:val="000000" w:themeColor="text1"/>
        </w:rPr>
        <w:t>Ministry of Social Development Disability Support Services</w:t>
      </w:r>
      <w:r w:rsidRPr="62F39506">
        <w:rPr>
          <w:rFonts w:eastAsia="Arial" w:cs="Arial"/>
          <w:color w:val="000000" w:themeColor="text1"/>
        </w:rPr>
        <w:t xml:space="preserve"> what we have heard about the experiences of disabled people following the March 18</w:t>
      </w:r>
      <w:r w:rsidRPr="62F39506" w:rsidR="472C630D">
        <w:rPr>
          <w:rFonts w:eastAsia="Arial" w:cs="Arial"/>
          <w:color w:val="000000" w:themeColor="text1"/>
        </w:rPr>
        <w:t>, 2024,</w:t>
      </w:r>
      <w:r w:rsidRPr="62F39506">
        <w:rPr>
          <w:rFonts w:eastAsia="Arial" w:cs="Arial"/>
          <w:color w:val="000000" w:themeColor="text1"/>
        </w:rPr>
        <w:t xml:space="preserve"> changes to </w:t>
      </w:r>
      <w:r w:rsidRPr="62F39506" w:rsidR="13D4A554">
        <w:rPr>
          <w:rFonts w:eastAsia="Arial" w:cs="Arial"/>
          <w:color w:val="000000" w:themeColor="text1"/>
        </w:rPr>
        <w:t>disability support</w:t>
      </w:r>
      <w:r w:rsidRPr="62F39506">
        <w:rPr>
          <w:rFonts w:eastAsia="Arial" w:cs="Arial"/>
          <w:color w:val="000000" w:themeColor="text1"/>
        </w:rPr>
        <w:t xml:space="preserve">. </w:t>
      </w:r>
    </w:p>
    <w:p w:rsidR="25A63B00" w:rsidP="784A46BD" w:rsidRDefault="25A63B00" w14:paraId="760BD40F" w14:textId="507F5F67">
      <w:pPr>
        <w:spacing w:line="360" w:lineRule="auto"/>
        <w:rPr>
          <w:rFonts w:eastAsia="Arial" w:cs="Arial"/>
          <w:color w:val="000000" w:themeColor="text1"/>
        </w:rPr>
      </w:pPr>
      <w:r w:rsidRPr="784A46BD">
        <w:rPr>
          <w:rFonts w:eastAsia="Arial" w:cs="Arial"/>
          <w:color w:val="000000" w:themeColor="text1"/>
        </w:rPr>
        <w:t>Since March 18</w:t>
      </w:r>
      <w:r w:rsidRPr="784A46BD" w:rsidR="2E5ACBE5">
        <w:rPr>
          <w:rFonts w:eastAsia="Arial" w:cs="Arial"/>
          <w:color w:val="000000" w:themeColor="text1"/>
        </w:rPr>
        <w:t xml:space="preserve"> last year,</w:t>
      </w:r>
      <w:r w:rsidRPr="784A46BD">
        <w:rPr>
          <w:rFonts w:eastAsia="Arial" w:cs="Arial"/>
          <w:color w:val="000000" w:themeColor="text1"/>
        </w:rPr>
        <w:t xml:space="preserve"> disabled people have reported experiencing </w:t>
      </w:r>
      <w:r w:rsidRPr="784A46BD" w:rsidR="4E653435">
        <w:rPr>
          <w:rFonts w:eastAsia="Arial" w:cs="Arial"/>
          <w:color w:val="000000" w:themeColor="text1"/>
        </w:rPr>
        <w:t>reduced</w:t>
      </w:r>
      <w:r w:rsidRPr="784A46BD">
        <w:rPr>
          <w:rFonts w:eastAsia="Arial" w:cs="Arial"/>
          <w:color w:val="000000" w:themeColor="text1"/>
        </w:rPr>
        <w:t xml:space="preserve"> choice</w:t>
      </w:r>
      <w:r w:rsidRPr="784A46BD" w:rsidR="6A132E0A">
        <w:rPr>
          <w:rFonts w:eastAsia="Arial" w:cs="Arial"/>
          <w:color w:val="000000" w:themeColor="text1"/>
        </w:rPr>
        <w:t xml:space="preserve"> </w:t>
      </w:r>
      <w:r w:rsidRPr="784A46BD">
        <w:rPr>
          <w:rFonts w:eastAsia="Arial" w:cs="Arial"/>
          <w:color w:val="000000" w:themeColor="text1"/>
        </w:rPr>
        <w:t xml:space="preserve">and </w:t>
      </w:r>
      <w:r w:rsidRPr="784A46BD" w:rsidR="4B8ED4E5">
        <w:rPr>
          <w:rFonts w:eastAsia="Arial" w:cs="Arial"/>
          <w:color w:val="000000" w:themeColor="text1"/>
        </w:rPr>
        <w:t xml:space="preserve">ability </w:t>
      </w:r>
      <w:r w:rsidRPr="784A46BD">
        <w:rPr>
          <w:rFonts w:eastAsia="Arial" w:cs="Arial"/>
          <w:color w:val="000000" w:themeColor="text1"/>
        </w:rPr>
        <w:t>to participate and be fully included in their communities</w:t>
      </w:r>
      <w:r w:rsidRPr="784A46BD" w:rsidR="2D1693BB">
        <w:rPr>
          <w:rFonts w:eastAsia="Arial" w:cs="Arial"/>
          <w:color w:val="000000" w:themeColor="text1"/>
        </w:rPr>
        <w:t xml:space="preserve"> due to the cuts to disability support provision. A</w:t>
      </w:r>
      <w:r w:rsidRPr="784A46BD" w:rsidR="5263FBB0">
        <w:rPr>
          <w:rFonts w:eastAsia="Arial" w:cs="Arial"/>
          <w:color w:val="000000" w:themeColor="text1"/>
        </w:rPr>
        <w:t xml:space="preserve">n </w:t>
      </w:r>
      <w:r w:rsidRPr="784A46BD" w:rsidR="2D1693BB">
        <w:rPr>
          <w:rFonts w:eastAsia="Arial" w:cs="Arial"/>
          <w:color w:val="000000" w:themeColor="text1"/>
        </w:rPr>
        <w:t xml:space="preserve">article by Wellington-based disabled writer </w:t>
      </w:r>
      <w:r w:rsidRPr="784A46BD" w:rsidR="67B86513">
        <w:rPr>
          <w:rFonts w:eastAsia="Arial" w:cs="Arial"/>
          <w:color w:val="000000" w:themeColor="text1"/>
        </w:rPr>
        <w:t>Henrietta Bollinger outlined how the live</w:t>
      </w:r>
      <w:r w:rsidRPr="784A46BD" w:rsidR="7D14A903">
        <w:rPr>
          <w:rFonts w:eastAsia="Arial" w:cs="Arial"/>
          <w:color w:val="000000" w:themeColor="text1"/>
        </w:rPr>
        <w:t xml:space="preserve">s of disabled people have become </w:t>
      </w:r>
      <w:r w:rsidRPr="784A46BD" w:rsidR="7CAB1B7C">
        <w:rPr>
          <w:rFonts w:eastAsia="Arial" w:cs="Arial"/>
          <w:color w:val="000000" w:themeColor="text1"/>
        </w:rPr>
        <w:t>smaller</w:t>
      </w:r>
      <w:r w:rsidRPr="784A46BD" w:rsidR="1E8C972A">
        <w:rPr>
          <w:rFonts w:eastAsia="Arial" w:cs="Arial"/>
          <w:color w:val="000000" w:themeColor="text1"/>
        </w:rPr>
        <w:t xml:space="preserve"> since then</w:t>
      </w:r>
      <w:r w:rsidRPr="784A46BD" w:rsidR="7CAB1B7C">
        <w:rPr>
          <w:rFonts w:eastAsia="Arial" w:cs="Arial"/>
          <w:color w:val="000000" w:themeColor="text1"/>
        </w:rPr>
        <w:t>,</w:t>
      </w:r>
      <w:r w:rsidRPr="784A46BD" w:rsidR="7D14A903">
        <w:rPr>
          <w:rFonts w:eastAsia="Arial" w:cs="Arial"/>
          <w:color w:val="000000" w:themeColor="text1"/>
        </w:rPr>
        <w:t xml:space="preserve"> and that disabled people should not be divided by government into deserving and undeserving categories.</w:t>
      </w:r>
      <w:r w:rsidRPr="784A46BD">
        <w:rPr>
          <w:rStyle w:val="FootnoteReference"/>
          <w:rFonts w:eastAsia="Arial" w:cs="Arial"/>
          <w:color w:val="000000" w:themeColor="text1"/>
        </w:rPr>
        <w:footnoteReference w:id="4"/>
      </w:r>
      <w:r w:rsidRPr="784A46BD" w:rsidR="4D46DE68">
        <w:rPr>
          <w:rFonts w:eastAsia="Arial" w:cs="Arial"/>
          <w:color w:val="000000" w:themeColor="text1"/>
        </w:rPr>
        <w:t xml:space="preserve"> </w:t>
      </w:r>
    </w:p>
    <w:p w:rsidR="4D46DE68" w:rsidP="62F39506" w:rsidRDefault="4D46DE68" w14:paraId="5F7631BA" w14:textId="2961514A">
      <w:pPr>
        <w:spacing w:line="360" w:lineRule="auto"/>
        <w:rPr>
          <w:rFonts w:eastAsia="Arial" w:cs="Arial"/>
          <w:color w:val="000000" w:themeColor="text1"/>
        </w:rPr>
      </w:pPr>
      <w:r w:rsidRPr="62F39506">
        <w:rPr>
          <w:rFonts w:eastAsia="Arial" w:cs="Arial"/>
          <w:color w:val="000000" w:themeColor="text1"/>
        </w:rPr>
        <w:t xml:space="preserve">The recent release of the New Zealand Disability Survey statistics from 2023 </w:t>
      </w:r>
      <w:r w:rsidRPr="62F39506" w:rsidR="3F777A1E">
        <w:rPr>
          <w:rFonts w:eastAsia="Arial" w:cs="Arial"/>
          <w:color w:val="000000" w:themeColor="text1"/>
        </w:rPr>
        <w:t xml:space="preserve">highlight </w:t>
      </w:r>
      <w:r w:rsidRPr="62F39506">
        <w:rPr>
          <w:rFonts w:eastAsia="Arial" w:cs="Arial"/>
          <w:color w:val="000000" w:themeColor="text1"/>
        </w:rPr>
        <w:t>the fact that the</w:t>
      </w:r>
      <w:r w:rsidRPr="62F39506" w:rsidR="6ECBFF2A">
        <w:rPr>
          <w:rFonts w:eastAsia="Arial" w:cs="Arial"/>
          <w:color w:val="000000" w:themeColor="text1"/>
        </w:rPr>
        <w:t xml:space="preserve">re </w:t>
      </w:r>
      <w:r w:rsidRPr="62F39506" w:rsidR="7DD99D5C">
        <w:rPr>
          <w:rFonts w:eastAsia="Arial" w:cs="Arial"/>
          <w:color w:val="000000" w:themeColor="text1"/>
        </w:rPr>
        <w:t>are</w:t>
      </w:r>
      <w:r w:rsidRPr="62F39506" w:rsidR="6BFDC31E">
        <w:rPr>
          <w:rFonts w:eastAsia="Arial" w:cs="Arial"/>
          <w:color w:val="000000" w:themeColor="text1"/>
        </w:rPr>
        <w:t xml:space="preserve"> </w:t>
      </w:r>
      <w:r w:rsidRPr="62F39506" w:rsidR="6ECBFF2A">
        <w:rPr>
          <w:rFonts w:eastAsia="Arial" w:cs="Arial"/>
          <w:color w:val="000000" w:themeColor="text1"/>
        </w:rPr>
        <w:t>high levels of unmet need</w:t>
      </w:r>
      <w:r w:rsidRPr="62F39506" w:rsidR="3327EB78">
        <w:rPr>
          <w:rFonts w:eastAsia="Arial" w:cs="Arial"/>
          <w:color w:val="000000" w:themeColor="text1"/>
        </w:rPr>
        <w:t xml:space="preserve"> in several areas of life with 3 ou</w:t>
      </w:r>
      <w:r w:rsidRPr="62F39506" w:rsidR="0CB27C0C">
        <w:rPr>
          <w:rFonts w:eastAsia="Arial" w:cs="Arial"/>
          <w:color w:val="000000" w:themeColor="text1"/>
        </w:rPr>
        <w:t>t</w:t>
      </w:r>
      <w:r w:rsidRPr="62F39506" w:rsidR="3327EB78">
        <w:rPr>
          <w:rFonts w:eastAsia="Arial" w:cs="Arial"/>
          <w:color w:val="000000" w:themeColor="text1"/>
        </w:rPr>
        <w:t xml:space="preserve"> of </w:t>
      </w:r>
      <w:r w:rsidRPr="62F39506" w:rsidR="374F419F">
        <w:rPr>
          <w:rFonts w:eastAsia="Arial" w:cs="Arial"/>
          <w:color w:val="000000" w:themeColor="text1"/>
        </w:rPr>
        <w:t xml:space="preserve">5 </w:t>
      </w:r>
      <w:r w:rsidRPr="62F39506" w:rsidR="3A8735FA">
        <w:rPr>
          <w:rFonts w:eastAsia="Arial" w:cs="Arial"/>
          <w:color w:val="000000" w:themeColor="text1"/>
        </w:rPr>
        <w:t xml:space="preserve">(62%) </w:t>
      </w:r>
      <w:r w:rsidRPr="62F39506" w:rsidR="374F419F">
        <w:rPr>
          <w:rFonts w:eastAsia="Arial" w:cs="Arial"/>
          <w:color w:val="000000" w:themeColor="text1"/>
        </w:rPr>
        <w:t>disabled</w:t>
      </w:r>
      <w:r w:rsidRPr="62F39506">
        <w:rPr>
          <w:rFonts w:eastAsia="Arial" w:cs="Arial"/>
          <w:color w:val="000000" w:themeColor="text1"/>
        </w:rPr>
        <w:t xml:space="preserve"> New Zealander</w:t>
      </w:r>
      <w:r w:rsidRPr="62F39506" w:rsidR="6DEC7420">
        <w:rPr>
          <w:rFonts w:eastAsia="Arial" w:cs="Arial"/>
          <w:color w:val="000000" w:themeColor="text1"/>
        </w:rPr>
        <w:t>s had unmet needs</w:t>
      </w:r>
      <w:r w:rsidRPr="784A46BD" w:rsidR="62081FEF">
        <w:rPr>
          <w:rFonts w:eastAsia="Arial" w:cs="Arial"/>
          <w:color w:val="000000" w:themeColor="text1"/>
        </w:rPr>
        <w:t xml:space="preserve"> at least one of eight areas asked </w:t>
      </w:r>
      <w:proofErr w:type="gramStart"/>
      <w:r w:rsidRPr="784A46BD" w:rsidR="62081FEF">
        <w:rPr>
          <w:rFonts w:eastAsia="Arial" w:cs="Arial"/>
          <w:color w:val="000000" w:themeColor="text1"/>
        </w:rPr>
        <w:t>about</w:t>
      </w:r>
      <w:r w:rsidRPr="62F39506" w:rsidR="62081FEF">
        <w:rPr>
          <w:rFonts w:eastAsia="Arial" w:cs="Arial"/>
          <w:color w:val="000000" w:themeColor="text1"/>
        </w:rPr>
        <w:t xml:space="preserve">, </w:t>
      </w:r>
      <w:r w:rsidRPr="784A46BD" w:rsidR="62081FEF">
        <w:rPr>
          <w:rFonts w:eastAsia="Arial" w:cs="Arial"/>
          <w:color w:val="000000" w:themeColor="text1"/>
        </w:rPr>
        <w:t xml:space="preserve"> such</w:t>
      </w:r>
      <w:proofErr w:type="gramEnd"/>
      <w:r w:rsidRPr="784A46BD" w:rsidR="62081FEF">
        <w:rPr>
          <w:rFonts w:eastAsia="Arial" w:cs="Arial"/>
          <w:color w:val="000000" w:themeColor="text1"/>
        </w:rPr>
        <w:t xml:space="preserve"> as support, reasonable accommodations, medical care, home modifications, or equipment</w:t>
      </w:r>
      <w:r w:rsidRPr="62F39506" w:rsidR="6DEC7420">
        <w:rPr>
          <w:rFonts w:eastAsia="Arial" w:cs="Arial"/>
          <w:color w:val="000000" w:themeColor="text1"/>
        </w:rPr>
        <w:t xml:space="preserve">. </w:t>
      </w:r>
      <w:r w:rsidRPr="62F39506">
        <w:rPr>
          <w:rFonts w:eastAsia="Arial" w:cs="Arial"/>
          <w:color w:val="000000" w:themeColor="text1"/>
        </w:rPr>
        <w:t xml:space="preserve"> </w:t>
      </w:r>
      <w:r w:rsidRPr="62F39506" w:rsidR="5496EF6D">
        <w:rPr>
          <w:rFonts w:eastAsia="Arial" w:cs="Arial"/>
          <w:color w:val="000000" w:themeColor="text1"/>
        </w:rPr>
        <w:t xml:space="preserve"> </w:t>
      </w:r>
      <w:r w:rsidRPr="62F39506">
        <w:rPr>
          <w:rStyle w:val="FootnoteReference"/>
          <w:rFonts w:eastAsia="Arial" w:cs="Arial"/>
          <w:color w:val="000000" w:themeColor="text1"/>
        </w:rPr>
        <w:footnoteReference w:id="5"/>
      </w:r>
      <w:r w:rsidRPr="62F39506" w:rsidR="391A17C7">
        <w:rPr>
          <w:rFonts w:eastAsia="Arial" w:cs="Arial"/>
          <w:color w:val="000000" w:themeColor="text1"/>
        </w:rPr>
        <w:t xml:space="preserve"> </w:t>
      </w:r>
    </w:p>
    <w:p w:rsidR="391A17C7" w:rsidP="784A46BD" w:rsidRDefault="391A17C7" w14:paraId="44723912" w14:textId="1C79B37F">
      <w:pPr>
        <w:spacing w:line="360" w:lineRule="auto"/>
        <w:rPr>
          <w:rFonts w:eastAsia="Arial" w:cs="Arial"/>
          <w:color w:val="000000" w:themeColor="text1"/>
        </w:rPr>
      </w:pPr>
      <w:r w:rsidRPr="784A46BD">
        <w:rPr>
          <w:rFonts w:eastAsia="Arial" w:cs="Arial"/>
          <w:color w:val="000000" w:themeColor="text1"/>
        </w:rPr>
        <w:t>Th</w:t>
      </w:r>
      <w:r w:rsidRPr="784A46BD" w:rsidR="5421C38F">
        <w:rPr>
          <w:rFonts w:eastAsia="Arial" w:cs="Arial"/>
          <w:color w:val="000000" w:themeColor="text1"/>
        </w:rPr>
        <w:t xml:space="preserve">is is </w:t>
      </w:r>
      <w:r w:rsidRPr="784A46BD" w:rsidR="05BDB1A6">
        <w:rPr>
          <w:rFonts w:eastAsia="Arial" w:cs="Arial"/>
          <w:color w:val="000000" w:themeColor="text1"/>
        </w:rPr>
        <w:t>particularly concerning as it i</w:t>
      </w:r>
      <w:r w:rsidRPr="784A46BD" w:rsidR="007BADBF">
        <w:rPr>
          <w:rFonts w:eastAsia="Arial" w:cs="Arial"/>
          <w:color w:val="000000" w:themeColor="text1"/>
        </w:rPr>
        <w:t>ndicates</w:t>
      </w:r>
      <w:r w:rsidRPr="784A46BD" w:rsidR="05BDB1A6">
        <w:rPr>
          <w:rFonts w:eastAsia="Arial" w:cs="Arial"/>
          <w:color w:val="000000" w:themeColor="text1"/>
        </w:rPr>
        <w:t xml:space="preserve"> that the level of unmet need</w:t>
      </w:r>
      <w:r w:rsidRPr="784A46BD" w:rsidR="2F0A6083">
        <w:rPr>
          <w:rFonts w:eastAsia="Arial" w:cs="Arial"/>
          <w:color w:val="000000" w:themeColor="text1"/>
        </w:rPr>
        <w:t xml:space="preserve"> for many disabled children, adults, families whānau and carers </w:t>
      </w:r>
      <w:r w:rsidRPr="784A46BD" w:rsidR="6D1809C6">
        <w:rPr>
          <w:rFonts w:eastAsia="Arial" w:cs="Arial"/>
          <w:color w:val="000000" w:themeColor="text1"/>
        </w:rPr>
        <w:t xml:space="preserve">was very high even before </w:t>
      </w:r>
      <w:r w:rsidRPr="784A46BD" w:rsidR="2FF1C55B">
        <w:rPr>
          <w:rFonts w:eastAsia="Arial" w:cs="Arial"/>
          <w:color w:val="000000" w:themeColor="text1"/>
        </w:rPr>
        <w:t>March</w:t>
      </w:r>
      <w:r w:rsidRPr="784A46BD" w:rsidR="10D883CF">
        <w:rPr>
          <w:rFonts w:eastAsia="Arial" w:cs="Arial"/>
          <w:color w:val="000000" w:themeColor="text1"/>
        </w:rPr>
        <w:t xml:space="preserve"> </w:t>
      </w:r>
      <w:r w:rsidRPr="784A46BD" w:rsidR="2FF1C55B">
        <w:rPr>
          <w:rFonts w:eastAsia="Arial" w:cs="Arial"/>
          <w:color w:val="000000" w:themeColor="text1"/>
        </w:rPr>
        <w:t>18</w:t>
      </w:r>
      <w:r w:rsidRPr="784A46BD" w:rsidR="2FF1C55B">
        <w:rPr>
          <w:rFonts w:eastAsia="Arial" w:cs="Arial"/>
          <w:color w:val="000000" w:themeColor="text1"/>
          <w:vertAlign w:val="superscript"/>
        </w:rPr>
        <w:t>th</w:t>
      </w:r>
      <w:r w:rsidRPr="784A46BD" w:rsidR="2FF1C55B">
        <w:rPr>
          <w:rFonts w:eastAsia="Arial" w:cs="Arial"/>
          <w:color w:val="000000" w:themeColor="text1"/>
        </w:rPr>
        <w:t xml:space="preserve"> restrictions </w:t>
      </w:r>
      <w:r w:rsidRPr="784A46BD" w:rsidR="2715C424">
        <w:rPr>
          <w:rFonts w:eastAsia="Arial" w:cs="Arial"/>
          <w:color w:val="000000" w:themeColor="text1"/>
        </w:rPr>
        <w:t xml:space="preserve">came in. </w:t>
      </w:r>
    </w:p>
    <w:p w:rsidR="391A17C7" w:rsidP="784A46BD" w:rsidRDefault="43980B98" w14:paraId="31A72DAB" w14:textId="56EEF527">
      <w:pPr>
        <w:spacing w:line="360" w:lineRule="auto"/>
        <w:rPr>
          <w:rFonts w:eastAsia="Arial" w:cs="Arial"/>
          <w:color w:val="000000" w:themeColor="text1"/>
        </w:rPr>
      </w:pPr>
      <w:r w:rsidRPr="0AA4ADB1" w:rsidR="43980B98">
        <w:rPr>
          <w:rFonts w:eastAsia="Arial" w:cs="Arial"/>
          <w:color w:val="000000" w:themeColor="text1" w:themeTint="FF" w:themeShade="FF"/>
        </w:rPr>
        <w:t xml:space="preserve">It is also </w:t>
      </w:r>
      <w:r w:rsidRPr="0AA4ADB1" w:rsidR="353EB03C">
        <w:rPr>
          <w:rFonts w:eastAsia="Arial" w:cs="Arial"/>
          <w:color w:val="000000" w:themeColor="text1" w:themeTint="FF" w:themeShade="FF"/>
        </w:rPr>
        <w:t>of</w:t>
      </w:r>
      <w:r w:rsidRPr="0AA4ADB1" w:rsidR="43980B98">
        <w:rPr>
          <w:rFonts w:eastAsia="Arial" w:cs="Arial"/>
          <w:color w:val="000000" w:themeColor="text1" w:themeTint="FF" w:themeShade="FF"/>
        </w:rPr>
        <w:t xml:space="preserve"> </w:t>
      </w:r>
      <w:r w:rsidRPr="0AA4ADB1" w:rsidR="22E4C545">
        <w:rPr>
          <w:rFonts w:eastAsia="Arial" w:cs="Arial"/>
          <w:color w:val="000000" w:themeColor="text1" w:themeTint="FF" w:themeShade="FF"/>
        </w:rPr>
        <w:t xml:space="preserve">major concern is </w:t>
      </w:r>
      <w:r w:rsidRPr="0AA4ADB1" w:rsidR="43980B98">
        <w:rPr>
          <w:rFonts w:eastAsia="Arial" w:cs="Arial"/>
          <w:color w:val="000000" w:themeColor="text1" w:themeTint="FF" w:themeShade="FF"/>
        </w:rPr>
        <w:t>that disabled children (14 yrs and under) were</w:t>
      </w:r>
      <w:r w:rsidRPr="0AA4ADB1" w:rsidR="3DBEFECE">
        <w:rPr>
          <w:rFonts w:eastAsia="Arial" w:cs="Arial"/>
          <w:color w:val="000000" w:themeColor="text1" w:themeTint="FF" w:themeShade="FF"/>
        </w:rPr>
        <w:t xml:space="preserve"> found to be </w:t>
      </w:r>
      <w:r w:rsidRPr="0AA4ADB1" w:rsidR="43980B98">
        <w:rPr>
          <w:rFonts w:eastAsia="Arial" w:cs="Arial"/>
          <w:color w:val="000000" w:themeColor="text1" w:themeTint="FF" w:themeShade="FF"/>
        </w:rPr>
        <w:t xml:space="preserve">significantly more likely than disabled adults to have unmet needs, at 76 percent and </w:t>
      </w:r>
      <w:r w:rsidRPr="0AA4ADB1" w:rsidR="43980B98">
        <w:rPr>
          <w:rFonts w:eastAsia="Arial" w:cs="Arial"/>
          <w:color w:val="000000" w:themeColor="text1" w:themeTint="FF" w:themeShade="FF"/>
        </w:rPr>
        <w:t>61 percent</w:t>
      </w:r>
      <w:r w:rsidRPr="0AA4ADB1" w:rsidR="43980B98">
        <w:rPr>
          <w:rFonts w:eastAsia="Arial" w:cs="Arial"/>
          <w:color w:val="000000" w:themeColor="text1" w:themeTint="FF" w:themeShade="FF"/>
        </w:rPr>
        <w:t xml:space="preserve"> respectively. </w:t>
      </w:r>
      <w:r w:rsidRPr="0AA4ADB1" w:rsidR="3552C9A5">
        <w:rPr>
          <w:rFonts w:eastAsia="Arial" w:cs="Arial"/>
          <w:color w:val="000000" w:themeColor="text1" w:themeTint="FF" w:themeShade="FF"/>
        </w:rPr>
        <w:t>Furthermore</w:t>
      </w:r>
      <w:r w:rsidRPr="0AA4ADB1" w:rsidR="3552C9A5">
        <w:rPr>
          <w:rFonts w:eastAsia="Arial" w:cs="Arial"/>
          <w:color w:val="000000" w:themeColor="text1" w:themeTint="FF" w:themeShade="FF"/>
        </w:rPr>
        <w:t xml:space="preserve"> d</w:t>
      </w:r>
      <w:r w:rsidRPr="0AA4ADB1" w:rsidR="43980B98">
        <w:rPr>
          <w:rFonts w:eastAsia="Arial" w:cs="Arial"/>
          <w:color w:val="000000" w:themeColor="text1" w:themeTint="FF" w:themeShade="FF"/>
        </w:rPr>
        <w:t xml:space="preserve">isabled adults who had lived with functional difficulty since childhood were more likely to have unmet needs than those who had become disabled later in life, at 72 percent and </w:t>
      </w:r>
      <w:r w:rsidRPr="0AA4ADB1" w:rsidR="43980B98">
        <w:rPr>
          <w:rFonts w:eastAsia="Arial" w:cs="Arial"/>
          <w:color w:val="000000" w:themeColor="text1" w:themeTint="FF" w:themeShade="FF"/>
        </w:rPr>
        <w:t>57 percent</w:t>
      </w:r>
      <w:r w:rsidRPr="0AA4ADB1" w:rsidR="43980B98">
        <w:rPr>
          <w:rFonts w:eastAsia="Arial" w:cs="Arial"/>
          <w:color w:val="000000" w:themeColor="text1" w:themeTint="FF" w:themeShade="FF"/>
        </w:rPr>
        <w:t xml:space="preserve"> respectively.</w:t>
      </w:r>
      <w:r w:rsidRPr="0AA4ADB1" w:rsidR="0F71D4FB">
        <w:rPr>
          <w:rFonts w:eastAsia="Arial" w:cs="Arial"/>
          <w:color w:val="000000" w:themeColor="text1" w:themeTint="FF" w:themeShade="FF"/>
        </w:rPr>
        <w:t xml:space="preserve"> </w:t>
      </w:r>
      <w:r w:rsidRPr="0AA4ADB1" w:rsidR="0F71D4FB">
        <w:rPr>
          <w:rFonts w:eastAsia="Arial" w:cs="Arial"/>
          <w:color w:val="000000" w:themeColor="text1" w:themeTint="FF" w:themeShade="FF"/>
        </w:rPr>
        <w:t>Both of these</w:t>
      </w:r>
      <w:r w:rsidRPr="0AA4ADB1" w:rsidR="0F71D4FB">
        <w:rPr>
          <w:rFonts w:eastAsia="Arial" w:cs="Arial"/>
          <w:color w:val="000000" w:themeColor="text1" w:themeTint="FF" w:themeShade="FF"/>
        </w:rPr>
        <w:t xml:space="preserve"> statistics highlight the importance of early intervention and </w:t>
      </w:r>
      <w:r w:rsidRPr="0AA4ADB1" w:rsidR="3D2BF49C">
        <w:rPr>
          <w:rFonts w:eastAsia="Arial" w:cs="Arial"/>
          <w:color w:val="000000" w:themeColor="text1" w:themeTint="FF" w:themeShade="FF"/>
        </w:rPr>
        <w:t xml:space="preserve">adequate </w:t>
      </w:r>
      <w:r w:rsidRPr="0AA4ADB1" w:rsidR="5B77BA6A">
        <w:rPr>
          <w:rFonts w:eastAsia="Arial" w:cs="Arial"/>
          <w:color w:val="000000" w:themeColor="text1" w:themeTint="FF" w:themeShade="FF"/>
        </w:rPr>
        <w:t>support for</w:t>
      </w:r>
      <w:r w:rsidRPr="0AA4ADB1" w:rsidR="0F71D4FB">
        <w:rPr>
          <w:rFonts w:eastAsia="Arial" w:cs="Arial"/>
          <w:color w:val="000000" w:themeColor="text1" w:themeTint="FF" w:themeShade="FF"/>
        </w:rPr>
        <w:t xml:space="preserve"> families and households with a disabled child. </w:t>
      </w:r>
    </w:p>
    <w:p w:rsidR="391A17C7" w:rsidP="62F39506" w:rsidRDefault="391A17C7" w14:paraId="4AE8C7BB" w14:textId="3A10BFA7">
      <w:pPr>
        <w:spacing w:line="360" w:lineRule="auto"/>
        <w:rPr>
          <w:rFonts w:eastAsia="Arial" w:cs="Arial"/>
          <w:color w:val="000000" w:themeColor="text1"/>
        </w:rPr>
      </w:pPr>
    </w:p>
    <w:p w:rsidR="28F73259" w:rsidP="5FB41BF6" w:rsidRDefault="28F73259" w14:paraId="4D2A678D" w14:textId="097D37FA">
      <w:pPr>
        <w:spacing w:line="360" w:lineRule="auto"/>
        <w:rPr>
          <w:rFonts w:eastAsia="Arial" w:cs="Arial"/>
          <w:color w:val="000000" w:themeColor="text1"/>
          <w:szCs w:val="24"/>
        </w:rPr>
      </w:pPr>
      <w:r w:rsidRPr="784A46BD">
        <w:rPr>
          <w:rFonts w:eastAsia="Arial" w:cs="Arial"/>
          <w:color w:val="000000" w:themeColor="text1"/>
        </w:rPr>
        <w:t xml:space="preserve">When it comes </w:t>
      </w:r>
      <w:r w:rsidRPr="784A46BD" w:rsidR="0CCA2CC3">
        <w:rPr>
          <w:rFonts w:eastAsia="Arial" w:cs="Arial"/>
          <w:color w:val="000000" w:themeColor="text1"/>
        </w:rPr>
        <w:t xml:space="preserve">to wider disability support services provision </w:t>
      </w:r>
      <w:r w:rsidRPr="784A46BD" w:rsidR="72995CBA">
        <w:rPr>
          <w:rFonts w:eastAsia="Arial" w:cs="Arial"/>
          <w:color w:val="000000" w:themeColor="text1"/>
        </w:rPr>
        <w:t>around</w:t>
      </w:r>
      <w:r w:rsidRPr="784A46BD" w:rsidR="0CCA2CC3">
        <w:rPr>
          <w:rFonts w:eastAsia="Arial" w:cs="Arial"/>
          <w:color w:val="000000" w:themeColor="text1"/>
        </w:rPr>
        <w:t xml:space="preserve"> assistance with performing everyday tasks</w:t>
      </w:r>
      <w:r w:rsidRPr="784A46BD" w:rsidR="7085AB00">
        <w:rPr>
          <w:rFonts w:eastAsia="Arial" w:cs="Arial"/>
          <w:color w:val="000000" w:themeColor="text1"/>
        </w:rPr>
        <w:t>, for example,</w:t>
      </w:r>
      <w:r w:rsidRPr="784A46BD" w:rsidR="0CCA2CC3">
        <w:rPr>
          <w:rFonts w:eastAsia="Arial" w:cs="Arial"/>
          <w:color w:val="000000" w:themeColor="text1"/>
        </w:rPr>
        <w:t xml:space="preserve"> shopping, travel, cooking and using the internet as well as personal cares, for example,</w:t>
      </w:r>
      <w:r w:rsidRPr="784A46BD" w:rsidR="6A3D1E78">
        <w:rPr>
          <w:rFonts w:eastAsia="Arial" w:cs="Arial"/>
          <w:color w:val="000000" w:themeColor="text1"/>
        </w:rPr>
        <w:t xml:space="preserve"> bathing, dressing and toileting, a staggering 71% of disabled New Zealanders </w:t>
      </w:r>
      <w:r w:rsidRPr="784A46BD" w:rsidR="758AD8B8">
        <w:rPr>
          <w:rFonts w:eastAsia="Arial" w:cs="Arial"/>
          <w:color w:val="000000" w:themeColor="text1"/>
        </w:rPr>
        <w:t>re</w:t>
      </w:r>
      <w:r w:rsidRPr="784A46BD" w:rsidR="7B6CBA92">
        <w:rPr>
          <w:rFonts w:eastAsia="Arial" w:cs="Arial"/>
          <w:color w:val="000000" w:themeColor="text1"/>
        </w:rPr>
        <w:t>ported</w:t>
      </w:r>
      <w:r w:rsidRPr="784A46BD" w:rsidR="758AD8B8">
        <w:rPr>
          <w:rFonts w:eastAsia="Arial" w:cs="Arial"/>
          <w:color w:val="000000" w:themeColor="text1"/>
        </w:rPr>
        <w:t xml:space="preserve"> that they received no government funding for support with </w:t>
      </w:r>
      <w:r w:rsidRPr="784A46BD" w:rsidR="1A54A30C">
        <w:rPr>
          <w:rFonts w:eastAsia="Arial" w:cs="Arial"/>
          <w:color w:val="000000" w:themeColor="text1"/>
        </w:rPr>
        <w:t>at least one task</w:t>
      </w:r>
      <w:r w:rsidRPr="784A46BD" w:rsidR="31DC6AF4">
        <w:rPr>
          <w:rFonts w:eastAsia="Arial" w:cs="Arial"/>
          <w:color w:val="000000" w:themeColor="text1"/>
        </w:rPr>
        <w:t xml:space="preserve"> </w:t>
      </w:r>
      <w:r w:rsidRPr="784A46BD" w:rsidR="758AD8B8">
        <w:rPr>
          <w:rFonts w:eastAsia="Arial" w:cs="Arial"/>
          <w:color w:val="000000" w:themeColor="text1"/>
        </w:rPr>
        <w:t xml:space="preserve">while 76% </w:t>
      </w:r>
      <w:r w:rsidRPr="784A46BD" w:rsidR="14DEE00A">
        <w:rPr>
          <w:rFonts w:eastAsia="Arial" w:cs="Arial"/>
          <w:color w:val="000000" w:themeColor="text1"/>
        </w:rPr>
        <w:t>received</w:t>
      </w:r>
      <w:r w:rsidRPr="784A46BD" w:rsidR="3A65C009">
        <w:rPr>
          <w:rFonts w:eastAsia="Arial" w:cs="Arial"/>
          <w:color w:val="000000" w:themeColor="text1"/>
        </w:rPr>
        <w:t xml:space="preserve"> no funding for </w:t>
      </w:r>
      <w:r w:rsidRPr="784A46BD" w:rsidR="76FDEE0C">
        <w:rPr>
          <w:rFonts w:eastAsia="Arial" w:cs="Arial"/>
          <w:color w:val="000000" w:themeColor="text1"/>
        </w:rPr>
        <w:t>at least one</w:t>
      </w:r>
      <w:r w:rsidRPr="784A46BD" w:rsidR="5EC878F4">
        <w:rPr>
          <w:rFonts w:eastAsia="Arial" w:cs="Arial"/>
          <w:color w:val="000000" w:themeColor="text1"/>
        </w:rPr>
        <w:t xml:space="preserve"> item of personal care or housework</w:t>
      </w:r>
      <w:r w:rsidRPr="784A46BD" w:rsidR="76FDEE0C">
        <w:rPr>
          <w:rFonts w:eastAsia="Arial" w:cs="Arial"/>
          <w:color w:val="000000" w:themeColor="text1"/>
        </w:rPr>
        <w:t xml:space="preserve"> </w:t>
      </w:r>
      <w:r w:rsidRPr="784A46BD" w:rsidR="2E3C78FC">
        <w:rPr>
          <w:rFonts w:eastAsia="Arial" w:cs="Arial"/>
          <w:color w:val="000000" w:themeColor="text1"/>
        </w:rPr>
        <w:t>support</w:t>
      </w:r>
      <w:r w:rsidRPr="784A46BD" w:rsidR="3A65C009">
        <w:rPr>
          <w:rFonts w:eastAsia="Arial" w:cs="Arial"/>
          <w:color w:val="000000" w:themeColor="text1"/>
        </w:rPr>
        <w:t>.</w:t>
      </w:r>
      <w:r w:rsidRPr="784A46BD">
        <w:rPr>
          <w:rStyle w:val="FootnoteReference"/>
          <w:rFonts w:eastAsia="Arial" w:cs="Arial"/>
          <w:color w:val="000000" w:themeColor="text1"/>
        </w:rPr>
        <w:footnoteReference w:id="6"/>
      </w:r>
    </w:p>
    <w:p w:rsidR="562A2270" w:rsidP="784A46BD" w:rsidRDefault="562A2270" w14:paraId="7DC2C029" w14:textId="26529CF8">
      <w:pPr>
        <w:spacing w:line="360" w:lineRule="auto"/>
        <w:rPr>
          <w:rFonts w:eastAsia="Arial" w:cs="Arial"/>
          <w:color w:val="000000" w:themeColor="text1"/>
        </w:rPr>
      </w:pPr>
      <w:r w:rsidRPr="784A46BD">
        <w:rPr>
          <w:rFonts w:eastAsia="Arial" w:cs="Arial"/>
          <w:color w:val="000000" w:themeColor="text1"/>
        </w:rPr>
        <w:t>This level of unmet need is serious and needs to be addressed as part of planning for the future of disability support services.</w:t>
      </w:r>
    </w:p>
    <w:p w:rsidR="4E4E50AD" w:rsidP="62F39506" w:rsidRDefault="4E4E50AD" w14:paraId="380EDDDD" w14:textId="2BC08D05">
      <w:pPr>
        <w:spacing w:line="360" w:lineRule="auto"/>
        <w:rPr>
          <w:rFonts w:eastAsia="Arial" w:cs="Arial"/>
          <w:color w:val="000000" w:themeColor="text1"/>
        </w:rPr>
      </w:pPr>
      <w:r w:rsidRPr="784A46BD">
        <w:rPr>
          <w:rFonts w:eastAsia="Arial" w:cs="Arial"/>
          <w:color w:val="000000" w:themeColor="text1"/>
        </w:rPr>
        <w:t xml:space="preserve">While DPA </w:t>
      </w:r>
      <w:r w:rsidRPr="784A46BD" w:rsidR="4A1C2BAC">
        <w:rPr>
          <w:rFonts w:eastAsia="Arial" w:cs="Arial"/>
          <w:color w:val="000000" w:themeColor="text1"/>
        </w:rPr>
        <w:t xml:space="preserve">acknowledges </w:t>
      </w:r>
      <w:r w:rsidRPr="784A46BD">
        <w:rPr>
          <w:rFonts w:eastAsia="Arial" w:cs="Arial"/>
          <w:color w:val="000000" w:themeColor="text1"/>
        </w:rPr>
        <w:t>the funding boost from government to meet the increasing demand for disability suppor</w:t>
      </w:r>
      <w:r w:rsidRPr="784A46BD" w:rsidR="0FB8CCB4">
        <w:rPr>
          <w:rFonts w:eastAsia="Arial" w:cs="Arial"/>
          <w:color w:val="000000" w:themeColor="text1"/>
        </w:rPr>
        <w:t>t</w:t>
      </w:r>
      <w:r w:rsidRPr="784A46BD">
        <w:rPr>
          <w:rFonts w:eastAsia="Arial" w:cs="Arial"/>
          <w:color w:val="000000" w:themeColor="text1"/>
        </w:rPr>
        <w:t xml:space="preserve"> and some limited restoration of flexibility</w:t>
      </w:r>
      <w:r w:rsidRPr="784A46BD" w:rsidR="6C80D5B2">
        <w:rPr>
          <w:rFonts w:eastAsia="Arial" w:cs="Arial"/>
          <w:color w:val="000000" w:themeColor="text1"/>
        </w:rPr>
        <w:t xml:space="preserve"> during 2024</w:t>
      </w:r>
      <w:r w:rsidRPr="784A46BD" w:rsidR="2B9908C0">
        <w:rPr>
          <w:rFonts w:eastAsia="Arial" w:cs="Arial"/>
          <w:color w:val="000000" w:themeColor="text1"/>
        </w:rPr>
        <w:t xml:space="preserve">, we reiterate the call we made in </w:t>
      </w:r>
      <w:r w:rsidRPr="784A46BD" w:rsidR="5E5118B9">
        <w:rPr>
          <w:rFonts w:eastAsia="Arial" w:cs="Arial"/>
          <w:color w:val="000000" w:themeColor="text1"/>
        </w:rPr>
        <w:t>our previous submission on this issue:</w:t>
      </w:r>
    </w:p>
    <w:p w:rsidR="60C253B5" w:rsidP="5FB41BF6" w:rsidRDefault="60C253B5" w14:paraId="18817357" w14:textId="0CDBE26B">
      <w:pPr>
        <w:spacing w:line="360" w:lineRule="auto"/>
        <w:rPr>
          <w:rFonts w:eastAsia="Arial" w:cs="Arial"/>
          <w:szCs w:val="24"/>
        </w:rPr>
      </w:pPr>
      <w:r w:rsidRPr="5FB41BF6">
        <w:rPr>
          <w:rFonts w:eastAsia="Arial" w:cs="Arial"/>
          <w:b/>
          <w:bCs/>
          <w:color w:val="000000" w:themeColor="text1"/>
          <w:szCs w:val="24"/>
        </w:rPr>
        <w:t xml:space="preserve">That the New Zealand Government’s </w:t>
      </w:r>
      <w:r w:rsidRPr="5FB41BF6" w:rsidR="04217BF3">
        <w:rPr>
          <w:rFonts w:eastAsia="Arial" w:cs="Arial"/>
          <w:b/>
          <w:bCs/>
          <w:color w:val="000000" w:themeColor="text1"/>
          <w:szCs w:val="24"/>
        </w:rPr>
        <w:t>obligations under the United Nations Convention on the Rights of Persons with Disabilities</w:t>
      </w:r>
      <w:r w:rsidRPr="5FB41BF6" w:rsidR="2A0429F6">
        <w:rPr>
          <w:rFonts w:eastAsia="Arial" w:cs="Arial"/>
          <w:b/>
          <w:bCs/>
          <w:color w:val="000000" w:themeColor="text1"/>
          <w:szCs w:val="24"/>
        </w:rPr>
        <w:t xml:space="preserve"> (UNCRPD)</w:t>
      </w:r>
      <w:r w:rsidRPr="5FB41BF6" w:rsidR="04217BF3">
        <w:rPr>
          <w:rFonts w:eastAsia="Arial" w:cs="Arial"/>
          <w:b/>
          <w:bCs/>
          <w:color w:val="000000" w:themeColor="text1"/>
          <w:szCs w:val="24"/>
        </w:rPr>
        <w:t xml:space="preserve"> are not just about keeping us as disabled people alive but also about upholding our rights to participate fully in society and be included as citizens.</w:t>
      </w:r>
    </w:p>
    <w:p w:rsidR="6EF901BF" w:rsidP="62F39506" w:rsidRDefault="6EF901BF" w14:paraId="7245B163" w14:textId="4DE898E7">
      <w:pPr>
        <w:spacing w:line="360" w:lineRule="auto"/>
        <w:rPr>
          <w:rFonts w:eastAsia="Arial" w:cs="Arial"/>
          <w:color w:val="000000" w:themeColor="text1"/>
        </w:rPr>
      </w:pPr>
      <w:r w:rsidRPr="62F39506">
        <w:rPr>
          <w:rFonts w:eastAsia="Arial" w:cs="Arial"/>
          <w:color w:val="000000" w:themeColor="text1"/>
        </w:rPr>
        <w:t xml:space="preserve">The right of disabled people to fully participate in society as citizens forms not only the basis of the </w:t>
      </w:r>
      <w:r w:rsidRPr="62F39506" w:rsidR="5EAD8833">
        <w:rPr>
          <w:rFonts w:eastAsia="Arial" w:cs="Arial"/>
          <w:color w:val="000000" w:themeColor="text1"/>
        </w:rPr>
        <w:t>Convention but the New Zealand Disability Strategy and Enabling Good Lives principles of individual autonomy, dignity,</w:t>
      </w:r>
      <w:r w:rsidRPr="62F39506" w:rsidR="1AA74574">
        <w:rPr>
          <w:rFonts w:eastAsia="Arial" w:cs="Arial"/>
          <w:color w:val="000000" w:themeColor="text1"/>
        </w:rPr>
        <w:t xml:space="preserve"> self-determination,</w:t>
      </w:r>
      <w:r w:rsidRPr="62F39506" w:rsidR="5EAD8833">
        <w:rPr>
          <w:rFonts w:eastAsia="Arial" w:cs="Arial"/>
          <w:color w:val="000000" w:themeColor="text1"/>
        </w:rPr>
        <w:t xml:space="preserve"> choice and control.</w:t>
      </w:r>
    </w:p>
    <w:p w:rsidR="211CE888" w:rsidP="62F39506" w:rsidRDefault="474CBCD4" w14:paraId="1C5BF71C" w14:textId="3D9BEB46">
      <w:pPr>
        <w:spacing w:line="360" w:lineRule="auto"/>
        <w:rPr>
          <w:rFonts w:eastAsia="Arial" w:cs="Arial"/>
          <w:color w:val="000000" w:themeColor="text1"/>
        </w:rPr>
      </w:pPr>
      <w:proofErr w:type="spellStart"/>
      <w:r w:rsidRPr="62F39506">
        <w:rPr>
          <w:rFonts w:eastAsia="Arial" w:cs="Arial"/>
          <w:color w:val="000000" w:themeColor="text1"/>
        </w:rPr>
        <w:t>Te</w:t>
      </w:r>
      <w:proofErr w:type="spellEnd"/>
      <w:r w:rsidRPr="62F39506">
        <w:rPr>
          <w:rFonts w:eastAsia="Arial" w:cs="Arial"/>
          <w:color w:val="000000" w:themeColor="text1"/>
        </w:rPr>
        <w:t xml:space="preserve"> Tiriti O Waitangi </w:t>
      </w:r>
      <w:r w:rsidRPr="62F39506" w:rsidR="6406E64E">
        <w:rPr>
          <w:rFonts w:eastAsia="Arial" w:cs="Arial"/>
          <w:color w:val="000000" w:themeColor="text1"/>
        </w:rPr>
        <w:t>protects</w:t>
      </w:r>
      <w:r w:rsidRPr="62F39506" w:rsidR="4FB398B7">
        <w:rPr>
          <w:rFonts w:eastAsia="Arial" w:cs="Arial"/>
          <w:color w:val="000000" w:themeColor="text1"/>
        </w:rPr>
        <w:t xml:space="preserve"> and promotes</w:t>
      </w:r>
      <w:r w:rsidRPr="62F39506">
        <w:rPr>
          <w:rFonts w:eastAsia="Arial" w:cs="Arial"/>
          <w:color w:val="000000" w:themeColor="text1"/>
        </w:rPr>
        <w:t xml:space="preserve"> the right to </w:t>
      </w:r>
      <w:proofErr w:type="spellStart"/>
      <w:r w:rsidRPr="62F39506">
        <w:rPr>
          <w:rFonts w:eastAsia="Arial" w:cs="Arial"/>
          <w:color w:val="000000" w:themeColor="text1"/>
        </w:rPr>
        <w:t>tino</w:t>
      </w:r>
      <w:proofErr w:type="spellEnd"/>
      <w:r w:rsidRPr="62F39506">
        <w:rPr>
          <w:rFonts w:eastAsia="Arial" w:cs="Arial"/>
          <w:color w:val="000000" w:themeColor="text1"/>
        </w:rPr>
        <w:t xml:space="preserve"> rangatiratanga (</w:t>
      </w:r>
      <w:r w:rsidRPr="62F39506" w:rsidR="466289A6">
        <w:rPr>
          <w:rFonts w:eastAsia="Arial" w:cs="Arial"/>
          <w:color w:val="000000" w:themeColor="text1"/>
        </w:rPr>
        <w:t>self-determination</w:t>
      </w:r>
      <w:r w:rsidRPr="62F39506">
        <w:rPr>
          <w:rFonts w:eastAsia="Arial" w:cs="Arial"/>
          <w:color w:val="000000" w:themeColor="text1"/>
        </w:rPr>
        <w:t>) in how Tāngata Whaikaha Disabled Māori</w:t>
      </w:r>
      <w:r w:rsidRPr="62F39506" w:rsidR="702E3168">
        <w:rPr>
          <w:rFonts w:eastAsia="Arial" w:cs="Arial"/>
          <w:color w:val="000000" w:themeColor="text1"/>
        </w:rPr>
        <w:t xml:space="preserve"> </w:t>
      </w:r>
      <w:r w:rsidRPr="62F39506" w:rsidR="38712072">
        <w:rPr>
          <w:rFonts w:eastAsia="Arial" w:cs="Arial"/>
          <w:color w:val="000000" w:themeColor="text1"/>
        </w:rPr>
        <w:t>live their lives</w:t>
      </w:r>
      <w:r w:rsidRPr="62F39506" w:rsidR="6A3D65F3">
        <w:rPr>
          <w:rFonts w:eastAsia="Arial" w:cs="Arial"/>
          <w:color w:val="000000" w:themeColor="text1"/>
        </w:rPr>
        <w:t xml:space="preserve">. </w:t>
      </w:r>
    </w:p>
    <w:p w:rsidR="211CE888" w:rsidP="62F39506" w:rsidRDefault="6A3D65F3" w14:paraId="656FAB5A" w14:textId="68FF9340">
      <w:pPr>
        <w:spacing w:line="360" w:lineRule="auto"/>
        <w:rPr>
          <w:rFonts w:eastAsia="Arial" w:cs="Arial"/>
          <w:color w:val="000000" w:themeColor="text1"/>
        </w:rPr>
      </w:pPr>
      <w:r w:rsidRPr="784A46BD">
        <w:rPr>
          <w:rFonts w:eastAsia="Arial" w:cs="Arial"/>
          <w:color w:val="000000" w:themeColor="text1"/>
        </w:rPr>
        <w:t xml:space="preserve">From </w:t>
      </w:r>
      <w:proofErr w:type="spellStart"/>
      <w:r w:rsidRPr="784A46BD">
        <w:rPr>
          <w:rFonts w:eastAsia="Arial" w:cs="Arial"/>
          <w:color w:val="000000" w:themeColor="text1"/>
        </w:rPr>
        <w:t>tino</w:t>
      </w:r>
      <w:proofErr w:type="spellEnd"/>
      <w:r w:rsidRPr="784A46BD">
        <w:rPr>
          <w:rFonts w:eastAsia="Arial" w:cs="Arial"/>
          <w:color w:val="000000" w:themeColor="text1"/>
        </w:rPr>
        <w:t xml:space="preserve"> rangatiratanga flows mana </w:t>
      </w:r>
      <w:proofErr w:type="spellStart"/>
      <w:r w:rsidRPr="784A46BD">
        <w:rPr>
          <w:rFonts w:eastAsia="Arial" w:cs="Arial"/>
          <w:color w:val="000000" w:themeColor="text1"/>
        </w:rPr>
        <w:t>motuhake</w:t>
      </w:r>
      <w:proofErr w:type="spellEnd"/>
      <w:r w:rsidRPr="784A46BD">
        <w:rPr>
          <w:rFonts w:eastAsia="Arial" w:cs="Arial"/>
          <w:color w:val="000000" w:themeColor="text1"/>
        </w:rPr>
        <w:t xml:space="preserve"> which translates to the right of individuals and w</w:t>
      </w:r>
      <w:r w:rsidRPr="784A46BD" w:rsidR="0A8CB7A6">
        <w:rPr>
          <w:rFonts w:eastAsia="Arial" w:cs="Arial"/>
          <w:color w:val="000000" w:themeColor="text1"/>
        </w:rPr>
        <w:t>hānau</w:t>
      </w:r>
      <w:r w:rsidRPr="784A46BD">
        <w:rPr>
          <w:rFonts w:eastAsia="Arial" w:cs="Arial"/>
          <w:color w:val="000000" w:themeColor="text1"/>
        </w:rPr>
        <w:t xml:space="preserve"> to exercise self-determination, independence</w:t>
      </w:r>
      <w:r w:rsidRPr="784A46BD" w:rsidR="5A5017C5">
        <w:rPr>
          <w:rFonts w:eastAsia="Arial" w:cs="Arial"/>
          <w:color w:val="000000" w:themeColor="text1"/>
        </w:rPr>
        <w:t>, sovereignty and authority.</w:t>
      </w:r>
      <w:r w:rsidRPr="784A46BD" w:rsidR="2F4677E7">
        <w:rPr>
          <w:rFonts w:eastAsia="Arial" w:cs="Arial"/>
          <w:color w:val="000000" w:themeColor="text1"/>
        </w:rPr>
        <w:t xml:space="preserve"> </w:t>
      </w:r>
      <w:r w:rsidRPr="784A46BD" w:rsidR="600AC765">
        <w:rPr>
          <w:rFonts w:eastAsia="Arial" w:cs="Arial"/>
          <w:color w:val="000000" w:themeColor="text1"/>
        </w:rPr>
        <w:t xml:space="preserve">The changes announced on March 18 last year severely undermined and impacted the ability of tāngata </w:t>
      </w:r>
      <w:proofErr w:type="spellStart"/>
      <w:r w:rsidRPr="784A46BD" w:rsidR="600AC765">
        <w:rPr>
          <w:rFonts w:eastAsia="Arial" w:cs="Arial"/>
          <w:color w:val="000000" w:themeColor="text1"/>
        </w:rPr>
        <w:t>whaikaha</w:t>
      </w:r>
      <w:proofErr w:type="spellEnd"/>
      <w:r w:rsidRPr="784A46BD" w:rsidR="4DEDF55B">
        <w:rPr>
          <w:rFonts w:eastAsia="Arial" w:cs="Arial"/>
          <w:color w:val="000000" w:themeColor="text1"/>
        </w:rPr>
        <w:t xml:space="preserve"> to enjoy the full rights conferred</w:t>
      </w:r>
      <w:r w:rsidRPr="784A46BD" w:rsidR="20660508">
        <w:rPr>
          <w:rFonts w:eastAsia="Arial" w:cs="Arial"/>
          <w:color w:val="000000" w:themeColor="text1"/>
        </w:rPr>
        <w:t xml:space="preserve"> to them and their whānau</w:t>
      </w:r>
      <w:r w:rsidRPr="784A46BD" w:rsidR="4DEDF55B">
        <w:rPr>
          <w:rFonts w:eastAsia="Arial" w:cs="Arial"/>
          <w:color w:val="000000" w:themeColor="text1"/>
        </w:rPr>
        <w:t xml:space="preserve"> under the </w:t>
      </w:r>
      <w:r w:rsidRPr="784A46BD" w:rsidR="3D248ADE">
        <w:rPr>
          <w:rFonts w:eastAsia="Arial" w:cs="Arial"/>
          <w:color w:val="000000" w:themeColor="text1"/>
        </w:rPr>
        <w:t>T</w:t>
      </w:r>
      <w:r w:rsidRPr="784A46BD" w:rsidR="4DEDF55B">
        <w:rPr>
          <w:rFonts w:eastAsia="Arial" w:cs="Arial"/>
          <w:color w:val="000000" w:themeColor="text1"/>
        </w:rPr>
        <w:t xml:space="preserve">reaty. </w:t>
      </w:r>
      <w:r w:rsidRPr="784A46BD" w:rsidR="600AC765">
        <w:rPr>
          <w:rFonts w:eastAsia="Arial" w:cs="Arial"/>
          <w:color w:val="000000" w:themeColor="text1"/>
        </w:rPr>
        <w:t xml:space="preserve"> </w:t>
      </w:r>
    </w:p>
    <w:p w:rsidR="211CE888" w:rsidP="62F39506" w:rsidRDefault="03BEFB80" w14:paraId="0765E427" w14:textId="4D26C470">
      <w:pPr>
        <w:spacing w:line="360" w:lineRule="auto"/>
        <w:rPr>
          <w:rFonts w:eastAsia="Arial" w:cs="Arial"/>
          <w:color w:val="000000" w:themeColor="text1"/>
        </w:rPr>
      </w:pPr>
      <w:r w:rsidRPr="62F39506">
        <w:rPr>
          <w:rFonts w:eastAsia="Arial" w:cs="Arial"/>
          <w:color w:val="000000" w:themeColor="text1"/>
        </w:rPr>
        <w:t>DPA recommends that all decisions taken by government around this consultation reflect the principles and values of the:</w:t>
      </w:r>
    </w:p>
    <w:p w:rsidR="211CE888" w:rsidP="62F39506" w:rsidRDefault="5FCCAB85" w14:paraId="006C857C" w14:textId="1A8EEAB5">
      <w:pPr>
        <w:pStyle w:val="ListParagraph"/>
        <w:numPr>
          <w:ilvl w:val="0"/>
          <w:numId w:val="1"/>
        </w:numPr>
        <w:spacing w:line="360" w:lineRule="auto"/>
        <w:rPr>
          <w:rFonts w:eastAsia="Arial" w:cs="Arial"/>
          <w:color w:val="000000" w:themeColor="text1"/>
          <w:szCs w:val="24"/>
        </w:rPr>
      </w:pPr>
      <w:proofErr w:type="spellStart"/>
      <w:r w:rsidRPr="784A46BD">
        <w:rPr>
          <w:rFonts w:eastAsia="Arial" w:cs="Arial"/>
          <w:color w:val="000000" w:themeColor="text1"/>
          <w:szCs w:val="24"/>
        </w:rPr>
        <w:t>Te</w:t>
      </w:r>
      <w:proofErr w:type="spellEnd"/>
      <w:r w:rsidRPr="784A46BD">
        <w:rPr>
          <w:rFonts w:eastAsia="Arial" w:cs="Arial"/>
          <w:color w:val="000000" w:themeColor="text1"/>
          <w:szCs w:val="24"/>
        </w:rPr>
        <w:t xml:space="preserve"> Tiriti O Waitangi </w:t>
      </w:r>
    </w:p>
    <w:p w:rsidR="211CE888" w:rsidP="62F39506" w:rsidRDefault="03BEFB80" w14:paraId="227F8DBD" w14:textId="0F4A4847">
      <w:pPr>
        <w:pStyle w:val="ListParagraph"/>
        <w:numPr>
          <w:ilvl w:val="0"/>
          <w:numId w:val="1"/>
        </w:numPr>
        <w:spacing w:line="360" w:lineRule="auto"/>
        <w:rPr>
          <w:rFonts w:eastAsia="Arial" w:cs="Arial"/>
          <w:color w:val="000000" w:themeColor="text1"/>
          <w:szCs w:val="24"/>
        </w:rPr>
      </w:pPr>
      <w:r w:rsidRPr="784A46BD">
        <w:rPr>
          <w:rFonts w:eastAsia="Arial" w:cs="Arial"/>
          <w:color w:val="000000" w:themeColor="text1"/>
          <w:szCs w:val="24"/>
        </w:rPr>
        <w:t>United Nations Convention on the Rights of Persons with Disabilities</w:t>
      </w:r>
    </w:p>
    <w:p w:rsidR="211CE888" w:rsidP="62F39506" w:rsidRDefault="3D0EB846" w14:paraId="35F8CC5E" w14:textId="60D6181B">
      <w:pPr>
        <w:pStyle w:val="ListParagraph"/>
        <w:numPr>
          <w:ilvl w:val="0"/>
          <w:numId w:val="1"/>
        </w:numPr>
        <w:spacing w:line="360" w:lineRule="auto"/>
        <w:rPr>
          <w:rFonts w:eastAsia="Arial" w:cs="Arial"/>
          <w:color w:val="000000" w:themeColor="text1"/>
          <w:szCs w:val="24"/>
        </w:rPr>
      </w:pPr>
      <w:r w:rsidRPr="784A46BD">
        <w:rPr>
          <w:rFonts w:eastAsia="Arial" w:cs="Arial"/>
          <w:color w:val="000000" w:themeColor="text1"/>
          <w:szCs w:val="24"/>
        </w:rPr>
        <w:t>Enabling Good Lives</w:t>
      </w:r>
    </w:p>
    <w:p w:rsidR="211CE888" w:rsidP="62F39506" w:rsidRDefault="03BEFB80" w14:paraId="2D04495B" w14:textId="589B4F73">
      <w:pPr>
        <w:pStyle w:val="ListParagraph"/>
        <w:numPr>
          <w:ilvl w:val="0"/>
          <w:numId w:val="1"/>
        </w:numPr>
        <w:spacing w:line="360" w:lineRule="auto"/>
        <w:rPr>
          <w:rFonts w:eastAsia="Arial" w:cs="Arial"/>
          <w:color w:val="000000" w:themeColor="text1"/>
          <w:szCs w:val="24"/>
        </w:rPr>
      </w:pPr>
      <w:r w:rsidRPr="784A46BD">
        <w:rPr>
          <w:rFonts w:eastAsia="Arial" w:cs="Arial"/>
          <w:color w:val="000000" w:themeColor="text1"/>
          <w:szCs w:val="24"/>
        </w:rPr>
        <w:t>New Zealand Disability Strategy</w:t>
      </w:r>
    </w:p>
    <w:p w:rsidR="211CE888" w:rsidP="62F39506" w:rsidRDefault="211CE888" w14:paraId="5059DC15" w14:textId="73FDD970">
      <w:pPr>
        <w:spacing w:line="360" w:lineRule="auto"/>
        <w:rPr>
          <w:rFonts w:eastAsia="Arial" w:cs="Arial"/>
          <w:color w:val="000000" w:themeColor="text1"/>
        </w:rPr>
      </w:pPr>
      <w:r w:rsidRPr="784A46BD">
        <w:rPr>
          <w:rFonts w:eastAsia="Arial" w:cs="Arial"/>
          <w:color w:val="000000" w:themeColor="text1"/>
        </w:rPr>
        <w:t>In this submission we answer the questions proffere</w:t>
      </w:r>
      <w:r w:rsidRPr="784A46BD" w:rsidR="288E4094">
        <w:rPr>
          <w:rFonts w:eastAsia="Arial" w:cs="Arial"/>
          <w:color w:val="000000" w:themeColor="text1"/>
        </w:rPr>
        <w:t xml:space="preserve">d in the consultation document </w:t>
      </w:r>
      <w:r w:rsidRPr="784A46BD" w:rsidR="161FE719">
        <w:rPr>
          <w:rFonts w:eastAsia="Arial" w:cs="Arial"/>
          <w:color w:val="000000" w:themeColor="text1"/>
        </w:rPr>
        <w:t>with reference to</w:t>
      </w:r>
      <w:r w:rsidRPr="784A46BD" w:rsidR="288E4094">
        <w:rPr>
          <w:rFonts w:eastAsia="Arial" w:cs="Arial"/>
          <w:color w:val="000000" w:themeColor="text1"/>
        </w:rPr>
        <w:t xml:space="preserve"> these principles</w:t>
      </w:r>
      <w:r w:rsidRPr="784A46BD" w:rsidR="5859BFD9">
        <w:rPr>
          <w:rFonts w:eastAsia="Arial" w:cs="Arial"/>
          <w:color w:val="000000" w:themeColor="text1"/>
        </w:rPr>
        <w:t xml:space="preserve"> that underpin these documents</w:t>
      </w:r>
      <w:r w:rsidRPr="784A46BD" w:rsidR="288E4094">
        <w:rPr>
          <w:rFonts w:eastAsia="Arial" w:cs="Arial"/>
          <w:color w:val="000000" w:themeColor="text1"/>
        </w:rPr>
        <w:t>.</w:t>
      </w:r>
    </w:p>
    <w:p w:rsidRPr="00F34597" w:rsidR="00D45B4E" w:rsidP="00F34597" w:rsidRDefault="00D45B4E" w14:paraId="44A77BA8" w14:textId="52C9EAF5">
      <w:pPr>
        <w:spacing w:after="0" w:line="288" w:lineRule="auto"/>
        <w:rPr>
          <w:rFonts w:eastAsia="Arial" w:cs="Arial"/>
          <w:b/>
          <w:bCs/>
          <w:szCs w:val="24"/>
        </w:rPr>
      </w:pPr>
    </w:p>
    <w:p w:rsidRPr="004E3BD2" w:rsidR="008712C8" w:rsidP="00FC7745" w:rsidRDefault="008712C8" w14:paraId="369958E0" w14:textId="6962137F">
      <w:pPr>
        <w:pStyle w:val="Heading1"/>
        <w:keepNext w:val="0"/>
        <w:keepLines w:val="0"/>
        <w:spacing w:after="240" w:line="360" w:lineRule="auto"/>
        <w:rPr>
          <w:rFonts w:eastAsia="Arial" w:cs="Arial"/>
          <w:b w:val="0"/>
          <w:color w:val="000000" w:themeColor="text1"/>
          <w:sz w:val="28"/>
          <w:szCs w:val="28"/>
        </w:rPr>
      </w:pPr>
      <w:r w:rsidRPr="004E3BD2">
        <w:rPr>
          <w:sz w:val="28"/>
          <w:szCs w:val="28"/>
        </w:rPr>
        <w:t>T</w:t>
      </w:r>
      <w:r w:rsidRPr="004E3BD2" w:rsidR="00764664">
        <w:rPr>
          <w:sz w:val="28"/>
          <w:szCs w:val="28"/>
        </w:rPr>
        <w:t xml:space="preserve">opic 1: Improving the way the needs </w:t>
      </w:r>
      <w:r w:rsidRPr="004E3BD2" w:rsidR="00985181">
        <w:rPr>
          <w:sz w:val="28"/>
          <w:szCs w:val="28"/>
        </w:rPr>
        <w:t>of disabled people are assessed, and how support is allocated</w:t>
      </w:r>
    </w:p>
    <w:p w:rsidRPr="00933F9A" w:rsidR="00D45B4E" w:rsidP="5D5BAF1B" w:rsidRDefault="00D45B4E" w14:paraId="0D77C3E1" w14:textId="7002380E">
      <w:pPr>
        <w:pStyle w:val="ListParagraph"/>
        <w:spacing w:after="0" w:line="288" w:lineRule="auto"/>
        <w:ind w:left="360" w:hanging="360"/>
        <w:rPr>
          <w:rFonts w:eastAsia="Arial" w:cs="Arial"/>
          <w:b/>
          <w:bCs/>
          <w:szCs w:val="24"/>
        </w:rPr>
      </w:pPr>
    </w:p>
    <w:p w:rsidRPr="00933F9A" w:rsidR="00D45B4E" w:rsidP="0053378C" w:rsidRDefault="3475CC5D" w14:paraId="1EECA25F" w14:textId="50704481">
      <w:pPr>
        <w:pStyle w:val="ListParagraph"/>
        <w:numPr>
          <w:ilvl w:val="0"/>
          <w:numId w:val="4"/>
        </w:numPr>
        <w:spacing w:after="0" w:line="360" w:lineRule="auto"/>
        <w:ind w:left="360"/>
        <w:rPr>
          <w:rFonts w:eastAsia="Arial" w:cs="Arial"/>
          <w:b/>
          <w:bCs/>
          <w:szCs w:val="24"/>
        </w:rPr>
      </w:pPr>
      <w:r w:rsidRPr="00933F9A">
        <w:rPr>
          <w:rFonts w:eastAsia="Arial" w:cs="Arial"/>
          <w:b/>
          <w:bCs/>
          <w:szCs w:val="24"/>
        </w:rPr>
        <w:t xml:space="preserve">What changes can you suggest that would ensure the assessment tool and process is fair, consistent, and transparent? You might for instance wish to suggest it </w:t>
      </w:r>
      <w:proofErr w:type="gramStart"/>
      <w:r w:rsidRPr="00933F9A">
        <w:rPr>
          <w:rFonts w:eastAsia="Arial" w:cs="Arial"/>
          <w:b/>
          <w:bCs/>
          <w:szCs w:val="24"/>
        </w:rPr>
        <w:t>is:</w:t>
      </w:r>
      <w:proofErr w:type="gramEnd"/>
      <w:r w:rsidRPr="00933F9A">
        <w:rPr>
          <w:rFonts w:eastAsia="Arial" w:cs="Arial"/>
          <w:b/>
          <w:bCs/>
          <w:szCs w:val="24"/>
        </w:rPr>
        <w:t xml:space="preserve"> done in a different place; in person, or not; that it be supported differently; or that you receive different information about it before or after the assessment occurs.</w:t>
      </w:r>
    </w:p>
    <w:p w:rsidRPr="00933F9A" w:rsidR="00D45B4E" w:rsidP="62F39506" w:rsidRDefault="3475CC5D" w14:paraId="61B5DE7D" w14:textId="580B1E90">
      <w:pPr>
        <w:spacing w:after="120" w:line="288" w:lineRule="auto"/>
        <w:rPr>
          <w:rFonts w:eastAsia="Arial" w:cs="Arial"/>
          <w:b/>
          <w:bCs/>
          <w:color w:val="000000" w:themeColor="text1"/>
        </w:rPr>
      </w:pPr>
      <w:r w:rsidRPr="62F39506">
        <w:rPr>
          <w:rFonts w:eastAsia="Arial" w:cs="Arial"/>
          <w:b/>
          <w:bCs/>
          <w:color w:val="000000" w:themeColor="text1"/>
        </w:rPr>
        <w:t xml:space="preserve"> </w:t>
      </w:r>
    </w:p>
    <w:p w:rsidR="43AAD19E" w:rsidP="62F39506" w:rsidRDefault="5191449B" w14:paraId="38D691D1" w14:textId="74D1C44E">
      <w:pPr>
        <w:spacing w:after="120" w:line="360" w:lineRule="auto"/>
        <w:rPr>
          <w:rFonts w:eastAsia="Arial" w:cs="Arial"/>
          <w:color w:val="000000" w:themeColor="text1"/>
        </w:rPr>
      </w:pPr>
      <w:r w:rsidRPr="784A46BD">
        <w:rPr>
          <w:rFonts w:eastAsia="Arial" w:cs="Arial"/>
          <w:color w:val="000000" w:themeColor="text1"/>
        </w:rPr>
        <w:t>There</w:t>
      </w:r>
      <w:r w:rsidRPr="784A46BD" w:rsidR="43AAD19E">
        <w:rPr>
          <w:rFonts w:eastAsia="Arial" w:cs="Arial"/>
          <w:color w:val="000000" w:themeColor="text1"/>
        </w:rPr>
        <w:t xml:space="preserve"> need</w:t>
      </w:r>
      <w:r w:rsidRPr="784A46BD" w:rsidR="3CB4B3C6">
        <w:rPr>
          <w:rFonts w:eastAsia="Arial" w:cs="Arial"/>
          <w:color w:val="000000" w:themeColor="text1"/>
        </w:rPr>
        <w:t xml:space="preserve">s to be </w:t>
      </w:r>
      <w:r w:rsidRPr="784A46BD" w:rsidR="43AAD19E">
        <w:rPr>
          <w:rFonts w:eastAsia="Arial" w:cs="Arial"/>
          <w:color w:val="000000" w:themeColor="text1"/>
        </w:rPr>
        <w:t xml:space="preserve">a shift in assessment processes and practises </w:t>
      </w:r>
      <w:r w:rsidRPr="784A46BD" w:rsidR="2AA27210">
        <w:rPr>
          <w:rFonts w:eastAsia="Arial" w:cs="Arial"/>
          <w:color w:val="000000" w:themeColor="text1"/>
        </w:rPr>
        <w:t>towards a system that embodies the following principles:</w:t>
      </w:r>
    </w:p>
    <w:p w:rsidR="56A9A965" w:rsidP="62F39506" w:rsidRDefault="56A9A965" w14:paraId="6545B4F8" w14:textId="0C12A58D">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Person-directed and relationship</w:t>
      </w:r>
      <w:r w:rsidRPr="62F39506" w:rsidR="67BA1B1B">
        <w:rPr>
          <w:rFonts w:eastAsia="Arial" w:cs="Arial"/>
          <w:color w:val="000000" w:themeColor="text1"/>
          <w:szCs w:val="24"/>
        </w:rPr>
        <w:t xml:space="preserve"> enhancing</w:t>
      </w:r>
      <w:r w:rsidRPr="62F39506">
        <w:rPr>
          <w:rFonts w:eastAsia="Arial" w:cs="Arial"/>
          <w:color w:val="000000" w:themeColor="text1"/>
          <w:szCs w:val="24"/>
        </w:rPr>
        <w:t>.</w:t>
      </w:r>
    </w:p>
    <w:p w:rsidR="3F403D2A" w:rsidP="62F39506" w:rsidRDefault="3F403D2A" w14:paraId="5CE22795" w14:textId="458E9E65">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 xml:space="preserve">Builds </w:t>
      </w:r>
      <w:proofErr w:type="spellStart"/>
      <w:r w:rsidRPr="62F39506">
        <w:rPr>
          <w:rFonts w:eastAsia="Arial" w:cs="Arial"/>
          <w:color w:val="000000" w:themeColor="text1"/>
          <w:szCs w:val="24"/>
        </w:rPr>
        <w:t>Te</w:t>
      </w:r>
      <w:proofErr w:type="spellEnd"/>
      <w:r w:rsidRPr="62F39506">
        <w:rPr>
          <w:rFonts w:eastAsia="Arial" w:cs="Arial"/>
          <w:color w:val="000000" w:themeColor="text1"/>
          <w:szCs w:val="24"/>
        </w:rPr>
        <w:t xml:space="preserve"> Tiriti</w:t>
      </w:r>
      <w:r w:rsidRPr="62F39506" w:rsidR="6C63D838">
        <w:rPr>
          <w:rFonts w:eastAsia="Arial" w:cs="Arial"/>
          <w:color w:val="000000" w:themeColor="text1"/>
          <w:szCs w:val="24"/>
        </w:rPr>
        <w:t xml:space="preserve"> based partnership</w:t>
      </w:r>
      <w:r w:rsidRPr="62F39506" w:rsidR="3DB32A20">
        <w:rPr>
          <w:rFonts w:eastAsia="Arial" w:cs="Arial"/>
          <w:color w:val="000000" w:themeColor="text1"/>
          <w:szCs w:val="24"/>
        </w:rPr>
        <w:t>s</w:t>
      </w:r>
      <w:r w:rsidRPr="62F39506" w:rsidR="6C63D838">
        <w:rPr>
          <w:rFonts w:eastAsia="Arial" w:cs="Arial"/>
          <w:color w:val="000000" w:themeColor="text1"/>
          <w:szCs w:val="24"/>
        </w:rPr>
        <w:t xml:space="preserve"> with Māori</w:t>
      </w:r>
    </w:p>
    <w:p w:rsidR="56A9A965" w:rsidP="62F39506" w:rsidRDefault="56A9A965" w14:paraId="0F9D6FF8" w14:textId="299BB9CC">
      <w:pPr>
        <w:pStyle w:val="ListParagraph"/>
        <w:numPr>
          <w:ilvl w:val="0"/>
          <w:numId w:val="2"/>
        </w:numPr>
        <w:spacing w:after="120" w:line="360" w:lineRule="auto"/>
        <w:rPr>
          <w:rFonts w:eastAsia="Arial" w:cs="Arial"/>
          <w:color w:val="000000" w:themeColor="text1"/>
          <w:szCs w:val="24"/>
        </w:rPr>
      </w:pPr>
      <w:r w:rsidRPr="784A46BD">
        <w:rPr>
          <w:rFonts w:eastAsia="Arial" w:cs="Arial"/>
          <w:color w:val="000000" w:themeColor="text1"/>
          <w:szCs w:val="24"/>
        </w:rPr>
        <w:t>Recognises diverse needs</w:t>
      </w:r>
      <w:r w:rsidRPr="784A46BD" w:rsidR="0EE2D750">
        <w:rPr>
          <w:rFonts w:eastAsia="Arial" w:cs="Arial"/>
          <w:color w:val="000000" w:themeColor="text1"/>
          <w:szCs w:val="24"/>
        </w:rPr>
        <w:t xml:space="preserve"> and communities</w:t>
      </w:r>
      <w:r w:rsidRPr="784A46BD">
        <w:rPr>
          <w:rFonts w:eastAsia="Arial" w:cs="Arial"/>
          <w:color w:val="000000" w:themeColor="text1"/>
          <w:szCs w:val="24"/>
        </w:rPr>
        <w:t>.</w:t>
      </w:r>
    </w:p>
    <w:p w:rsidR="095A71CC" w:rsidP="784A46BD" w:rsidRDefault="095A71CC" w14:paraId="5597121F" w14:textId="6ED22733">
      <w:pPr>
        <w:pStyle w:val="ListParagraph"/>
        <w:numPr>
          <w:ilvl w:val="0"/>
          <w:numId w:val="2"/>
        </w:numPr>
        <w:spacing w:after="120" w:line="360" w:lineRule="auto"/>
        <w:rPr>
          <w:rFonts w:eastAsia="Arial" w:cs="Arial"/>
          <w:color w:val="000000" w:themeColor="text1"/>
          <w:szCs w:val="24"/>
        </w:rPr>
      </w:pPr>
      <w:r w:rsidRPr="784A46BD">
        <w:rPr>
          <w:rFonts w:eastAsia="Arial" w:cs="Arial"/>
          <w:color w:val="000000" w:themeColor="text1"/>
          <w:szCs w:val="24"/>
        </w:rPr>
        <w:t>Allows for flexible approaches and individual autonomy.</w:t>
      </w:r>
    </w:p>
    <w:p w:rsidR="468695E1" w:rsidP="62F39506" w:rsidRDefault="468695E1" w14:paraId="79B8A4CC" w14:textId="10DE0EA3">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Is h</w:t>
      </w:r>
      <w:r w:rsidRPr="62F39506" w:rsidR="56A9A965">
        <w:rPr>
          <w:rFonts w:eastAsia="Arial" w:cs="Arial"/>
          <w:color w:val="000000" w:themeColor="text1"/>
          <w:szCs w:val="24"/>
        </w:rPr>
        <w:t>olistic and non-fragmented.</w:t>
      </w:r>
    </w:p>
    <w:p w:rsidR="56A9A965" w:rsidP="62F39506" w:rsidRDefault="56A9A965" w14:paraId="7930C340" w14:textId="77A2982E">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Transparent and open.</w:t>
      </w:r>
    </w:p>
    <w:p w:rsidR="521772B2" w:rsidP="62F39506" w:rsidRDefault="521772B2" w14:paraId="22B2409A" w14:textId="1B827FE7">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Promotes the</w:t>
      </w:r>
      <w:r w:rsidRPr="62F39506" w:rsidR="56A9A965">
        <w:rPr>
          <w:rFonts w:eastAsia="Arial" w:cs="Arial"/>
          <w:color w:val="000000" w:themeColor="text1"/>
          <w:szCs w:val="24"/>
        </w:rPr>
        <w:t xml:space="preserve"> right to thrive, not just survive.</w:t>
      </w:r>
    </w:p>
    <w:p w:rsidR="7972F6E7" w:rsidP="62F39506" w:rsidRDefault="7972F6E7" w14:paraId="5E5BF15A" w14:textId="29CE3E9E">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Underpins supported decision making</w:t>
      </w:r>
      <w:r w:rsidRPr="62F39506" w:rsidR="56A9A965">
        <w:rPr>
          <w:rFonts w:eastAsia="Arial" w:cs="Arial"/>
          <w:color w:val="000000" w:themeColor="text1"/>
          <w:szCs w:val="24"/>
        </w:rPr>
        <w:t>.</w:t>
      </w:r>
    </w:p>
    <w:p w:rsidR="29CE2FB4" w:rsidP="62F39506" w:rsidRDefault="29CE2FB4" w14:paraId="042C736C" w14:textId="6B647715">
      <w:pPr>
        <w:pStyle w:val="ListParagraph"/>
        <w:numPr>
          <w:ilvl w:val="0"/>
          <w:numId w:val="2"/>
        </w:numPr>
        <w:spacing w:after="120" w:line="360" w:lineRule="auto"/>
        <w:rPr>
          <w:rFonts w:eastAsia="Arial" w:cs="Arial"/>
          <w:color w:val="000000" w:themeColor="text1"/>
          <w:szCs w:val="24"/>
        </w:rPr>
      </w:pPr>
      <w:r w:rsidRPr="62F39506">
        <w:rPr>
          <w:rFonts w:eastAsia="Arial" w:cs="Arial"/>
          <w:color w:val="000000" w:themeColor="text1"/>
          <w:szCs w:val="24"/>
        </w:rPr>
        <w:t>Provides clear decisions</w:t>
      </w:r>
      <w:r w:rsidRPr="62F39506" w:rsidR="56A9A965">
        <w:rPr>
          <w:rFonts w:eastAsia="Arial" w:cs="Arial"/>
          <w:color w:val="000000" w:themeColor="text1"/>
          <w:szCs w:val="24"/>
        </w:rPr>
        <w:t>.</w:t>
      </w:r>
    </w:p>
    <w:p w:rsidRPr="00933F9A" w:rsidR="00D45B4E" w:rsidP="5D5BAF1B" w:rsidRDefault="3475CC5D" w14:paraId="34847AE4" w14:textId="1A265BC1">
      <w:pPr>
        <w:spacing w:after="120" w:line="288" w:lineRule="auto"/>
        <w:rPr>
          <w:rFonts w:eastAsia="Arial" w:cs="Arial"/>
          <w:b/>
          <w:bCs/>
          <w:color w:val="000000" w:themeColor="text1"/>
          <w:szCs w:val="24"/>
        </w:rPr>
      </w:pPr>
      <w:r w:rsidRPr="00933F9A">
        <w:rPr>
          <w:rFonts w:eastAsia="Arial" w:cs="Arial"/>
          <w:b/>
          <w:bCs/>
          <w:color w:val="000000" w:themeColor="text1"/>
          <w:szCs w:val="24"/>
        </w:rPr>
        <w:t xml:space="preserve"> </w:t>
      </w:r>
    </w:p>
    <w:p w:rsidRPr="00933F9A" w:rsidR="00D45B4E" w:rsidP="0053378C" w:rsidRDefault="3475CC5D" w14:paraId="154DC239" w14:textId="7F2FABA8">
      <w:pPr>
        <w:pStyle w:val="ListParagraph"/>
        <w:numPr>
          <w:ilvl w:val="0"/>
          <w:numId w:val="4"/>
        </w:numPr>
        <w:spacing w:after="0" w:line="360" w:lineRule="auto"/>
        <w:ind w:left="360"/>
        <w:rPr>
          <w:rFonts w:eastAsia="Arial" w:cs="Arial"/>
          <w:b/>
          <w:bCs/>
        </w:rPr>
      </w:pPr>
      <w:r w:rsidRPr="5FB41BF6">
        <w:rPr>
          <w:rFonts w:eastAsia="Arial" w:cs="Arial"/>
          <w:b/>
          <w:bCs/>
        </w:rPr>
        <w:t>What information does the assessment tool need to gather about you and your circumstances to ensure it can identify the support you need?</w:t>
      </w:r>
    </w:p>
    <w:p w:rsidR="5FB41BF6" w:rsidP="5FB41BF6" w:rsidRDefault="5FB41BF6" w14:paraId="4AD038E2" w14:textId="7F642663">
      <w:pPr>
        <w:spacing w:after="0" w:line="288" w:lineRule="auto"/>
        <w:rPr>
          <w:rFonts w:eastAsia="Arial" w:cs="Arial"/>
          <w:b/>
          <w:bCs/>
          <w:szCs w:val="24"/>
        </w:rPr>
      </w:pPr>
    </w:p>
    <w:p w:rsidR="5FB41BF6" w:rsidP="5FB41BF6" w:rsidRDefault="5FB41BF6" w14:paraId="4F7A39E6" w14:textId="47F4F0F7">
      <w:pPr>
        <w:spacing w:after="0" w:line="288" w:lineRule="auto"/>
        <w:rPr>
          <w:rFonts w:eastAsia="Arial" w:cs="Arial"/>
          <w:szCs w:val="24"/>
        </w:rPr>
      </w:pPr>
    </w:p>
    <w:p w:rsidR="2559EA84" w:rsidP="62F39506" w:rsidRDefault="5A7BB1E0" w14:paraId="0CE2E8F9" w14:textId="363FCD13">
      <w:pPr>
        <w:spacing w:after="0" w:line="360" w:lineRule="auto"/>
        <w:rPr>
          <w:rFonts w:eastAsia="Arial" w:cs="Arial"/>
        </w:rPr>
      </w:pPr>
      <w:r w:rsidRPr="784A46BD">
        <w:rPr>
          <w:rFonts w:eastAsia="Arial" w:cs="Arial"/>
          <w:b/>
          <w:bCs/>
        </w:rPr>
        <w:t xml:space="preserve">DPA recommends </w:t>
      </w:r>
      <w:r w:rsidRPr="784A46BD">
        <w:rPr>
          <w:rFonts w:eastAsia="Arial" w:cs="Arial"/>
        </w:rPr>
        <w:t>that all assessors are highly skilled, informed and responsive towards the needs of people with different impairments. Most importantly, assessors should be trained in the social and human rights models of disability and recognise</w:t>
      </w:r>
      <w:r w:rsidRPr="784A46BD" w:rsidR="381CC8A1">
        <w:rPr>
          <w:rFonts w:eastAsia="Arial" w:cs="Arial"/>
        </w:rPr>
        <w:t xml:space="preserve"> the impact of</w:t>
      </w:r>
      <w:r w:rsidRPr="784A46BD">
        <w:rPr>
          <w:rFonts w:eastAsia="Arial" w:cs="Arial"/>
        </w:rPr>
        <w:t xml:space="preserve"> the bar</w:t>
      </w:r>
      <w:r w:rsidRPr="784A46BD" w:rsidR="4F1FBF6C">
        <w:rPr>
          <w:rFonts w:eastAsia="Arial" w:cs="Arial"/>
        </w:rPr>
        <w:t>riers that disabled people face living in a disabling society</w:t>
      </w:r>
      <w:r w:rsidRPr="784A46BD" w:rsidR="317F6B69">
        <w:rPr>
          <w:rFonts w:eastAsia="Arial" w:cs="Arial"/>
        </w:rPr>
        <w:t>.</w:t>
      </w:r>
    </w:p>
    <w:p w:rsidR="5FB41BF6" w:rsidP="0042244C" w:rsidRDefault="5FB41BF6" w14:paraId="5D5956C4" w14:textId="26AC66DA">
      <w:pPr>
        <w:spacing w:after="0" w:line="360" w:lineRule="auto"/>
        <w:rPr>
          <w:rFonts w:eastAsia="Arial" w:cs="Arial"/>
          <w:szCs w:val="24"/>
        </w:rPr>
      </w:pPr>
    </w:p>
    <w:p w:rsidR="4485D73E" w:rsidP="62F39506" w:rsidRDefault="3E1D9C3F" w14:paraId="6B4FB72E" w14:textId="4A2F2D2B">
      <w:pPr>
        <w:spacing w:after="0" w:line="360" w:lineRule="auto"/>
        <w:rPr>
          <w:rFonts w:eastAsia="Arial" w:cs="Arial"/>
        </w:rPr>
      </w:pPr>
      <w:r w:rsidRPr="784A46BD">
        <w:rPr>
          <w:rFonts w:eastAsia="Arial" w:cs="Arial"/>
          <w:b/>
          <w:bCs/>
        </w:rPr>
        <w:t>DPA recommends</w:t>
      </w:r>
      <w:r w:rsidRPr="784A46BD">
        <w:rPr>
          <w:rFonts w:eastAsia="Arial" w:cs="Arial"/>
        </w:rPr>
        <w:t xml:space="preserve"> that support budgets</w:t>
      </w:r>
      <w:r w:rsidRPr="784A46BD" w:rsidR="1C69804A">
        <w:rPr>
          <w:rFonts w:eastAsia="Arial" w:cs="Arial"/>
        </w:rPr>
        <w:t xml:space="preserve"> </w:t>
      </w:r>
      <w:r w:rsidRPr="784A46BD">
        <w:rPr>
          <w:rFonts w:eastAsia="Arial" w:cs="Arial"/>
        </w:rPr>
        <w:t xml:space="preserve">reflect the aspirations and choices of the individual, family </w:t>
      </w:r>
      <w:r w:rsidRPr="784A46BD" w:rsidR="198F4DAF">
        <w:rPr>
          <w:rFonts w:eastAsia="Arial" w:cs="Arial"/>
        </w:rPr>
        <w:t>whānau</w:t>
      </w:r>
      <w:r w:rsidRPr="784A46BD">
        <w:rPr>
          <w:rFonts w:eastAsia="Arial" w:cs="Arial"/>
        </w:rPr>
        <w:t xml:space="preserve"> or carer/support person being assessed a</w:t>
      </w:r>
      <w:r w:rsidRPr="784A46BD" w:rsidR="1C8C8149">
        <w:rPr>
          <w:rFonts w:eastAsia="Arial" w:cs="Arial"/>
        </w:rPr>
        <w:t>s well as be</w:t>
      </w:r>
      <w:r w:rsidRPr="784A46BD" w:rsidR="0C541413">
        <w:rPr>
          <w:rFonts w:eastAsia="Arial" w:cs="Arial"/>
        </w:rPr>
        <w:t>ing</w:t>
      </w:r>
      <w:r w:rsidRPr="784A46BD">
        <w:rPr>
          <w:rFonts w:eastAsia="Arial" w:cs="Arial"/>
        </w:rPr>
        <w:t xml:space="preserve"> flexible and </w:t>
      </w:r>
      <w:r w:rsidRPr="784A46BD" w:rsidR="66DBD7C3">
        <w:rPr>
          <w:rFonts w:eastAsia="Arial" w:cs="Arial"/>
        </w:rPr>
        <w:t>pe</w:t>
      </w:r>
      <w:r w:rsidRPr="784A46BD" w:rsidR="7C55BF7F">
        <w:rPr>
          <w:rFonts w:eastAsia="Arial" w:cs="Arial"/>
        </w:rPr>
        <w:t>rson</w:t>
      </w:r>
      <w:r w:rsidRPr="784A46BD" w:rsidR="66DBD7C3">
        <w:rPr>
          <w:rFonts w:eastAsia="Arial" w:cs="Arial"/>
        </w:rPr>
        <w:t xml:space="preserve"> centred</w:t>
      </w:r>
      <w:r w:rsidRPr="784A46BD">
        <w:rPr>
          <w:rFonts w:eastAsia="Arial" w:cs="Arial"/>
        </w:rPr>
        <w:t>.</w:t>
      </w:r>
      <w:r w:rsidRPr="784A46BD" w:rsidR="4A94CC50">
        <w:rPr>
          <w:rFonts w:eastAsia="Arial" w:cs="Arial"/>
        </w:rPr>
        <w:t xml:space="preserve"> T</w:t>
      </w:r>
      <w:r w:rsidRPr="784A46BD" w:rsidR="639DAD1B">
        <w:rPr>
          <w:rFonts w:eastAsia="Arial" w:cs="Arial"/>
        </w:rPr>
        <w:t>he assessment process should</w:t>
      </w:r>
      <w:r w:rsidRPr="784A46BD" w:rsidR="522A0105">
        <w:rPr>
          <w:rFonts w:eastAsia="Arial" w:cs="Arial"/>
        </w:rPr>
        <w:t xml:space="preserve"> also</w:t>
      </w:r>
      <w:r w:rsidRPr="784A46BD" w:rsidR="639DAD1B">
        <w:rPr>
          <w:rFonts w:eastAsia="Arial" w:cs="Arial"/>
        </w:rPr>
        <w:t xml:space="preserve"> be structured to reduce the feeling of </w:t>
      </w:r>
      <w:r w:rsidRPr="784A46BD" w:rsidR="530CF0D6">
        <w:rPr>
          <w:rFonts w:eastAsia="Arial" w:cs="Arial"/>
        </w:rPr>
        <w:t xml:space="preserve">disabled people and their family </w:t>
      </w:r>
      <w:r w:rsidRPr="784A46BD" w:rsidR="198F4DAF">
        <w:rPr>
          <w:rFonts w:eastAsia="Arial" w:cs="Arial"/>
        </w:rPr>
        <w:t>whānau</w:t>
      </w:r>
      <w:r w:rsidRPr="784A46BD" w:rsidR="530CF0D6">
        <w:rPr>
          <w:rFonts w:eastAsia="Arial" w:cs="Arial"/>
        </w:rPr>
        <w:t xml:space="preserve"> and carers</w:t>
      </w:r>
      <w:r w:rsidRPr="784A46BD" w:rsidR="642E764F">
        <w:rPr>
          <w:rFonts w:eastAsia="Arial" w:cs="Arial"/>
        </w:rPr>
        <w:t xml:space="preserve"> around being</w:t>
      </w:r>
      <w:r w:rsidRPr="784A46BD" w:rsidR="530CF0D6">
        <w:rPr>
          <w:rFonts w:eastAsia="Arial" w:cs="Arial"/>
        </w:rPr>
        <w:t xml:space="preserve"> overwhelmed by </w:t>
      </w:r>
      <w:r w:rsidRPr="784A46BD" w:rsidR="2BCE0819">
        <w:rPr>
          <w:rFonts w:eastAsia="Arial" w:cs="Arial"/>
        </w:rPr>
        <w:t>the process</w:t>
      </w:r>
      <w:r w:rsidRPr="784A46BD" w:rsidR="530CF0D6">
        <w:rPr>
          <w:rFonts w:eastAsia="Arial" w:cs="Arial"/>
        </w:rPr>
        <w:t xml:space="preserve">. </w:t>
      </w:r>
    </w:p>
    <w:p w:rsidR="5FB41BF6" w:rsidP="0042244C" w:rsidRDefault="5FB41BF6" w14:paraId="4B707385" w14:textId="1B3F8F00">
      <w:pPr>
        <w:spacing w:after="0" w:line="360" w:lineRule="auto"/>
        <w:rPr>
          <w:rFonts w:eastAsia="Arial" w:cs="Arial"/>
          <w:szCs w:val="24"/>
        </w:rPr>
      </w:pPr>
    </w:p>
    <w:p w:rsidR="727CC62B" w:rsidP="62F39506" w:rsidRDefault="727CC62B" w14:paraId="1878BF79" w14:textId="4CA6458E">
      <w:pPr>
        <w:spacing w:after="0" w:line="360" w:lineRule="auto"/>
        <w:rPr>
          <w:rFonts w:eastAsia="Arial" w:cs="Arial"/>
        </w:rPr>
      </w:pPr>
      <w:r w:rsidRPr="784A46BD">
        <w:rPr>
          <w:rFonts w:eastAsia="Arial" w:cs="Arial"/>
          <w:b/>
          <w:bCs/>
        </w:rPr>
        <w:t>DPA recommends</w:t>
      </w:r>
      <w:r w:rsidRPr="784A46BD">
        <w:rPr>
          <w:rFonts w:eastAsia="Arial" w:cs="Arial"/>
        </w:rPr>
        <w:t xml:space="preserve"> that to achieve the</w:t>
      </w:r>
      <w:r w:rsidRPr="784A46BD" w:rsidR="42B66B87">
        <w:rPr>
          <w:rFonts w:eastAsia="Arial" w:cs="Arial"/>
        </w:rPr>
        <w:t xml:space="preserve"> aims of a more flexible, people-centred assessment process that </w:t>
      </w:r>
      <w:r w:rsidRPr="784A46BD" w:rsidR="4557328C">
        <w:rPr>
          <w:rFonts w:eastAsia="Arial" w:cs="Arial"/>
        </w:rPr>
        <w:t xml:space="preserve">the </w:t>
      </w:r>
      <w:r w:rsidRPr="784A46BD" w:rsidR="42B66B87">
        <w:rPr>
          <w:rFonts w:eastAsia="Arial" w:cs="Arial"/>
        </w:rPr>
        <w:t xml:space="preserve">relationship building between assessor and assessed is critical and that </w:t>
      </w:r>
      <w:r w:rsidRPr="784A46BD" w:rsidR="66E41BEA">
        <w:rPr>
          <w:rFonts w:eastAsia="Arial" w:cs="Arial"/>
        </w:rPr>
        <w:t xml:space="preserve">wellbeing outcomes </w:t>
      </w:r>
      <w:r w:rsidRPr="784A46BD" w:rsidR="42B66B87">
        <w:rPr>
          <w:rFonts w:eastAsia="Arial" w:cs="Arial"/>
        </w:rPr>
        <w:t>should be the focus of questions</w:t>
      </w:r>
      <w:r w:rsidRPr="784A46BD" w:rsidR="03B8ADC0">
        <w:rPr>
          <w:rFonts w:eastAsia="Arial" w:cs="Arial"/>
        </w:rPr>
        <w:t xml:space="preserve"> from assessors</w:t>
      </w:r>
      <w:r w:rsidRPr="784A46BD" w:rsidR="42B66B87">
        <w:rPr>
          <w:rFonts w:eastAsia="Arial" w:cs="Arial"/>
        </w:rPr>
        <w:t xml:space="preserve">, rather than just </w:t>
      </w:r>
      <w:r w:rsidRPr="784A46BD" w:rsidR="58D95703">
        <w:rPr>
          <w:rFonts w:eastAsia="Arial" w:cs="Arial"/>
        </w:rPr>
        <w:t xml:space="preserve">using yes/no tick boxes to </w:t>
      </w:r>
      <w:r w:rsidRPr="784A46BD" w:rsidR="290472B4">
        <w:rPr>
          <w:rFonts w:eastAsia="Arial" w:cs="Arial"/>
        </w:rPr>
        <w:t>decide</w:t>
      </w:r>
      <w:r w:rsidRPr="784A46BD" w:rsidR="58D95703">
        <w:rPr>
          <w:rFonts w:eastAsia="Arial" w:cs="Arial"/>
        </w:rPr>
        <w:t xml:space="preserve"> </w:t>
      </w:r>
      <w:r w:rsidRPr="784A46BD" w:rsidR="1100A5F8">
        <w:rPr>
          <w:rFonts w:eastAsia="Arial" w:cs="Arial"/>
        </w:rPr>
        <w:t>what the needs of the person being assessed are</w:t>
      </w:r>
      <w:r w:rsidRPr="784A46BD" w:rsidR="54F47CF9">
        <w:rPr>
          <w:rFonts w:eastAsia="Arial" w:cs="Arial"/>
        </w:rPr>
        <w:t>.</w:t>
      </w:r>
      <w:r w:rsidRPr="784A46BD" w:rsidR="40A4A23A">
        <w:rPr>
          <w:rFonts w:eastAsia="Arial" w:cs="Arial"/>
        </w:rPr>
        <w:t xml:space="preserve"> The system must respond to individual needs and not force disabled people into standardised boxes. </w:t>
      </w:r>
      <w:r w:rsidRPr="784A46BD" w:rsidR="23FA9A6E">
        <w:rPr>
          <w:rFonts w:eastAsia="Arial" w:cs="Arial"/>
        </w:rPr>
        <w:t>It</w:t>
      </w:r>
      <w:r w:rsidRPr="784A46BD" w:rsidR="1C61D556">
        <w:rPr>
          <w:rFonts w:eastAsia="Arial" w:cs="Arial"/>
        </w:rPr>
        <w:t xml:space="preserve"> must be based on the needs of the disabled person </w:t>
      </w:r>
      <w:r w:rsidRPr="784A46BD" w:rsidR="1E173759">
        <w:rPr>
          <w:rFonts w:eastAsia="Arial" w:cs="Arial"/>
        </w:rPr>
        <w:t>an</w:t>
      </w:r>
      <w:r w:rsidRPr="784A46BD" w:rsidR="1C61D556">
        <w:rPr>
          <w:rFonts w:eastAsia="Arial" w:cs="Arial"/>
        </w:rPr>
        <w:t xml:space="preserve">d </w:t>
      </w:r>
      <w:r w:rsidRPr="784A46BD" w:rsidR="77C26543">
        <w:rPr>
          <w:rFonts w:eastAsia="Arial" w:cs="Arial"/>
        </w:rPr>
        <w:t>consider</w:t>
      </w:r>
      <w:r w:rsidRPr="784A46BD" w:rsidR="5ED08DF2">
        <w:rPr>
          <w:rFonts w:eastAsia="Arial" w:cs="Arial"/>
        </w:rPr>
        <w:t xml:space="preserve"> </w:t>
      </w:r>
      <w:r w:rsidRPr="784A46BD" w:rsidR="1C61D556">
        <w:rPr>
          <w:rFonts w:eastAsia="Arial" w:cs="Arial"/>
        </w:rPr>
        <w:t xml:space="preserve">their individual </w:t>
      </w:r>
      <w:r w:rsidRPr="784A46BD" w:rsidR="6B859708">
        <w:rPr>
          <w:rFonts w:eastAsia="Arial" w:cs="Arial"/>
        </w:rPr>
        <w:t>circumstances such</w:t>
      </w:r>
      <w:r w:rsidRPr="784A46BD" w:rsidR="2EC246B8">
        <w:rPr>
          <w:rFonts w:eastAsia="Arial" w:cs="Arial"/>
        </w:rPr>
        <w:t xml:space="preserve"> as social </w:t>
      </w:r>
      <w:r w:rsidRPr="784A46BD" w:rsidR="1C61D556">
        <w:rPr>
          <w:rFonts w:eastAsia="Arial" w:cs="Arial"/>
        </w:rPr>
        <w:t>environment</w:t>
      </w:r>
      <w:r w:rsidRPr="784A46BD" w:rsidR="25CABA2A">
        <w:rPr>
          <w:rFonts w:eastAsia="Arial" w:cs="Arial"/>
        </w:rPr>
        <w:t>al factors impacting on them</w:t>
      </w:r>
      <w:r w:rsidRPr="784A46BD" w:rsidR="1C61D556">
        <w:rPr>
          <w:rFonts w:eastAsia="Arial" w:cs="Arial"/>
        </w:rPr>
        <w:t xml:space="preserve">. </w:t>
      </w:r>
    </w:p>
    <w:p w:rsidR="5FB41BF6" w:rsidP="0042244C" w:rsidRDefault="5FB41BF6" w14:paraId="2D9BC4E1" w14:textId="25370E53">
      <w:pPr>
        <w:spacing w:after="0" w:line="360" w:lineRule="auto"/>
        <w:rPr>
          <w:rFonts w:eastAsia="Arial" w:cs="Arial"/>
          <w:szCs w:val="24"/>
        </w:rPr>
      </w:pPr>
    </w:p>
    <w:p w:rsidR="54F47CF9" w:rsidP="62F39506" w:rsidRDefault="6893FEF3" w14:paraId="33A4C402" w14:textId="06D19C51">
      <w:pPr>
        <w:spacing w:after="0" w:line="360" w:lineRule="auto"/>
        <w:rPr>
          <w:rFonts w:eastAsia="Arial" w:cs="Arial"/>
        </w:rPr>
      </w:pPr>
      <w:r w:rsidRPr="62798E8A">
        <w:rPr>
          <w:rFonts w:eastAsia="Arial" w:cs="Arial"/>
          <w:b/>
          <w:bCs/>
        </w:rPr>
        <w:t>DPA recommends</w:t>
      </w:r>
      <w:r w:rsidRPr="62798E8A">
        <w:rPr>
          <w:rFonts w:eastAsia="Arial" w:cs="Arial"/>
        </w:rPr>
        <w:t xml:space="preserve"> that disabled people must have the final say about what ‘good support’ looks like </w:t>
      </w:r>
      <w:r w:rsidRPr="62798E8A" w:rsidR="0D8F2695">
        <w:rPr>
          <w:rFonts w:eastAsia="Arial" w:cs="Arial"/>
        </w:rPr>
        <w:t xml:space="preserve">and that, where appropriate, </w:t>
      </w:r>
      <w:r w:rsidRPr="62798E8A" w:rsidR="5B79FE74">
        <w:rPr>
          <w:rFonts w:eastAsia="Arial" w:cs="Arial"/>
        </w:rPr>
        <w:t>family</w:t>
      </w:r>
      <w:r w:rsidRPr="62798E8A" w:rsidR="0D8F2695">
        <w:rPr>
          <w:rFonts w:eastAsia="Arial" w:cs="Arial"/>
        </w:rPr>
        <w:t xml:space="preserve"> wh</w:t>
      </w:r>
      <w:r w:rsidRPr="62798E8A" w:rsidR="14F9EC96">
        <w:rPr>
          <w:rFonts w:eastAsia="Arial" w:cs="Arial"/>
        </w:rPr>
        <w:t>ā</w:t>
      </w:r>
      <w:r w:rsidRPr="62798E8A" w:rsidR="0D8F2695">
        <w:rPr>
          <w:rFonts w:eastAsia="Arial" w:cs="Arial"/>
        </w:rPr>
        <w:t>nau, carers and support people who are receiving assessments should</w:t>
      </w:r>
      <w:r w:rsidRPr="62798E8A" w:rsidR="64A552C3">
        <w:rPr>
          <w:rFonts w:eastAsia="Arial" w:cs="Arial"/>
        </w:rPr>
        <w:t xml:space="preserve"> also</w:t>
      </w:r>
      <w:r w:rsidRPr="62798E8A" w:rsidR="0D8F2695">
        <w:rPr>
          <w:rFonts w:eastAsia="Arial" w:cs="Arial"/>
        </w:rPr>
        <w:t xml:space="preserve"> have the final say in partnership with the disabled person they suppor</w:t>
      </w:r>
      <w:r w:rsidRPr="62798E8A" w:rsidR="50B385E5">
        <w:rPr>
          <w:rFonts w:eastAsia="Arial" w:cs="Arial"/>
        </w:rPr>
        <w:t>t around what they need.</w:t>
      </w:r>
    </w:p>
    <w:p w:rsidRPr="00933F9A" w:rsidR="00D45B4E" w:rsidP="62F39506" w:rsidRDefault="00D45B4E" w14:paraId="74723267" w14:textId="0BAA3FB9">
      <w:pPr>
        <w:spacing w:after="0" w:line="360" w:lineRule="auto"/>
        <w:rPr>
          <w:rFonts w:eastAsia="Arial" w:cs="Arial"/>
        </w:rPr>
      </w:pPr>
    </w:p>
    <w:p w:rsidRPr="00933F9A" w:rsidR="00D45B4E" w:rsidP="62F39506" w:rsidRDefault="09931CDF" w14:paraId="08475D60" w14:textId="554E6F2B">
      <w:pPr>
        <w:spacing w:after="0" w:line="360" w:lineRule="auto"/>
        <w:rPr>
          <w:rFonts w:eastAsia="Arial" w:cs="Arial"/>
        </w:rPr>
      </w:pPr>
      <w:r w:rsidRPr="62F39506">
        <w:rPr>
          <w:rFonts w:eastAsia="Arial" w:cs="Arial"/>
        </w:rPr>
        <w:t xml:space="preserve">The need for a more people-centred, responsive assessment process has been brought home to us as we have heard from </w:t>
      </w:r>
      <w:r w:rsidRPr="62F39506" w:rsidR="6BFFD851">
        <w:rPr>
          <w:rFonts w:eastAsia="Arial" w:cs="Arial"/>
        </w:rPr>
        <w:t>a DPA member</w:t>
      </w:r>
      <w:r w:rsidRPr="62F39506">
        <w:rPr>
          <w:rFonts w:eastAsia="Arial" w:cs="Arial"/>
        </w:rPr>
        <w:t xml:space="preserve"> that some </w:t>
      </w:r>
      <w:r w:rsidRPr="62F39506" w:rsidR="5C24258D">
        <w:rPr>
          <w:rFonts w:eastAsia="Arial" w:cs="Arial"/>
        </w:rPr>
        <w:t xml:space="preserve">Enabling Good Lives sites, disability support services and Ministry of Social Development offices </w:t>
      </w:r>
      <w:r w:rsidRPr="62F39506" w:rsidR="112BB4C8">
        <w:rPr>
          <w:rFonts w:eastAsia="Arial" w:cs="Arial"/>
        </w:rPr>
        <w:t xml:space="preserve">around the country have refused </w:t>
      </w:r>
      <w:r w:rsidRPr="62F39506" w:rsidR="5732CB57">
        <w:rPr>
          <w:rFonts w:eastAsia="Arial" w:cs="Arial"/>
        </w:rPr>
        <w:t>so</w:t>
      </w:r>
      <w:r w:rsidRPr="62F39506" w:rsidR="186E017C">
        <w:rPr>
          <w:rFonts w:eastAsia="Arial" w:cs="Arial"/>
        </w:rPr>
        <w:t xml:space="preserve">me </w:t>
      </w:r>
      <w:r w:rsidRPr="62F39506" w:rsidR="5732CB57">
        <w:rPr>
          <w:rFonts w:eastAsia="Arial" w:cs="Arial"/>
        </w:rPr>
        <w:t xml:space="preserve">disabled </w:t>
      </w:r>
      <w:r w:rsidRPr="62F39506" w:rsidR="4E5FD49A">
        <w:rPr>
          <w:rFonts w:eastAsia="Arial" w:cs="Arial"/>
        </w:rPr>
        <w:t>people with communication and neurological impairments the right to use communication devices.</w:t>
      </w:r>
    </w:p>
    <w:p w:rsidRPr="00933F9A" w:rsidR="00D45B4E" w:rsidP="62F39506" w:rsidRDefault="00D45B4E" w14:paraId="7812295E" w14:textId="4E6548CE">
      <w:pPr>
        <w:spacing w:after="0" w:line="360" w:lineRule="auto"/>
        <w:rPr>
          <w:rFonts w:eastAsia="Arial" w:cs="Arial"/>
        </w:rPr>
      </w:pPr>
    </w:p>
    <w:p w:rsidRPr="00933F9A" w:rsidR="00D45B4E" w:rsidP="62F39506" w:rsidRDefault="5732CB57" w14:paraId="0F0838B3" w14:textId="164FF252">
      <w:pPr>
        <w:spacing w:after="0" w:line="360" w:lineRule="auto"/>
        <w:rPr>
          <w:rFonts w:eastAsia="Arial" w:cs="Arial"/>
        </w:rPr>
      </w:pPr>
      <w:r w:rsidRPr="784A46BD">
        <w:rPr>
          <w:rFonts w:eastAsia="Arial" w:cs="Arial"/>
        </w:rPr>
        <w:t>Th</w:t>
      </w:r>
      <w:r w:rsidRPr="784A46BD" w:rsidR="73B8D761">
        <w:rPr>
          <w:rFonts w:eastAsia="Arial" w:cs="Arial"/>
        </w:rPr>
        <w:t xml:space="preserve">is source has alleged that while alternatives have been </w:t>
      </w:r>
      <w:r w:rsidRPr="784A46BD" w:rsidR="56BB7193">
        <w:rPr>
          <w:rFonts w:eastAsia="Arial" w:cs="Arial"/>
        </w:rPr>
        <w:t>offered including assistive technologies</w:t>
      </w:r>
      <w:r w:rsidRPr="784A46BD" w:rsidR="167FE67F">
        <w:rPr>
          <w:rFonts w:eastAsia="Arial" w:cs="Arial"/>
        </w:rPr>
        <w:t>, for example,</w:t>
      </w:r>
      <w:r w:rsidRPr="784A46BD" w:rsidR="56BB7193">
        <w:rPr>
          <w:rFonts w:eastAsia="Arial" w:cs="Arial"/>
        </w:rPr>
        <w:t xml:space="preserve"> speech to text and making voice notes, these have not been </w:t>
      </w:r>
      <w:r w:rsidRPr="784A46BD" w:rsidR="58EF814E">
        <w:rPr>
          <w:rFonts w:eastAsia="Arial" w:cs="Arial"/>
        </w:rPr>
        <w:t xml:space="preserve">adopted </w:t>
      </w:r>
      <w:r w:rsidRPr="784A46BD" w:rsidR="56BB7193">
        <w:rPr>
          <w:rFonts w:eastAsia="Arial" w:cs="Arial"/>
        </w:rPr>
        <w:t>due to their unsuitability</w:t>
      </w:r>
      <w:r w:rsidRPr="784A46BD" w:rsidR="3DDA183B">
        <w:rPr>
          <w:rFonts w:eastAsia="Arial" w:cs="Arial"/>
        </w:rPr>
        <w:t xml:space="preserve"> for the individuals concerned.</w:t>
      </w:r>
    </w:p>
    <w:p w:rsidRPr="00933F9A" w:rsidR="00D45B4E" w:rsidP="62F39506" w:rsidRDefault="3475CC5D" w14:paraId="1935A69F" w14:textId="590C9DF4">
      <w:pPr>
        <w:spacing w:after="0" w:line="360" w:lineRule="auto"/>
        <w:rPr>
          <w:rFonts w:eastAsia="Arial" w:cs="Arial"/>
          <w:b/>
          <w:bCs/>
          <w:color w:val="000000" w:themeColor="text1"/>
        </w:rPr>
      </w:pPr>
      <w:r w:rsidRPr="62F39506">
        <w:rPr>
          <w:rFonts w:eastAsia="Arial" w:cs="Arial"/>
          <w:b/>
          <w:bCs/>
          <w:color w:val="000000" w:themeColor="text1"/>
        </w:rPr>
        <w:t xml:space="preserve">  </w:t>
      </w:r>
    </w:p>
    <w:p w:rsidRPr="00F35FE5" w:rsidR="00100A77" w:rsidP="0053378C" w:rsidRDefault="3475CC5D" w14:paraId="5F5B3A78" w14:textId="731DAE20">
      <w:pPr>
        <w:pStyle w:val="ListParagraph"/>
        <w:numPr>
          <w:ilvl w:val="0"/>
          <w:numId w:val="4"/>
        </w:numPr>
        <w:spacing w:after="0" w:line="360" w:lineRule="auto"/>
        <w:ind w:left="360"/>
        <w:rPr>
          <w:rFonts w:eastAsia="Arial" w:cs="Arial"/>
          <w:b/>
          <w:bCs/>
          <w:szCs w:val="24"/>
        </w:rPr>
      </w:pPr>
      <w:r w:rsidRPr="5FB41BF6">
        <w:rPr>
          <w:rFonts w:eastAsia="Arial" w:cs="Arial"/>
          <w:b/>
          <w:bCs/>
        </w:rPr>
        <w:t>Do you support the needs of carers being specifically assessed alongside those of the disabled person? Why/Why not?</w:t>
      </w:r>
    </w:p>
    <w:p w:rsidRPr="00F35FE5" w:rsidR="00F35FE5" w:rsidP="00F35FE5" w:rsidRDefault="00F35FE5" w14:paraId="3397279B" w14:textId="77777777">
      <w:pPr>
        <w:pStyle w:val="ListParagraph"/>
        <w:spacing w:after="0" w:line="360" w:lineRule="auto"/>
        <w:ind w:left="360"/>
        <w:rPr>
          <w:rFonts w:eastAsia="Arial" w:cs="Arial"/>
          <w:b/>
          <w:bCs/>
          <w:szCs w:val="24"/>
        </w:rPr>
      </w:pPr>
    </w:p>
    <w:p w:rsidRPr="00933F9A" w:rsidR="00D45B4E" w:rsidP="00BE66C1" w:rsidRDefault="13B48D93" w14:paraId="33346265" w14:textId="59837B06">
      <w:pPr>
        <w:spacing w:after="120" w:line="360" w:lineRule="auto"/>
        <w:rPr>
          <w:rFonts w:eastAsia="Arial" w:cs="Arial"/>
          <w:color w:val="000000" w:themeColor="text1"/>
        </w:rPr>
      </w:pPr>
      <w:r w:rsidRPr="784A46BD">
        <w:rPr>
          <w:rFonts w:eastAsia="Arial" w:cs="Arial"/>
          <w:b/>
          <w:bCs/>
          <w:color w:val="000000" w:themeColor="text1"/>
        </w:rPr>
        <w:t>Yes, DPA supports the needs of carers being assessed</w:t>
      </w:r>
      <w:r w:rsidRPr="784A46BD">
        <w:rPr>
          <w:rFonts w:eastAsia="Arial" w:cs="Arial"/>
          <w:color w:val="000000" w:themeColor="text1"/>
        </w:rPr>
        <w:t xml:space="preserve"> alongside those of the disabled person</w:t>
      </w:r>
      <w:r w:rsidRPr="784A46BD" w:rsidR="5DC1A53A">
        <w:rPr>
          <w:rFonts w:eastAsia="Arial" w:cs="Arial"/>
          <w:color w:val="000000" w:themeColor="text1"/>
        </w:rPr>
        <w:t xml:space="preserve"> although the focus should remain on the disabled person</w:t>
      </w:r>
      <w:r w:rsidRPr="784A46BD" w:rsidR="3368253B">
        <w:rPr>
          <w:rFonts w:eastAsia="Arial" w:cs="Arial"/>
          <w:color w:val="000000" w:themeColor="text1"/>
        </w:rPr>
        <w:t xml:space="preserve">. We believe that an assessment should be requested at any time </w:t>
      </w:r>
      <w:r w:rsidRPr="784A46BD">
        <w:rPr>
          <w:rFonts w:eastAsia="Arial" w:cs="Arial"/>
          <w:color w:val="000000" w:themeColor="text1"/>
        </w:rPr>
        <w:t>by the</w:t>
      </w:r>
      <w:r w:rsidRPr="784A46BD" w:rsidR="2B22E550">
        <w:rPr>
          <w:rFonts w:eastAsia="Arial" w:cs="Arial"/>
          <w:color w:val="000000" w:themeColor="text1"/>
        </w:rPr>
        <w:t xml:space="preserve"> family </w:t>
      </w:r>
      <w:r w:rsidRPr="784A46BD" w:rsidR="198F4DAF">
        <w:rPr>
          <w:rFonts w:eastAsia="Arial" w:cs="Arial"/>
          <w:color w:val="000000" w:themeColor="text1"/>
        </w:rPr>
        <w:t>whānau</w:t>
      </w:r>
      <w:r w:rsidRPr="784A46BD" w:rsidR="2B22E550">
        <w:rPr>
          <w:rFonts w:eastAsia="Arial" w:cs="Arial"/>
          <w:color w:val="000000" w:themeColor="text1"/>
        </w:rPr>
        <w:t xml:space="preserve"> or other person</w:t>
      </w:r>
      <w:r w:rsidRPr="784A46BD">
        <w:rPr>
          <w:rFonts w:eastAsia="Arial" w:cs="Arial"/>
          <w:color w:val="000000" w:themeColor="text1"/>
        </w:rPr>
        <w:t xml:space="preserve"> </w:t>
      </w:r>
      <w:r w:rsidRPr="784A46BD" w:rsidR="6B88374A">
        <w:rPr>
          <w:rFonts w:eastAsia="Arial" w:cs="Arial"/>
          <w:color w:val="000000" w:themeColor="text1"/>
        </w:rPr>
        <w:t>undertaking the caregiving role</w:t>
      </w:r>
      <w:r w:rsidRPr="784A46BD">
        <w:rPr>
          <w:rFonts w:eastAsia="Arial" w:cs="Arial"/>
          <w:color w:val="000000" w:themeColor="text1"/>
        </w:rPr>
        <w:t xml:space="preserve"> and/or</w:t>
      </w:r>
      <w:r w:rsidRPr="784A46BD" w:rsidR="7C896CDA">
        <w:rPr>
          <w:rFonts w:eastAsia="Arial" w:cs="Arial"/>
          <w:color w:val="000000" w:themeColor="text1"/>
        </w:rPr>
        <w:t xml:space="preserve"> the</w:t>
      </w:r>
      <w:r w:rsidRPr="784A46BD">
        <w:rPr>
          <w:rFonts w:eastAsia="Arial" w:cs="Arial"/>
          <w:color w:val="000000" w:themeColor="text1"/>
        </w:rPr>
        <w:t xml:space="preserve"> disabled person</w:t>
      </w:r>
      <w:r w:rsidRPr="784A46BD" w:rsidR="49345333">
        <w:rPr>
          <w:rFonts w:eastAsia="Arial" w:cs="Arial"/>
          <w:color w:val="000000" w:themeColor="text1"/>
        </w:rPr>
        <w:t xml:space="preserve"> being cared for</w:t>
      </w:r>
      <w:r w:rsidRPr="784A46BD">
        <w:rPr>
          <w:rFonts w:eastAsia="Arial" w:cs="Arial"/>
          <w:color w:val="000000" w:themeColor="text1"/>
        </w:rPr>
        <w:t xml:space="preserve"> themselves.</w:t>
      </w:r>
    </w:p>
    <w:p w:rsidRPr="00933F9A" w:rsidR="00D45B4E" w:rsidP="00BE66C1" w:rsidRDefault="1AD61438" w14:paraId="547E9011" w14:textId="3A53F516">
      <w:pPr>
        <w:spacing w:after="120" w:line="360" w:lineRule="auto"/>
        <w:rPr>
          <w:rFonts w:eastAsia="Arial" w:cs="Arial"/>
          <w:color w:val="000000" w:themeColor="text1"/>
        </w:rPr>
      </w:pPr>
      <w:r w:rsidRPr="784A46BD">
        <w:rPr>
          <w:rFonts w:eastAsia="Arial" w:cs="Arial"/>
          <w:color w:val="000000" w:themeColor="text1"/>
        </w:rPr>
        <w:t>Bringing carers into the assessment process</w:t>
      </w:r>
      <w:r w:rsidRPr="784A46BD" w:rsidR="479B21FC">
        <w:rPr>
          <w:rFonts w:eastAsia="Arial" w:cs="Arial"/>
          <w:color w:val="000000" w:themeColor="text1"/>
        </w:rPr>
        <w:t xml:space="preserve"> </w:t>
      </w:r>
      <w:r w:rsidRPr="784A46BD" w:rsidR="1F137794">
        <w:rPr>
          <w:rFonts w:eastAsia="Arial" w:cs="Arial"/>
          <w:color w:val="000000" w:themeColor="text1"/>
        </w:rPr>
        <w:t xml:space="preserve">can </w:t>
      </w:r>
      <w:r w:rsidRPr="784A46BD" w:rsidR="479B21FC">
        <w:rPr>
          <w:rFonts w:eastAsia="Arial" w:cs="Arial"/>
          <w:color w:val="000000" w:themeColor="text1"/>
        </w:rPr>
        <w:t>greatly enhance</w:t>
      </w:r>
      <w:r w:rsidRPr="784A46BD" w:rsidR="7B37B7CD">
        <w:rPr>
          <w:rFonts w:eastAsia="Arial" w:cs="Arial"/>
          <w:color w:val="000000" w:themeColor="text1"/>
        </w:rPr>
        <w:t xml:space="preserve"> </w:t>
      </w:r>
      <w:r w:rsidRPr="784A46BD" w:rsidR="479B21FC">
        <w:rPr>
          <w:rFonts w:eastAsia="Arial" w:cs="Arial"/>
          <w:color w:val="000000" w:themeColor="text1"/>
        </w:rPr>
        <w:t>and value the role that</w:t>
      </w:r>
      <w:r w:rsidRPr="784A46BD" w:rsidR="3E60AD2B">
        <w:rPr>
          <w:rFonts w:eastAsia="Arial" w:cs="Arial"/>
          <w:color w:val="000000" w:themeColor="text1"/>
        </w:rPr>
        <w:t xml:space="preserve"> family </w:t>
      </w:r>
      <w:r w:rsidRPr="784A46BD" w:rsidR="198F4DAF">
        <w:rPr>
          <w:rFonts w:eastAsia="Arial" w:cs="Arial"/>
          <w:color w:val="000000" w:themeColor="text1"/>
        </w:rPr>
        <w:t>whānau</w:t>
      </w:r>
      <w:r w:rsidRPr="784A46BD" w:rsidR="3E60AD2B">
        <w:rPr>
          <w:rFonts w:eastAsia="Arial" w:cs="Arial"/>
          <w:color w:val="000000" w:themeColor="text1"/>
        </w:rPr>
        <w:t xml:space="preserve"> and </w:t>
      </w:r>
      <w:r w:rsidRPr="784A46BD" w:rsidR="4EA31807">
        <w:rPr>
          <w:rFonts w:eastAsia="Arial" w:cs="Arial"/>
          <w:color w:val="000000" w:themeColor="text1"/>
        </w:rPr>
        <w:t xml:space="preserve">professional </w:t>
      </w:r>
      <w:r w:rsidRPr="784A46BD" w:rsidR="479B21FC">
        <w:rPr>
          <w:rFonts w:eastAsia="Arial" w:cs="Arial"/>
          <w:color w:val="000000" w:themeColor="text1"/>
        </w:rPr>
        <w:t>carers play in the lives of disabled people.</w:t>
      </w:r>
    </w:p>
    <w:p w:rsidRPr="00933F9A" w:rsidR="00D45B4E" w:rsidP="00BE66C1" w:rsidRDefault="433106A0" w14:paraId="14F0C4BB" w14:textId="342BC5FB">
      <w:pPr>
        <w:spacing w:after="120" w:line="360" w:lineRule="auto"/>
        <w:rPr>
          <w:rFonts w:eastAsia="Arial" w:cs="Arial"/>
          <w:color w:val="000000" w:themeColor="text1"/>
        </w:rPr>
      </w:pPr>
      <w:r w:rsidRPr="784A46BD">
        <w:rPr>
          <w:rFonts w:eastAsia="Arial" w:cs="Arial"/>
          <w:b/>
          <w:bCs/>
          <w:color w:val="000000" w:themeColor="text1"/>
        </w:rPr>
        <w:t>DPA recommends</w:t>
      </w:r>
      <w:r w:rsidRPr="784A46BD">
        <w:rPr>
          <w:rFonts w:eastAsia="Arial" w:cs="Arial"/>
          <w:color w:val="000000" w:themeColor="text1"/>
        </w:rPr>
        <w:t xml:space="preserve"> that carers should be empowered through using an Enabling Good Lives approach where support for them is individualised and flexible.</w:t>
      </w:r>
    </w:p>
    <w:p w:rsidRPr="00933F9A" w:rsidR="00D45B4E" w:rsidP="00BE66C1" w:rsidRDefault="00F38C28" w14:paraId="0D806116" w14:textId="6B4705F1">
      <w:pPr>
        <w:spacing w:after="120" w:line="360" w:lineRule="auto"/>
        <w:rPr>
          <w:rFonts w:eastAsia="Arial" w:cs="Arial"/>
          <w:color w:val="000000" w:themeColor="text1"/>
        </w:rPr>
      </w:pPr>
      <w:r w:rsidRPr="62F39506">
        <w:rPr>
          <w:rFonts w:eastAsia="Arial" w:cs="Arial"/>
          <w:b/>
          <w:bCs/>
          <w:color w:val="000000" w:themeColor="text1"/>
        </w:rPr>
        <w:t>DPA recommends</w:t>
      </w:r>
      <w:r w:rsidRPr="62F39506">
        <w:rPr>
          <w:rFonts w:eastAsia="Arial" w:cs="Arial"/>
          <w:color w:val="000000" w:themeColor="text1"/>
        </w:rPr>
        <w:t xml:space="preserve"> that respite should be available to all carers</w:t>
      </w:r>
      <w:r w:rsidRPr="62F39506" w:rsidR="1F92C4DA">
        <w:rPr>
          <w:rFonts w:eastAsia="Arial" w:cs="Arial"/>
          <w:color w:val="000000" w:themeColor="text1"/>
        </w:rPr>
        <w:t xml:space="preserve"> as </w:t>
      </w:r>
      <w:r w:rsidRPr="62F39506" w:rsidR="3863A25A">
        <w:rPr>
          <w:rFonts w:eastAsia="Arial" w:cs="Arial"/>
          <w:color w:val="000000" w:themeColor="text1"/>
        </w:rPr>
        <w:t>of</w:t>
      </w:r>
      <w:r w:rsidRPr="62F39506" w:rsidR="1F92C4DA">
        <w:rPr>
          <w:rFonts w:eastAsia="Arial" w:cs="Arial"/>
          <w:color w:val="000000" w:themeColor="text1"/>
        </w:rPr>
        <w:t xml:space="preserve"> right</w:t>
      </w:r>
      <w:r w:rsidRPr="62F39506">
        <w:rPr>
          <w:rFonts w:eastAsia="Arial" w:cs="Arial"/>
          <w:color w:val="000000" w:themeColor="text1"/>
        </w:rPr>
        <w:t xml:space="preserve">, not just considered as a privilege </w:t>
      </w:r>
      <w:r w:rsidRPr="62F39506" w:rsidR="2C439021">
        <w:rPr>
          <w:rFonts w:eastAsia="Arial" w:cs="Arial"/>
          <w:color w:val="000000" w:themeColor="text1"/>
        </w:rPr>
        <w:t>when</w:t>
      </w:r>
      <w:r w:rsidRPr="62F39506">
        <w:rPr>
          <w:rFonts w:eastAsia="Arial" w:cs="Arial"/>
          <w:color w:val="000000" w:themeColor="text1"/>
        </w:rPr>
        <w:t xml:space="preserve"> burnout</w:t>
      </w:r>
      <w:r w:rsidRPr="62F39506" w:rsidR="37322315">
        <w:rPr>
          <w:rFonts w:eastAsia="Arial" w:cs="Arial"/>
          <w:color w:val="000000" w:themeColor="text1"/>
        </w:rPr>
        <w:t xml:space="preserve"> occurs</w:t>
      </w:r>
      <w:r w:rsidRPr="62F39506">
        <w:rPr>
          <w:rFonts w:eastAsia="Arial" w:cs="Arial"/>
          <w:color w:val="000000" w:themeColor="text1"/>
        </w:rPr>
        <w:t xml:space="preserve">. </w:t>
      </w:r>
    </w:p>
    <w:p w:rsidRPr="00933F9A" w:rsidR="00D45B4E" w:rsidP="00BE66C1" w:rsidRDefault="00F38C28" w14:paraId="196A1711" w14:textId="25BFE8E5">
      <w:pPr>
        <w:spacing w:after="120" w:line="360" w:lineRule="auto"/>
        <w:rPr>
          <w:rFonts w:eastAsia="Arial" w:cs="Arial"/>
          <w:color w:val="000000" w:themeColor="text1"/>
        </w:rPr>
      </w:pPr>
      <w:r w:rsidRPr="784A46BD">
        <w:rPr>
          <w:rFonts w:eastAsia="Arial" w:cs="Arial"/>
          <w:b/>
          <w:bCs/>
          <w:color w:val="000000" w:themeColor="text1"/>
        </w:rPr>
        <w:t>DPA recommends</w:t>
      </w:r>
      <w:r w:rsidRPr="784A46BD">
        <w:rPr>
          <w:rFonts w:eastAsia="Arial" w:cs="Arial"/>
          <w:color w:val="000000" w:themeColor="text1"/>
        </w:rPr>
        <w:t xml:space="preserve"> that carers can choose who supports and assists them and as to what </w:t>
      </w:r>
      <w:r w:rsidRPr="784A46BD" w:rsidR="4A176A43">
        <w:rPr>
          <w:rFonts w:eastAsia="Arial" w:cs="Arial"/>
          <w:color w:val="000000" w:themeColor="text1"/>
        </w:rPr>
        <w:t xml:space="preserve">form the </w:t>
      </w:r>
      <w:r w:rsidRPr="784A46BD">
        <w:rPr>
          <w:rFonts w:eastAsia="Arial" w:cs="Arial"/>
          <w:color w:val="000000" w:themeColor="text1"/>
        </w:rPr>
        <w:t>supports t</w:t>
      </w:r>
      <w:r w:rsidRPr="784A46BD" w:rsidR="784A846B">
        <w:rPr>
          <w:rFonts w:eastAsia="Arial" w:cs="Arial"/>
          <w:color w:val="000000" w:themeColor="text1"/>
        </w:rPr>
        <w:t xml:space="preserve">akes. </w:t>
      </w:r>
    </w:p>
    <w:p w:rsidRPr="00933F9A" w:rsidR="00D45B4E" w:rsidP="00BE66C1" w:rsidRDefault="42084B91" w14:paraId="6001A76C" w14:textId="6DB0D7E9">
      <w:pPr>
        <w:spacing w:after="120" w:line="360" w:lineRule="auto"/>
        <w:rPr>
          <w:rFonts w:eastAsia="Arial" w:cs="Arial"/>
          <w:color w:val="000000" w:themeColor="text1"/>
        </w:rPr>
      </w:pPr>
      <w:r w:rsidRPr="5FB41BF6">
        <w:rPr>
          <w:rFonts w:eastAsia="Arial" w:cs="Arial"/>
          <w:color w:val="000000" w:themeColor="text1"/>
        </w:rPr>
        <w:t>DPA views</w:t>
      </w:r>
      <w:r w:rsidRPr="5FB41BF6" w:rsidR="5BAAB66B">
        <w:rPr>
          <w:rFonts w:eastAsia="Arial" w:cs="Arial"/>
          <w:color w:val="000000" w:themeColor="text1"/>
        </w:rPr>
        <w:t xml:space="preserve"> assessments as a means of recognising the dual role played by disabled people and carers as</w:t>
      </w:r>
      <w:r w:rsidRPr="5FB41BF6" w:rsidR="7878E897">
        <w:rPr>
          <w:rFonts w:eastAsia="Arial" w:cs="Arial"/>
          <w:color w:val="000000" w:themeColor="text1"/>
        </w:rPr>
        <w:t xml:space="preserve"> </w:t>
      </w:r>
      <w:r w:rsidRPr="5FB41BF6" w:rsidR="6DFA50CD">
        <w:rPr>
          <w:rFonts w:eastAsia="Arial" w:cs="Arial"/>
          <w:color w:val="000000" w:themeColor="text1"/>
        </w:rPr>
        <w:t>research undertaken by Carers New Zealand in 2022</w:t>
      </w:r>
      <w:r w:rsidRPr="5FB41BF6" w:rsidR="5BAAB66B">
        <w:rPr>
          <w:rFonts w:eastAsia="Arial" w:cs="Arial"/>
          <w:color w:val="000000" w:themeColor="text1"/>
        </w:rPr>
        <w:t xml:space="preserve"> show</w:t>
      </w:r>
      <w:r w:rsidRPr="5FB41BF6" w:rsidR="2363C5A1">
        <w:rPr>
          <w:rFonts w:eastAsia="Arial" w:cs="Arial"/>
          <w:color w:val="000000" w:themeColor="text1"/>
        </w:rPr>
        <w:t>ed</w:t>
      </w:r>
      <w:r w:rsidRPr="5FB41BF6" w:rsidR="5BAAB66B">
        <w:rPr>
          <w:rFonts w:eastAsia="Arial" w:cs="Arial"/>
          <w:color w:val="000000" w:themeColor="text1"/>
        </w:rPr>
        <w:t xml:space="preserve"> that </w:t>
      </w:r>
      <w:r w:rsidRPr="5FB41BF6" w:rsidR="1FF2D80B">
        <w:rPr>
          <w:rFonts w:eastAsia="Arial" w:cs="Arial"/>
          <w:color w:val="000000" w:themeColor="text1"/>
        </w:rPr>
        <w:t>just over 52.</w:t>
      </w:r>
      <w:r w:rsidRPr="5FB41BF6" w:rsidR="72BB512E">
        <w:rPr>
          <w:rFonts w:eastAsia="Arial" w:cs="Arial"/>
          <w:color w:val="000000" w:themeColor="text1"/>
        </w:rPr>
        <w:t>5</w:t>
      </w:r>
      <w:r w:rsidRPr="5FB41BF6" w:rsidR="3C5A171B">
        <w:rPr>
          <w:rFonts w:eastAsia="Arial" w:cs="Arial"/>
          <w:color w:val="000000" w:themeColor="text1"/>
        </w:rPr>
        <w:t>%</w:t>
      </w:r>
      <w:r w:rsidRPr="5FB41BF6" w:rsidR="5BAAB66B">
        <w:rPr>
          <w:rFonts w:eastAsia="Arial" w:cs="Arial"/>
          <w:color w:val="000000" w:themeColor="text1"/>
        </w:rPr>
        <w:t xml:space="preserve"> of carers </w:t>
      </w:r>
      <w:r w:rsidRPr="5FB41BF6" w:rsidR="51EBA8F2">
        <w:rPr>
          <w:rFonts w:eastAsia="Arial" w:cs="Arial"/>
          <w:color w:val="000000" w:themeColor="text1"/>
        </w:rPr>
        <w:t>also identified themselves as</w:t>
      </w:r>
      <w:r w:rsidRPr="5FB41BF6" w:rsidR="5BAAB66B">
        <w:rPr>
          <w:rFonts w:eastAsia="Arial" w:cs="Arial"/>
          <w:color w:val="000000" w:themeColor="text1"/>
        </w:rPr>
        <w:t xml:space="preserve"> disabled people.</w:t>
      </w:r>
      <w:r w:rsidRPr="5FB41BF6" w:rsidR="3475CC5D">
        <w:rPr>
          <w:rStyle w:val="FootnoteReference"/>
          <w:rFonts w:eastAsia="Arial" w:cs="Arial"/>
          <w:color w:val="000000" w:themeColor="text1"/>
        </w:rPr>
        <w:footnoteReference w:id="7"/>
      </w:r>
      <w:r w:rsidRPr="5FB41BF6" w:rsidR="441E4E5F">
        <w:rPr>
          <w:rFonts w:eastAsia="Arial" w:cs="Arial"/>
          <w:color w:val="000000" w:themeColor="text1"/>
        </w:rPr>
        <w:t xml:space="preserve"> </w:t>
      </w:r>
    </w:p>
    <w:p w:rsidRPr="00933F9A" w:rsidR="00D45B4E" w:rsidP="62F39506" w:rsidRDefault="00D45B4E" w14:paraId="2FB20530" w14:textId="11869929">
      <w:pPr>
        <w:spacing w:after="120" w:line="360" w:lineRule="auto"/>
        <w:rPr>
          <w:rFonts w:eastAsia="Arial" w:cs="Arial"/>
          <w:color w:val="000000" w:themeColor="text1"/>
        </w:rPr>
      </w:pPr>
    </w:p>
    <w:p w:rsidRPr="00933F9A" w:rsidR="00D45B4E" w:rsidP="0053378C" w:rsidRDefault="3475CC5D" w14:paraId="6B64E1DA" w14:textId="71CC2100">
      <w:pPr>
        <w:pStyle w:val="ListParagraph"/>
        <w:numPr>
          <w:ilvl w:val="0"/>
          <w:numId w:val="4"/>
        </w:numPr>
        <w:spacing w:after="120" w:line="360" w:lineRule="auto"/>
        <w:rPr>
          <w:rFonts w:eastAsia="Arial" w:cs="Arial"/>
          <w:b/>
          <w:bCs/>
          <w:szCs w:val="24"/>
        </w:rPr>
      </w:pPr>
      <w:r w:rsidRPr="5FB41BF6">
        <w:rPr>
          <w:rFonts w:eastAsia="Arial" w:cs="Arial"/>
          <w:b/>
          <w:bCs/>
        </w:rPr>
        <w:t xml:space="preserve">What considerations in respect to a carer’s situation should be </w:t>
      </w:r>
      <w:proofErr w:type="gramStart"/>
      <w:r w:rsidRPr="5FB41BF6">
        <w:rPr>
          <w:rFonts w:eastAsia="Arial" w:cs="Arial"/>
          <w:b/>
          <w:bCs/>
        </w:rPr>
        <w:t>taken into account</w:t>
      </w:r>
      <w:proofErr w:type="gramEnd"/>
      <w:r w:rsidRPr="5FB41BF6">
        <w:rPr>
          <w:rFonts w:eastAsia="Arial" w:cs="Arial"/>
          <w:b/>
          <w:bCs/>
        </w:rPr>
        <w:t xml:space="preserve"> in order to link them to, or provide, the support needed? </w:t>
      </w:r>
    </w:p>
    <w:p w:rsidR="00FC7745" w:rsidP="00BE66C1" w:rsidRDefault="00FC7745" w14:paraId="0D741F0E" w14:textId="77777777">
      <w:pPr>
        <w:spacing w:after="120" w:line="360" w:lineRule="auto"/>
        <w:rPr>
          <w:rFonts w:eastAsia="Arial" w:cs="Arial"/>
          <w:b/>
          <w:bCs/>
          <w:szCs w:val="24"/>
        </w:rPr>
      </w:pPr>
    </w:p>
    <w:p w:rsidR="00D45B4E" w:rsidP="00BE66C1" w:rsidRDefault="00D257AE" w14:paraId="1AF81424" w14:textId="02443363">
      <w:pPr>
        <w:spacing w:after="120" w:line="360" w:lineRule="auto"/>
        <w:rPr>
          <w:rFonts w:eastAsia="Arial" w:cs="Arial"/>
          <w:szCs w:val="24"/>
        </w:rPr>
      </w:pPr>
      <w:r>
        <w:rPr>
          <w:rFonts w:eastAsia="Arial" w:cs="Arial"/>
          <w:b/>
          <w:bCs/>
          <w:szCs w:val="24"/>
        </w:rPr>
        <w:t xml:space="preserve">DPA recommends </w:t>
      </w:r>
      <w:r w:rsidRPr="000E1832">
        <w:rPr>
          <w:rFonts w:eastAsia="Arial" w:cs="Arial"/>
          <w:szCs w:val="24"/>
        </w:rPr>
        <w:t>that the key considerations of a carer’s situation</w:t>
      </w:r>
      <w:r>
        <w:rPr>
          <w:rFonts w:eastAsia="Arial" w:cs="Arial"/>
          <w:b/>
          <w:bCs/>
          <w:szCs w:val="24"/>
        </w:rPr>
        <w:t xml:space="preserve"> </w:t>
      </w:r>
      <w:r w:rsidRPr="0025612E">
        <w:rPr>
          <w:rFonts w:eastAsia="Arial" w:cs="Arial"/>
          <w:szCs w:val="24"/>
        </w:rPr>
        <w:t xml:space="preserve">that should be taken </w:t>
      </w:r>
      <w:r w:rsidR="0025612E">
        <w:rPr>
          <w:rFonts w:eastAsia="Arial" w:cs="Arial"/>
          <w:szCs w:val="24"/>
        </w:rPr>
        <w:t xml:space="preserve">into full </w:t>
      </w:r>
      <w:r w:rsidRPr="0025612E">
        <w:rPr>
          <w:rFonts w:eastAsia="Arial" w:cs="Arial"/>
          <w:szCs w:val="24"/>
        </w:rPr>
        <w:t>account</w:t>
      </w:r>
      <w:r w:rsidR="00365CA7">
        <w:rPr>
          <w:rFonts w:eastAsia="Arial" w:cs="Arial"/>
          <w:szCs w:val="24"/>
        </w:rPr>
        <w:t xml:space="preserve"> by assessors</w:t>
      </w:r>
      <w:r w:rsidRPr="0025612E">
        <w:rPr>
          <w:rFonts w:eastAsia="Arial" w:cs="Arial"/>
          <w:szCs w:val="24"/>
        </w:rPr>
        <w:t xml:space="preserve"> are:</w:t>
      </w:r>
    </w:p>
    <w:p w:rsidRPr="000471EB" w:rsidR="0025612E" w:rsidP="0053378C" w:rsidRDefault="000471EB" w14:paraId="5EF01DF9" w14:textId="16D3FB68">
      <w:pPr>
        <w:pStyle w:val="ListParagraph"/>
        <w:numPr>
          <w:ilvl w:val="0"/>
          <w:numId w:val="10"/>
        </w:numPr>
        <w:spacing w:after="120" w:line="360" w:lineRule="auto"/>
        <w:rPr>
          <w:rFonts w:eastAsia="Arial" w:cs="Arial"/>
          <w:b/>
          <w:bCs/>
          <w:szCs w:val="24"/>
        </w:rPr>
      </w:pPr>
      <w:r>
        <w:rPr>
          <w:rFonts w:eastAsia="Arial" w:cs="Arial"/>
          <w:szCs w:val="24"/>
        </w:rPr>
        <w:t xml:space="preserve">Recognition of the diverse needs and realities of </w:t>
      </w:r>
      <w:r w:rsidR="000E1832">
        <w:rPr>
          <w:rFonts w:eastAsia="Arial" w:cs="Arial"/>
          <w:szCs w:val="24"/>
        </w:rPr>
        <w:t>the carer(s)</w:t>
      </w:r>
      <w:r w:rsidR="006A0BC3">
        <w:rPr>
          <w:rFonts w:eastAsia="Arial" w:cs="Arial"/>
          <w:szCs w:val="24"/>
        </w:rPr>
        <w:t>.</w:t>
      </w:r>
    </w:p>
    <w:p w:rsidRPr="00D85C66" w:rsidR="000471EB" w:rsidP="784A46BD" w:rsidRDefault="000471EB" w14:paraId="614B7993" w14:textId="5408C815">
      <w:pPr>
        <w:pStyle w:val="ListParagraph"/>
        <w:numPr>
          <w:ilvl w:val="0"/>
          <w:numId w:val="10"/>
        </w:numPr>
        <w:spacing w:after="120" w:line="360" w:lineRule="auto"/>
        <w:rPr>
          <w:rFonts w:eastAsia="Arial" w:cs="Arial"/>
          <w:b/>
          <w:bCs/>
        </w:rPr>
      </w:pPr>
      <w:r w:rsidRPr="784A46BD">
        <w:rPr>
          <w:rFonts w:eastAsia="Arial" w:cs="Arial"/>
        </w:rPr>
        <w:t xml:space="preserve">What is needed to protect and enhance the </w:t>
      </w:r>
      <w:r w:rsidRPr="784A46BD" w:rsidR="5BE0E8C1">
        <w:rPr>
          <w:rFonts w:eastAsia="Arial" w:cs="Arial"/>
        </w:rPr>
        <w:t xml:space="preserve">safety and </w:t>
      </w:r>
      <w:r w:rsidRPr="784A46BD">
        <w:rPr>
          <w:rFonts w:eastAsia="Arial" w:cs="Arial"/>
        </w:rPr>
        <w:t xml:space="preserve">wellbeing of </w:t>
      </w:r>
      <w:r w:rsidRPr="784A46BD" w:rsidR="005F2E2C">
        <w:rPr>
          <w:rFonts w:eastAsia="Arial" w:cs="Arial"/>
        </w:rPr>
        <w:t>the carer(s)</w:t>
      </w:r>
      <w:r w:rsidRPr="784A46BD" w:rsidR="006A0BC3">
        <w:rPr>
          <w:rFonts w:eastAsia="Arial" w:cs="Arial"/>
        </w:rPr>
        <w:t>.</w:t>
      </w:r>
    </w:p>
    <w:p w:rsidRPr="0065571B" w:rsidR="00D85C66" w:rsidP="784A46BD" w:rsidRDefault="00D85C66" w14:paraId="2BB3D529" w14:textId="0224A9D0">
      <w:pPr>
        <w:pStyle w:val="ListParagraph"/>
        <w:numPr>
          <w:ilvl w:val="0"/>
          <w:numId w:val="10"/>
        </w:numPr>
        <w:spacing w:after="120" w:line="360" w:lineRule="auto"/>
        <w:rPr>
          <w:rFonts w:eastAsia="Arial" w:cs="Arial"/>
          <w:b/>
          <w:bCs/>
        </w:rPr>
      </w:pPr>
      <w:r w:rsidRPr="784A46BD">
        <w:rPr>
          <w:rFonts w:eastAsia="Arial" w:cs="Arial"/>
        </w:rPr>
        <w:t>What self-directed support is needed by the carer</w:t>
      </w:r>
      <w:r w:rsidRPr="784A46BD" w:rsidR="00A056D3">
        <w:rPr>
          <w:rFonts w:eastAsia="Arial" w:cs="Arial"/>
        </w:rPr>
        <w:t>(s)</w:t>
      </w:r>
      <w:r w:rsidRPr="784A46BD" w:rsidR="0065571B">
        <w:rPr>
          <w:rFonts w:eastAsia="Arial" w:cs="Arial"/>
        </w:rPr>
        <w:t xml:space="preserve"> </w:t>
      </w:r>
      <w:r w:rsidRPr="784A46BD" w:rsidR="00F668AD">
        <w:rPr>
          <w:rFonts w:eastAsia="Arial" w:cs="Arial"/>
        </w:rPr>
        <w:t>to</w:t>
      </w:r>
      <w:r w:rsidRPr="784A46BD" w:rsidR="00156522">
        <w:rPr>
          <w:rFonts w:eastAsia="Arial" w:cs="Arial"/>
        </w:rPr>
        <w:t xml:space="preserve"> do their </w:t>
      </w:r>
      <w:r w:rsidRPr="784A46BD" w:rsidR="2BBA200C">
        <w:rPr>
          <w:rFonts w:eastAsia="Arial" w:cs="Arial"/>
        </w:rPr>
        <w:t>role</w:t>
      </w:r>
      <w:r w:rsidRPr="784A46BD" w:rsidR="00134B28">
        <w:rPr>
          <w:rFonts w:eastAsia="Arial" w:cs="Arial"/>
        </w:rPr>
        <w:t>.</w:t>
      </w:r>
    </w:p>
    <w:p w:rsidRPr="00626D98" w:rsidR="00134B28" w:rsidP="0053378C" w:rsidRDefault="00134B28" w14:paraId="630AC1EA" w14:textId="451A9368">
      <w:pPr>
        <w:pStyle w:val="ListParagraph"/>
        <w:numPr>
          <w:ilvl w:val="0"/>
          <w:numId w:val="10"/>
        </w:numPr>
        <w:spacing w:after="120" w:line="360" w:lineRule="auto"/>
        <w:rPr>
          <w:rFonts w:eastAsia="Arial" w:cs="Arial"/>
          <w:b/>
          <w:bCs/>
          <w:szCs w:val="24"/>
        </w:rPr>
      </w:pPr>
      <w:r>
        <w:rPr>
          <w:rFonts w:eastAsia="Arial" w:cs="Arial"/>
          <w:szCs w:val="24"/>
        </w:rPr>
        <w:t>Future proofing carer support</w:t>
      </w:r>
      <w:r w:rsidR="009D040B">
        <w:rPr>
          <w:rFonts w:eastAsia="Arial" w:cs="Arial"/>
          <w:szCs w:val="24"/>
        </w:rPr>
        <w:t xml:space="preserve"> in terms of developing support structures for carers</w:t>
      </w:r>
      <w:r w:rsidR="00D84CD0">
        <w:rPr>
          <w:rFonts w:eastAsia="Arial" w:cs="Arial"/>
          <w:szCs w:val="24"/>
        </w:rPr>
        <w:t xml:space="preserve"> </w:t>
      </w:r>
      <w:r w:rsidR="00BE294D">
        <w:rPr>
          <w:rFonts w:eastAsia="Arial" w:cs="Arial"/>
          <w:szCs w:val="24"/>
        </w:rPr>
        <w:t xml:space="preserve">as </w:t>
      </w:r>
      <w:r w:rsidR="00D84CD0">
        <w:rPr>
          <w:rFonts w:eastAsia="Arial" w:cs="Arial"/>
          <w:szCs w:val="24"/>
        </w:rPr>
        <w:t>families whānau can have multiple carers</w:t>
      </w:r>
      <w:r w:rsidR="002B5E99">
        <w:rPr>
          <w:rFonts w:eastAsia="Arial" w:cs="Arial"/>
          <w:szCs w:val="24"/>
        </w:rPr>
        <w:t xml:space="preserve"> involved in the care of the disabled people within them.</w:t>
      </w:r>
    </w:p>
    <w:p w:rsidRPr="005A3A07" w:rsidR="005A3A07" w:rsidP="0053378C" w:rsidRDefault="00626D98" w14:paraId="6C2EF256" w14:textId="177247EF">
      <w:pPr>
        <w:pStyle w:val="ListParagraph"/>
        <w:numPr>
          <w:ilvl w:val="0"/>
          <w:numId w:val="10"/>
        </w:numPr>
        <w:spacing w:after="120" w:line="360" w:lineRule="auto"/>
        <w:rPr>
          <w:rFonts w:eastAsia="Arial" w:cs="Arial"/>
          <w:b/>
          <w:bCs/>
          <w:szCs w:val="24"/>
        </w:rPr>
      </w:pPr>
      <w:r>
        <w:rPr>
          <w:rFonts w:eastAsia="Arial" w:cs="Arial"/>
          <w:szCs w:val="24"/>
        </w:rPr>
        <w:t xml:space="preserve">What training and support is needed to ensure the health, safety and wellbeing of </w:t>
      </w:r>
      <w:r w:rsidR="00D16AD5">
        <w:rPr>
          <w:rFonts w:eastAsia="Arial" w:cs="Arial"/>
          <w:szCs w:val="24"/>
        </w:rPr>
        <w:t xml:space="preserve">the carer(s) </w:t>
      </w:r>
      <w:r>
        <w:rPr>
          <w:rFonts w:eastAsia="Arial" w:cs="Arial"/>
          <w:szCs w:val="24"/>
        </w:rPr>
        <w:t xml:space="preserve">and the quality of care </w:t>
      </w:r>
      <w:r w:rsidR="00F668AD">
        <w:rPr>
          <w:rFonts w:eastAsia="Arial" w:cs="Arial"/>
          <w:szCs w:val="24"/>
        </w:rPr>
        <w:t>and support they provide to disabled people</w:t>
      </w:r>
      <w:r w:rsidR="005A3A07">
        <w:rPr>
          <w:rFonts w:eastAsia="Arial" w:cs="Arial"/>
          <w:szCs w:val="24"/>
        </w:rPr>
        <w:t>.</w:t>
      </w:r>
    </w:p>
    <w:p w:rsidRPr="00312DB9" w:rsidR="00312DB9" w:rsidP="62F39506" w:rsidRDefault="005A3A07" w14:paraId="2AD721B5" w14:textId="4FF6B4C7">
      <w:pPr>
        <w:pStyle w:val="ListParagraph"/>
        <w:numPr>
          <w:ilvl w:val="0"/>
          <w:numId w:val="10"/>
        </w:numPr>
        <w:spacing w:after="120" w:line="360" w:lineRule="auto"/>
        <w:rPr>
          <w:rFonts w:eastAsia="Arial" w:cs="Arial"/>
          <w:b/>
          <w:bCs/>
        </w:rPr>
      </w:pPr>
      <w:r w:rsidRPr="62F39506">
        <w:rPr>
          <w:rFonts w:eastAsia="Arial" w:cs="Arial"/>
        </w:rPr>
        <w:t>That all carer respite is meaningful</w:t>
      </w:r>
      <w:r w:rsidRPr="62F39506" w:rsidR="00F97EBE">
        <w:rPr>
          <w:rFonts w:eastAsia="Arial" w:cs="Arial"/>
        </w:rPr>
        <w:t>.</w:t>
      </w:r>
    </w:p>
    <w:p w:rsidRPr="00F97EBE" w:rsidR="00505407" w:rsidP="0053378C" w:rsidRDefault="00312DB9" w14:paraId="35366DF0" w14:textId="34E1E20E">
      <w:pPr>
        <w:pStyle w:val="ListParagraph"/>
        <w:numPr>
          <w:ilvl w:val="0"/>
          <w:numId w:val="10"/>
        </w:numPr>
        <w:spacing w:after="120" w:line="360" w:lineRule="auto"/>
        <w:rPr>
          <w:rFonts w:eastAsia="Arial" w:cs="Arial"/>
          <w:b/>
          <w:bCs/>
          <w:szCs w:val="24"/>
        </w:rPr>
      </w:pPr>
      <w:r>
        <w:rPr>
          <w:rFonts w:eastAsia="Arial" w:cs="Arial"/>
          <w:szCs w:val="24"/>
        </w:rPr>
        <w:t>That</w:t>
      </w:r>
      <w:r w:rsidR="00365CA7">
        <w:rPr>
          <w:rFonts w:eastAsia="Arial" w:cs="Arial"/>
          <w:szCs w:val="24"/>
        </w:rPr>
        <w:t xml:space="preserve"> professional</w:t>
      </w:r>
      <w:r>
        <w:rPr>
          <w:rFonts w:eastAsia="Arial" w:cs="Arial"/>
          <w:szCs w:val="24"/>
        </w:rPr>
        <w:t xml:space="preserve"> support workers are paid a dignified living wage for</w:t>
      </w:r>
      <w:r w:rsidR="00365CA7">
        <w:rPr>
          <w:rFonts w:eastAsia="Arial" w:cs="Arial"/>
          <w:szCs w:val="24"/>
        </w:rPr>
        <w:t xml:space="preserve"> the work they do with disabled people</w:t>
      </w:r>
      <w:r>
        <w:rPr>
          <w:rFonts w:eastAsia="Arial" w:cs="Arial"/>
          <w:szCs w:val="24"/>
        </w:rPr>
        <w:t xml:space="preserve"> </w:t>
      </w:r>
      <w:r w:rsidRPr="00F97EBE" w:rsidR="0065571B">
        <w:rPr>
          <w:rFonts w:eastAsia="Arial" w:cs="Arial"/>
          <w:szCs w:val="24"/>
        </w:rPr>
        <w:t xml:space="preserve"> </w:t>
      </w:r>
    </w:p>
    <w:p w:rsidRPr="00933F9A" w:rsidR="00D45B4E" w:rsidP="00BE66C1" w:rsidRDefault="3475CC5D" w14:paraId="3977EF65" w14:textId="25184DB1">
      <w:pPr>
        <w:spacing w:after="120" w:line="360" w:lineRule="auto"/>
        <w:rPr>
          <w:rFonts w:eastAsia="Arial" w:cs="Arial"/>
          <w:b/>
          <w:bCs/>
          <w:szCs w:val="24"/>
        </w:rPr>
      </w:pPr>
      <w:r w:rsidRPr="00933F9A">
        <w:rPr>
          <w:rFonts w:eastAsia="Arial" w:cs="Arial"/>
          <w:b/>
          <w:bCs/>
          <w:szCs w:val="24"/>
        </w:rPr>
        <w:t xml:space="preserve"> </w:t>
      </w:r>
    </w:p>
    <w:p w:rsidRPr="00933F9A" w:rsidR="00D45B4E" w:rsidP="0053378C" w:rsidRDefault="3475CC5D" w14:paraId="3BFF79E8" w14:textId="399712D7">
      <w:pPr>
        <w:pStyle w:val="ListParagraph"/>
        <w:numPr>
          <w:ilvl w:val="0"/>
          <w:numId w:val="4"/>
        </w:numPr>
        <w:spacing w:after="0" w:line="360" w:lineRule="auto"/>
        <w:ind w:left="360"/>
        <w:rPr>
          <w:rFonts w:eastAsia="Arial" w:cs="Arial"/>
          <w:b/>
          <w:bCs/>
          <w:szCs w:val="24"/>
        </w:rPr>
      </w:pPr>
      <w:r w:rsidRPr="00933F9A">
        <w:rPr>
          <w:rFonts w:eastAsia="Arial" w:cs="Arial"/>
          <w:b/>
          <w:bCs/>
          <w:szCs w:val="24"/>
        </w:rPr>
        <w:t xml:space="preserve">How often have your needs and services / supports been reviewed or reassessed? </w:t>
      </w:r>
    </w:p>
    <w:p w:rsidR="00D45B4E" w:rsidP="00F35FE5" w:rsidRDefault="3475CC5D" w14:paraId="799BE602" w14:textId="771A366C">
      <w:pPr>
        <w:spacing w:after="120" w:line="360" w:lineRule="auto"/>
        <w:rPr>
          <w:rFonts w:eastAsia="Arial" w:cs="Arial"/>
          <w:b/>
          <w:bCs/>
          <w:szCs w:val="24"/>
        </w:rPr>
      </w:pPr>
      <w:r w:rsidRPr="00933F9A">
        <w:rPr>
          <w:rFonts w:eastAsia="Arial" w:cs="Arial"/>
          <w:b/>
          <w:bCs/>
          <w:szCs w:val="24"/>
        </w:rPr>
        <w:t xml:space="preserve"> </w:t>
      </w:r>
    </w:p>
    <w:p w:rsidR="001E57A5" w:rsidP="62F39506" w:rsidRDefault="000E1832" w14:paraId="42AA4CA6" w14:textId="5924CEAA">
      <w:pPr>
        <w:spacing w:after="120" w:line="360" w:lineRule="auto"/>
        <w:rPr>
          <w:rFonts w:eastAsia="Arial" w:cs="Arial"/>
        </w:rPr>
      </w:pPr>
      <w:r w:rsidRPr="784A46BD">
        <w:rPr>
          <w:rFonts w:eastAsia="Arial" w:cs="Arial"/>
          <w:b/>
          <w:bCs/>
        </w:rPr>
        <w:t xml:space="preserve">DPA recommends </w:t>
      </w:r>
      <w:r w:rsidRPr="784A46BD" w:rsidR="0061785F">
        <w:rPr>
          <w:rFonts w:eastAsia="Arial" w:cs="Arial"/>
        </w:rPr>
        <w:t xml:space="preserve">that all support reviews should be timely, transparent and </w:t>
      </w:r>
      <w:r w:rsidRPr="784A46BD" w:rsidR="003F6C16">
        <w:rPr>
          <w:rFonts w:eastAsia="Arial" w:cs="Arial"/>
        </w:rPr>
        <w:t>disabled person led</w:t>
      </w:r>
      <w:r w:rsidRPr="784A46BD" w:rsidR="0061785F">
        <w:rPr>
          <w:rFonts w:eastAsia="Arial" w:cs="Arial"/>
        </w:rPr>
        <w:t xml:space="preserve">. Flexibility should </w:t>
      </w:r>
      <w:r w:rsidRPr="784A46BD" w:rsidR="3D5FE744">
        <w:rPr>
          <w:rFonts w:eastAsia="Arial" w:cs="Arial"/>
        </w:rPr>
        <w:t xml:space="preserve">be provided </w:t>
      </w:r>
      <w:r w:rsidRPr="784A46BD" w:rsidR="00BC1B90">
        <w:rPr>
          <w:rFonts w:eastAsia="Arial" w:cs="Arial"/>
        </w:rPr>
        <w:t>as</w:t>
      </w:r>
      <w:r w:rsidRPr="784A46BD" w:rsidR="0061785F">
        <w:rPr>
          <w:rFonts w:eastAsia="Arial" w:cs="Arial"/>
        </w:rPr>
        <w:t xml:space="preserve"> to when reviews are conducted</w:t>
      </w:r>
      <w:r w:rsidRPr="784A46BD" w:rsidR="005D75AF">
        <w:rPr>
          <w:rFonts w:eastAsia="Arial" w:cs="Arial"/>
        </w:rPr>
        <w:t xml:space="preserve"> in terms of their frequency,</w:t>
      </w:r>
      <w:r w:rsidRPr="784A46BD" w:rsidR="0061785F">
        <w:rPr>
          <w:rFonts w:eastAsia="Arial" w:cs="Arial"/>
        </w:rPr>
        <w:t xml:space="preserve"> a</w:t>
      </w:r>
      <w:r w:rsidRPr="784A46BD" w:rsidR="00BC1B90">
        <w:rPr>
          <w:rFonts w:eastAsia="Arial" w:cs="Arial"/>
        </w:rPr>
        <w:t>s</w:t>
      </w:r>
      <w:r w:rsidRPr="784A46BD" w:rsidR="00736476">
        <w:rPr>
          <w:rFonts w:eastAsia="Arial" w:cs="Arial"/>
        </w:rPr>
        <w:t xml:space="preserve"> </w:t>
      </w:r>
      <w:r w:rsidRPr="784A46BD" w:rsidR="00BC1B90">
        <w:rPr>
          <w:rFonts w:eastAsia="Arial" w:cs="Arial"/>
        </w:rPr>
        <w:t xml:space="preserve">timing should be </w:t>
      </w:r>
      <w:r w:rsidRPr="784A46BD" w:rsidR="00D4231E">
        <w:rPr>
          <w:rFonts w:eastAsia="Arial" w:cs="Arial"/>
        </w:rPr>
        <w:t>largely</w:t>
      </w:r>
      <w:r w:rsidRPr="784A46BD" w:rsidR="00BC1B90">
        <w:rPr>
          <w:rFonts w:eastAsia="Arial" w:cs="Arial"/>
        </w:rPr>
        <w:t xml:space="preserve"> </w:t>
      </w:r>
      <w:r w:rsidRPr="784A46BD" w:rsidR="00736476">
        <w:rPr>
          <w:rFonts w:eastAsia="Arial" w:cs="Arial"/>
        </w:rPr>
        <w:t xml:space="preserve">at the discretion of the </w:t>
      </w:r>
      <w:r w:rsidRPr="784A46BD" w:rsidR="0099656D">
        <w:rPr>
          <w:rFonts w:eastAsia="Arial" w:cs="Arial"/>
        </w:rPr>
        <w:t xml:space="preserve">disabled person, family whānau or support people/carers </w:t>
      </w:r>
      <w:r w:rsidRPr="784A46BD" w:rsidR="00736476">
        <w:rPr>
          <w:rFonts w:eastAsia="Arial" w:cs="Arial"/>
        </w:rPr>
        <w:t>needing</w:t>
      </w:r>
      <w:r w:rsidRPr="784A46BD" w:rsidR="0099656D">
        <w:rPr>
          <w:rFonts w:eastAsia="Arial" w:cs="Arial"/>
        </w:rPr>
        <w:t xml:space="preserve"> them.</w:t>
      </w:r>
    </w:p>
    <w:p w:rsidR="001E57A5" w:rsidP="62F39506" w:rsidRDefault="7CFBAE57" w14:paraId="582BCFFD" w14:textId="1B8BBBD6">
      <w:pPr>
        <w:spacing w:after="120" w:line="360" w:lineRule="auto"/>
        <w:rPr>
          <w:rFonts w:eastAsia="Arial" w:cs="Arial"/>
        </w:rPr>
      </w:pPr>
      <w:r w:rsidRPr="62798E8A">
        <w:rPr>
          <w:rFonts w:eastAsia="Arial" w:cs="Arial"/>
          <w:b/>
          <w:bCs/>
        </w:rPr>
        <w:t>DPA recommends</w:t>
      </w:r>
      <w:r w:rsidRPr="62798E8A">
        <w:rPr>
          <w:rFonts w:eastAsia="Arial" w:cs="Arial"/>
        </w:rPr>
        <w:t xml:space="preserve"> that reviews should be a t</w:t>
      </w:r>
      <w:r w:rsidRPr="62798E8A" w:rsidR="28649C22">
        <w:rPr>
          <w:rFonts w:eastAsia="Arial" w:cs="Arial"/>
        </w:rPr>
        <w:t xml:space="preserve">ransparent and holistic process meaning that </w:t>
      </w:r>
      <w:r w:rsidRPr="62798E8A" w:rsidR="118BF4B0">
        <w:rPr>
          <w:rFonts w:eastAsia="Arial" w:cs="Arial"/>
        </w:rPr>
        <w:t>they</w:t>
      </w:r>
      <w:r w:rsidRPr="62798E8A" w:rsidR="28649C22">
        <w:rPr>
          <w:rFonts w:eastAsia="Arial" w:cs="Arial"/>
        </w:rPr>
        <w:t xml:space="preserve"> should look </w:t>
      </w:r>
      <w:r w:rsidRPr="62798E8A" w:rsidR="26EC4E8A">
        <w:rPr>
          <w:rFonts w:eastAsia="Arial" w:cs="Arial"/>
        </w:rPr>
        <w:t>at</w:t>
      </w:r>
      <w:r w:rsidRPr="62798E8A" w:rsidR="28649C22">
        <w:rPr>
          <w:rFonts w:eastAsia="Arial" w:cs="Arial"/>
        </w:rPr>
        <w:t xml:space="preserve"> whatever a</w:t>
      </w:r>
      <w:r w:rsidRPr="62798E8A" w:rsidR="189A1FBF">
        <w:rPr>
          <w:rFonts w:eastAsia="Arial" w:cs="Arial"/>
        </w:rPr>
        <w:t xml:space="preserve"> </w:t>
      </w:r>
      <w:r w:rsidRPr="62798E8A" w:rsidR="28649C22">
        <w:rPr>
          <w:rFonts w:eastAsia="Arial" w:cs="Arial"/>
        </w:rPr>
        <w:t xml:space="preserve">person needs in terms of </w:t>
      </w:r>
      <w:r w:rsidRPr="62798E8A" w:rsidR="26EC4E8A">
        <w:rPr>
          <w:rFonts w:eastAsia="Arial" w:cs="Arial"/>
        </w:rPr>
        <w:t xml:space="preserve">support to achieve their </w:t>
      </w:r>
      <w:r w:rsidRPr="62798E8A" w:rsidR="28649C22">
        <w:rPr>
          <w:rFonts w:eastAsia="Arial" w:cs="Arial"/>
        </w:rPr>
        <w:t xml:space="preserve">employment, health, </w:t>
      </w:r>
      <w:r w:rsidRPr="62798E8A" w:rsidR="1C60B676">
        <w:rPr>
          <w:rFonts w:eastAsia="Arial" w:cs="Arial"/>
        </w:rPr>
        <w:t>education, housing, recreational</w:t>
      </w:r>
      <w:r w:rsidRPr="62798E8A" w:rsidR="26EC4E8A">
        <w:rPr>
          <w:rFonts w:eastAsia="Arial" w:cs="Arial"/>
        </w:rPr>
        <w:t>/</w:t>
      </w:r>
      <w:r w:rsidRPr="62798E8A" w:rsidR="1C60B676">
        <w:rPr>
          <w:rFonts w:eastAsia="Arial" w:cs="Arial"/>
        </w:rPr>
        <w:t>sporting</w:t>
      </w:r>
      <w:r w:rsidRPr="62798E8A" w:rsidR="28702E76">
        <w:rPr>
          <w:rFonts w:eastAsia="Arial" w:cs="Arial"/>
        </w:rPr>
        <w:t>, cultural</w:t>
      </w:r>
      <w:r w:rsidRPr="62798E8A" w:rsidR="1C60B676">
        <w:rPr>
          <w:rFonts w:eastAsia="Arial" w:cs="Arial"/>
        </w:rPr>
        <w:t xml:space="preserve"> and social inclusion</w:t>
      </w:r>
      <w:r w:rsidRPr="62798E8A" w:rsidR="26EC4E8A">
        <w:rPr>
          <w:rFonts w:eastAsia="Arial" w:cs="Arial"/>
        </w:rPr>
        <w:t xml:space="preserve"> goals</w:t>
      </w:r>
      <w:r w:rsidRPr="62798E8A" w:rsidR="1C60B676">
        <w:rPr>
          <w:rFonts w:eastAsia="Arial" w:cs="Arial"/>
        </w:rPr>
        <w:t>.</w:t>
      </w:r>
    </w:p>
    <w:p w:rsidRPr="002F01F0" w:rsidR="002F01F0" w:rsidP="00F35FE5" w:rsidRDefault="002F01F0" w14:paraId="4493DEC9" w14:textId="5A96775E">
      <w:pPr>
        <w:spacing w:after="120" w:line="360" w:lineRule="auto"/>
        <w:rPr>
          <w:rFonts w:eastAsia="Arial" w:cs="Arial"/>
          <w:szCs w:val="24"/>
        </w:rPr>
      </w:pPr>
      <w:r w:rsidRPr="002F01F0">
        <w:rPr>
          <w:rFonts w:eastAsia="Arial" w:cs="Arial"/>
          <w:b/>
          <w:bCs/>
          <w:szCs w:val="24"/>
        </w:rPr>
        <w:t>DPA recommends</w:t>
      </w:r>
      <w:r>
        <w:rPr>
          <w:rFonts w:eastAsia="Arial" w:cs="Arial"/>
          <w:b/>
          <w:bCs/>
          <w:szCs w:val="24"/>
        </w:rPr>
        <w:t xml:space="preserve"> </w:t>
      </w:r>
      <w:r>
        <w:rPr>
          <w:rFonts w:eastAsia="Arial" w:cs="Arial"/>
          <w:szCs w:val="24"/>
        </w:rPr>
        <w:t>that</w:t>
      </w:r>
      <w:r w:rsidR="001B00D2">
        <w:rPr>
          <w:rFonts w:eastAsia="Arial" w:cs="Arial"/>
          <w:szCs w:val="24"/>
        </w:rPr>
        <w:t xml:space="preserve"> all</w:t>
      </w:r>
      <w:r>
        <w:rPr>
          <w:rFonts w:eastAsia="Arial" w:cs="Arial"/>
          <w:szCs w:val="24"/>
        </w:rPr>
        <w:t xml:space="preserve"> </w:t>
      </w:r>
      <w:r w:rsidR="007D4288">
        <w:rPr>
          <w:rFonts w:eastAsia="Arial" w:cs="Arial"/>
          <w:szCs w:val="24"/>
        </w:rPr>
        <w:t xml:space="preserve">disabled people, family whānau carers and support people being assessed have the </w:t>
      </w:r>
      <w:r w:rsidR="00E855BF">
        <w:rPr>
          <w:rFonts w:eastAsia="Arial" w:cs="Arial"/>
          <w:szCs w:val="24"/>
        </w:rPr>
        <w:t xml:space="preserve">right to automatically check </w:t>
      </w:r>
      <w:r w:rsidR="001B00D2">
        <w:rPr>
          <w:rFonts w:eastAsia="Arial" w:cs="Arial"/>
          <w:szCs w:val="24"/>
        </w:rPr>
        <w:t>their assessment notes for accuracy before any decisions are actioned.</w:t>
      </w:r>
    </w:p>
    <w:p w:rsidR="000C0676" w:rsidP="62F39506" w:rsidRDefault="000C0676" w14:paraId="38B6A4FE" w14:textId="3BC657EA">
      <w:pPr>
        <w:spacing w:after="120" w:line="360" w:lineRule="auto"/>
        <w:rPr>
          <w:rFonts w:eastAsia="Arial" w:cs="Arial"/>
        </w:rPr>
      </w:pPr>
      <w:r w:rsidRPr="62F39506">
        <w:rPr>
          <w:rFonts w:eastAsia="Arial" w:cs="Arial"/>
          <w:b/>
          <w:bCs/>
        </w:rPr>
        <w:t>DPA recommends</w:t>
      </w:r>
      <w:r w:rsidRPr="62F39506">
        <w:rPr>
          <w:rFonts w:eastAsia="Arial" w:cs="Arial"/>
        </w:rPr>
        <w:t xml:space="preserve"> that reviews should be focused on enabling and empowering the disabled pe</w:t>
      </w:r>
      <w:r w:rsidRPr="62F39506" w:rsidR="4450CCCF">
        <w:rPr>
          <w:rFonts w:eastAsia="Arial" w:cs="Arial"/>
        </w:rPr>
        <w:t>rson</w:t>
      </w:r>
      <w:r w:rsidRPr="62F39506">
        <w:rPr>
          <w:rFonts w:eastAsia="Arial" w:cs="Arial"/>
        </w:rPr>
        <w:t>, family whānau and carers/support people they are being conducted with, rather than used</w:t>
      </w:r>
      <w:r w:rsidRPr="62F39506" w:rsidR="007C61DE">
        <w:rPr>
          <w:rFonts w:eastAsia="Arial" w:cs="Arial"/>
        </w:rPr>
        <w:t xml:space="preserve"> to</w:t>
      </w:r>
      <w:r w:rsidRPr="62F39506" w:rsidR="00FC3FAD">
        <w:rPr>
          <w:rFonts w:eastAsia="Arial" w:cs="Arial"/>
        </w:rPr>
        <w:t xml:space="preserve"> solely</w:t>
      </w:r>
      <w:r w:rsidRPr="62F39506" w:rsidR="007C61DE">
        <w:rPr>
          <w:rFonts w:eastAsia="Arial" w:cs="Arial"/>
        </w:rPr>
        <w:t xml:space="preserve"> determine </w:t>
      </w:r>
      <w:r w:rsidRPr="62F39506" w:rsidR="00FC3FAD">
        <w:rPr>
          <w:rFonts w:eastAsia="Arial" w:cs="Arial"/>
        </w:rPr>
        <w:t>whether</w:t>
      </w:r>
      <w:r w:rsidRPr="62F39506" w:rsidR="007C61DE">
        <w:rPr>
          <w:rFonts w:eastAsia="Arial" w:cs="Arial"/>
        </w:rPr>
        <w:t xml:space="preserve"> a person ‘deserves’ to be supported or as to what should or should not be funded.</w:t>
      </w:r>
      <w:r w:rsidRPr="62F39506" w:rsidR="008A1895">
        <w:rPr>
          <w:rFonts w:eastAsia="Arial" w:cs="Arial"/>
        </w:rPr>
        <w:t xml:space="preserve"> </w:t>
      </w:r>
    </w:p>
    <w:p w:rsidR="000C0676" w:rsidP="62F39506" w:rsidRDefault="008A1895" w14:paraId="69D050E9" w14:textId="764762D5">
      <w:pPr>
        <w:spacing w:after="120" w:line="360" w:lineRule="auto"/>
        <w:rPr>
          <w:rFonts w:eastAsia="Arial" w:cs="Arial"/>
        </w:rPr>
      </w:pPr>
      <w:r w:rsidRPr="62F39506">
        <w:rPr>
          <w:rFonts w:eastAsia="Arial" w:cs="Arial"/>
        </w:rPr>
        <w:t>Reviews should trust the judgement of disabled people and/or the family/whānau/carers they are being conducted with</w:t>
      </w:r>
      <w:r w:rsidRPr="62F39506" w:rsidR="00D3627E">
        <w:rPr>
          <w:rFonts w:eastAsia="Arial" w:cs="Arial"/>
        </w:rPr>
        <w:t xml:space="preserve">. Any final decisions relating to reviews should be </w:t>
      </w:r>
      <w:r w:rsidRPr="62F39506" w:rsidR="00BD43BA">
        <w:rPr>
          <w:rFonts w:eastAsia="Arial" w:cs="Arial"/>
        </w:rPr>
        <w:t xml:space="preserve">made in partnership with disabled people </w:t>
      </w:r>
      <w:r w:rsidRPr="62F39506" w:rsidR="23E4229A">
        <w:rPr>
          <w:rFonts w:eastAsia="Arial" w:cs="Arial"/>
        </w:rPr>
        <w:t xml:space="preserve">and family/whānau carers </w:t>
      </w:r>
      <w:r w:rsidRPr="62F39506" w:rsidR="00BD43BA">
        <w:rPr>
          <w:rFonts w:eastAsia="Arial" w:cs="Arial"/>
        </w:rPr>
        <w:t>with no unexplained funding cuts or decisions being made behind closed doors.</w:t>
      </w:r>
    </w:p>
    <w:p w:rsidR="00BD43BA" w:rsidP="00F35FE5" w:rsidRDefault="00BD43BA" w14:paraId="409B0C53" w14:textId="77777777">
      <w:pPr>
        <w:spacing w:after="120" w:line="360" w:lineRule="auto"/>
        <w:rPr>
          <w:rFonts w:eastAsia="Arial" w:cs="Arial"/>
          <w:szCs w:val="24"/>
        </w:rPr>
      </w:pPr>
    </w:p>
    <w:p w:rsidR="00EE3320" w:rsidP="62F39506" w:rsidRDefault="3475CC5D" w14:paraId="5ADDC903" w14:textId="7D6EF3FC">
      <w:pPr>
        <w:pStyle w:val="ListParagraph"/>
        <w:numPr>
          <w:ilvl w:val="0"/>
          <w:numId w:val="4"/>
        </w:numPr>
        <w:tabs>
          <w:tab w:val="left" w:pos="426"/>
        </w:tabs>
        <w:spacing w:after="120" w:line="360" w:lineRule="auto"/>
        <w:ind w:left="0" w:firstLine="0"/>
        <w:rPr>
          <w:rFonts w:eastAsia="Arial" w:cs="Arial"/>
          <w:b/>
          <w:bCs/>
        </w:rPr>
      </w:pPr>
      <w:r w:rsidRPr="62F39506">
        <w:rPr>
          <w:rFonts w:eastAsia="Arial" w:cs="Arial"/>
          <w:b/>
          <w:bCs/>
        </w:rPr>
        <w:t xml:space="preserve">What changes to your circumstances do you think should mean a review or reassessment of your services / supports would be needed? </w:t>
      </w:r>
    </w:p>
    <w:p w:rsidR="62F39506" w:rsidP="62F39506" w:rsidRDefault="62F39506" w14:paraId="6A02D4FD" w14:textId="45D7A269">
      <w:pPr>
        <w:tabs>
          <w:tab w:val="left" w:pos="426"/>
        </w:tabs>
        <w:spacing w:after="120" w:line="360" w:lineRule="auto"/>
        <w:rPr>
          <w:rFonts w:eastAsia="Arial" w:cs="Arial"/>
        </w:rPr>
      </w:pPr>
    </w:p>
    <w:p w:rsidR="00EE3320" w:rsidP="784A46BD" w:rsidRDefault="00EE3320" w14:paraId="36E3DF00" w14:textId="5796082E">
      <w:pPr>
        <w:tabs>
          <w:tab w:val="left" w:pos="426"/>
        </w:tabs>
        <w:spacing w:after="120" w:line="360" w:lineRule="auto"/>
        <w:rPr>
          <w:rFonts w:eastAsia="Arial" w:cs="Arial"/>
        </w:rPr>
      </w:pPr>
      <w:r w:rsidRPr="784A46BD">
        <w:rPr>
          <w:rFonts w:eastAsia="Arial" w:cs="Arial"/>
        </w:rPr>
        <w:t>As stated in previous question five, we r</w:t>
      </w:r>
      <w:r w:rsidRPr="784A46BD" w:rsidR="00CC16EE">
        <w:rPr>
          <w:rFonts w:eastAsia="Arial" w:cs="Arial"/>
        </w:rPr>
        <w:t xml:space="preserve">eiterate our recommendation </w:t>
      </w:r>
      <w:r w:rsidRPr="784A46BD" w:rsidR="00C336DC">
        <w:rPr>
          <w:rFonts w:eastAsia="Arial" w:cs="Arial"/>
        </w:rPr>
        <w:t xml:space="preserve">that disabled people, their families whānau and carers/support people </w:t>
      </w:r>
      <w:proofErr w:type="gramStart"/>
      <w:r w:rsidRPr="784A46BD" w:rsidR="00C336DC">
        <w:rPr>
          <w:rFonts w:eastAsia="Arial" w:cs="Arial"/>
        </w:rPr>
        <w:t xml:space="preserve">are </w:t>
      </w:r>
      <w:r w:rsidRPr="784A46BD" w:rsidR="77D0AFBB">
        <w:rPr>
          <w:rFonts w:eastAsia="Arial" w:cs="Arial"/>
        </w:rPr>
        <w:t>able to</w:t>
      </w:r>
      <w:proofErr w:type="gramEnd"/>
      <w:r w:rsidRPr="784A46BD" w:rsidR="00C336DC">
        <w:rPr>
          <w:rFonts w:eastAsia="Arial" w:cs="Arial"/>
        </w:rPr>
        <w:t xml:space="preserve"> determine the timing of assessments</w:t>
      </w:r>
      <w:r w:rsidRPr="784A46BD" w:rsidR="18C9D74C">
        <w:rPr>
          <w:rFonts w:eastAsia="Arial" w:cs="Arial"/>
        </w:rPr>
        <w:t xml:space="preserve"> to prevent too much resource and effort being taken up by </w:t>
      </w:r>
      <w:r w:rsidRPr="784A46BD" w:rsidR="31280721">
        <w:rPr>
          <w:rFonts w:eastAsia="Arial" w:cs="Arial"/>
        </w:rPr>
        <w:t>assessment</w:t>
      </w:r>
      <w:r w:rsidRPr="784A46BD" w:rsidR="18C9D74C">
        <w:rPr>
          <w:rFonts w:eastAsia="Arial" w:cs="Arial"/>
        </w:rPr>
        <w:t xml:space="preserve"> processes.</w:t>
      </w:r>
    </w:p>
    <w:p w:rsidR="003F7675" w:rsidP="00EE3320" w:rsidRDefault="001369E8" w14:paraId="557088B5" w14:textId="51FCEC07">
      <w:pPr>
        <w:tabs>
          <w:tab w:val="left" w:pos="426"/>
        </w:tabs>
        <w:spacing w:after="120" w:line="360" w:lineRule="auto"/>
        <w:rPr>
          <w:rFonts w:eastAsia="Arial" w:cs="Arial"/>
          <w:szCs w:val="24"/>
        </w:rPr>
      </w:pPr>
      <w:r w:rsidRPr="003F7675">
        <w:rPr>
          <w:rFonts w:eastAsia="Arial" w:cs="Arial"/>
          <w:b/>
          <w:bCs/>
          <w:szCs w:val="24"/>
        </w:rPr>
        <w:t>DPA recommends</w:t>
      </w:r>
      <w:r>
        <w:rPr>
          <w:rFonts w:eastAsia="Arial" w:cs="Arial"/>
          <w:szCs w:val="24"/>
        </w:rPr>
        <w:t xml:space="preserve"> that advisory guidelines should be created for disabled people, their families/whānau and carers/support people</w:t>
      </w:r>
      <w:r w:rsidR="00B94E11">
        <w:rPr>
          <w:rFonts w:eastAsia="Arial" w:cs="Arial"/>
          <w:szCs w:val="24"/>
        </w:rPr>
        <w:t xml:space="preserve"> as to when it would be suitable to request that a</w:t>
      </w:r>
      <w:r w:rsidR="0084443A">
        <w:rPr>
          <w:rFonts w:eastAsia="Arial" w:cs="Arial"/>
          <w:szCs w:val="24"/>
        </w:rPr>
        <w:t>n assessment/review</w:t>
      </w:r>
      <w:r w:rsidR="00B94E11">
        <w:rPr>
          <w:rFonts w:eastAsia="Arial" w:cs="Arial"/>
          <w:szCs w:val="24"/>
        </w:rPr>
        <w:t xml:space="preserve"> is undertake</w:t>
      </w:r>
      <w:r w:rsidR="003F7675">
        <w:rPr>
          <w:rFonts w:eastAsia="Arial" w:cs="Arial"/>
          <w:szCs w:val="24"/>
        </w:rPr>
        <w:t>n.</w:t>
      </w:r>
    </w:p>
    <w:p w:rsidR="003F7675" w:rsidP="00EE3320" w:rsidRDefault="003F7675" w14:paraId="5191E676" w14:textId="52C2EF5D">
      <w:pPr>
        <w:tabs>
          <w:tab w:val="left" w:pos="426"/>
        </w:tabs>
        <w:spacing w:after="120" w:line="360" w:lineRule="auto"/>
        <w:rPr>
          <w:rFonts w:eastAsia="Arial" w:cs="Arial"/>
          <w:szCs w:val="24"/>
        </w:rPr>
      </w:pPr>
      <w:r w:rsidRPr="004B0141">
        <w:rPr>
          <w:rFonts w:eastAsia="Arial" w:cs="Arial"/>
          <w:b/>
          <w:bCs/>
          <w:szCs w:val="24"/>
        </w:rPr>
        <w:t>DPA recommends</w:t>
      </w:r>
      <w:r>
        <w:rPr>
          <w:rFonts w:eastAsia="Arial" w:cs="Arial"/>
          <w:szCs w:val="24"/>
        </w:rPr>
        <w:t xml:space="preserve"> that the advisory guidelines for </w:t>
      </w:r>
      <w:r w:rsidR="004B0141">
        <w:rPr>
          <w:rFonts w:eastAsia="Arial" w:cs="Arial"/>
          <w:szCs w:val="24"/>
        </w:rPr>
        <w:t>seeking a review should include the following trigger points:</w:t>
      </w:r>
    </w:p>
    <w:p w:rsidR="00E44AA4" w:rsidP="0053378C" w:rsidRDefault="0035169B" w14:paraId="55773247" w14:textId="57DAA53F">
      <w:pPr>
        <w:pStyle w:val="ListParagraph"/>
        <w:numPr>
          <w:ilvl w:val="0"/>
          <w:numId w:val="11"/>
        </w:numPr>
        <w:tabs>
          <w:tab w:val="left" w:pos="426"/>
        </w:tabs>
        <w:spacing w:after="120" w:line="360" w:lineRule="auto"/>
        <w:rPr>
          <w:rFonts w:eastAsia="Arial" w:cs="Arial"/>
          <w:szCs w:val="24"/>
        </w:rPr>
      </w:pPr>
      <w:r>
        <w:rPr>
          <w:rFonts w:eastAsia="Arial" w:cs="Arial"/>
          <w:szCs w:val="24"/>
        </w:rPr>
        <w:t xml:space="preserve">Major life transitions, </w:t>
      </w:r>
      <w:r w:rsidR="00F03B85">
        <w:rPr>
          <w:rFonts w:eastAsia="Arial" w:cs="Arial"/>
          <w:szCs w:val="24"/>
        </w:rPr>
        <w:t>for example,</w:t>
      </w:r>
      <w:r>
        <w:rPr>
          <w:rFonts w:eastAsia="Arial" w:cs="Arial"/>
          <w:szCs w:val="24"/>
        </w:rPr>
        <w:t xml:space="preserve"> moving from school to adulthood</w:t>
      </w:r>
      <w:r w:rsidR="004D2B48">
        <w:rPr>
          <w:rFonts w:eastAsia="Arial" w:cs="Arial"/>
          <w:szCs w:val="24"/>
        </w:rPr>
        <w:t xml:space="preserve"> or transitioning to a different living situation.</w:t>
      </w:r>
    </w:p>
    <w:p w:rsidR="004D2B48" w:rsidP="0053378C" w:rsidRDefault="004D2B48" w14:paraId="1F492707" w14:textId="45A539FA">
      <w:pPr>
        <w:pStyle w:val="ListParagraph"/>
        <w:numPr>
          <w:ilvl w:val="0"/>
          <w:numId w:val="11"/>
        </w:numPr>
        <w:tabs>
          <w:tab w:val="left" w:pos="426"/>
        </w:tabs>
        <w:spacing w:after="120" w:line="360" w:lineRule="auto"/>
        <w:rPr>
          <w:rFonts w:eastAsia="Arial" w:cs="Arial"/>
          <w:szCs w:val="24"/>
        </w:rPr>
      </w:pPr>
      <w:r>
        <w:rPr>
          <w:rFonts w:eastAsia="Arial" w:cs="Arial"/>
          <w:szCs w:val="24"/>
        </w:rPr>
        <w:t>Significant changes in health or disability-related needs</w:t>
      </w:r>
      <w:r w:rsidR="00F03B85">
        <w:rPr>
          <w:rFonts w:eastAsia="Arial" w:cs="Arial"/>
          <w:szCs w:val="24"/>
        </w:rPr>
        <w:t>, for example, a major health crisis.</w:t>
      </w:r>
    </w:p>
    <w:p w:rsidR="00F03B85" w:rsidP="62F39506" w:rsidRDefault="00F03B85" w14:paraId="26A8A439" w14:textId="29700196">
      <w:pPr>
        <w:pStyle w:val="ListParagraph"/>
        <w:numPr>
          <w:ilvl w:val="0"/>
          <w:numId w:val="11"/>
        </w:numPr>
        <w:tabs>
          <w:tab w:val="left" w:pos="426"/>
        </w:tabs>
        <w:spacing w:after="120" w:line="360" w:lineRule="auto"/>
        <w:rPr>
          <w:rFonts w:eastAsia="Arial" w:cs="Arial"/>
        </w:rPr>
      </w:pPr>
      <w:r w:rsidRPr="62F39506">
        <w:rPr>
          <w:rFonts w:eastAsia="Arial" w:cs="Arial"/>
        </w:rPr>
        <w:t xml:space="preserve">When personal milestones happen or are about to </w:t>
      </w:r>
      <w:r w:rsidRPr="62F39506" w:rsidR="00547F2B">
        <w:rPr>
          <w:rFonts w:eastAsia="Arial" w:cs="Arial"/>
        </w:rPr>
        <w:t xml:space="preserve">happen, for example, starting a new job, </w:t>
      </w:r>
      <w:r w:rsidRPr="62F39506" w:rsidR="20F39533">
        <w:rPr>
          <w:rFonts w:eastAsia="Arial" w:cs="Arial"/>
        </w:rPr>
        <w:t xml:space="preserve">or </w:t>
      </w:r>
      <w:r w:rsidRPr="62F39506" w:rsidR="00547F2B">
        <w:rPr>
          <w:rFonts w:eastAsia="Arial" w:cs="Arial"/>
        </w:rPr>
        <w:t>entering a relationship</w:t>
      </w:r>
      <w:r w:rsidRPr="62F39506" w:rsidR="00E20126">
        <w:rPr>
          <w:rFonts w:eastAsia="Arial" w:cs="Arial"/>
        </w:rPr>
        <w:t>.</w:t>
      </w:r>
    </w:p>
    <w:p w:rsidR="00E20126" w:rsidP="62F39506" w:rsidRDefault="00E20126" w14:paraId="36004395" w14:textId="2E632AF1">
      <w:pPr>
        <w:pStyle w:val="ListParagraph"/>
        <w:numPr>
          <w:ilvl w:val="0"/>
          <w:numId w:val="11"/>
        </w:numPr>
        <w:tabs>
          <w:tab w:val="left" w:pos="426"/>
        </w:tabs>
        <w:spacing w:after="120" w:line="360" w:lineRule="auto"/>
        <w:rPr>
          <w:rFonts w:eastAsia="Arial" w:cs="Arial"/>
        </w:rPr>
      </w:pPr>
      <w:r w:rsidRPr="62F39506">
        <w:rPr>
          <w:rFonts w:eastAsia="Arial" w:cs="Arial"/>
        </w:rPr>
        <w:t>When crisis situations happen</w:t>
      </w:r>
      <w:r w:rsidRPr="62F39506" w:rsidR="00834FD6">
        <w:rPr>
          <w:rFonts w:eastAsia="Arial" w:cs="Arial"/>
        </w:rPr>
        <w:t xml:space="preserve">, for example, </w:t>
      </w:r>
      <w:r w:rsidRPr="62F39506" w:rsidR="007F41F6">
        <w:rPr>
          <w:rFonts w:eastAsia="Arial" w:cs="Arial"/>
        </w:rPr>
        <w:t>if someone is struggling or at risk of harm or neglect.</w:t>
      </w:r>
    </w:p>
    <w:p w:rsidR="004143FF" w:rsidP="007F41F6" w:rsidRDefault="007F41F6" w14:paraId="5F938B85" w14:textId="56213837">
      <w:pPr>
        <w:tabs>
          <w:tab w:val="left" w:pos="426"/>
        </w:tabs>
        <w:spacing w:after="120" w:line="360" w:lineRule="auto"/>
        <w:rPr>
          <w:rFonts w:eastAsia="Arial" w:cs="Arial"/>
          <w:szCs w:val="24"/>
        </w:rPr>
      </w:pPr>
      <w:r w:rsidRPr="007F41F6">
        <w:rPr>
          <w:rFonts w:eastAsia="Arial" w:cs="Arial"/>
          <w:b/>
          <w:bCs/>
          <w:szCs w:val="24"/>
        </w:rPr>
        <w:t>DPA recommends</w:t>
      </w:r>
      <w:r>
        <w:rPr>
          <w:rFonts w:eastAsia="Arial" w:cs="Arial"/>
          <w:szCs w:val="24"/>
        </w:rPr>
        <w:t xml:space="preserve"> that all reviews are </w:t>
      </w:r>
      <w:r w:rsidR="00C817D4">
        <w:rPr>
          <w:rFonts w:eastAsia="Arial" w:cs="Arial"/>
          <w:szCs w:val="24"/>
        </w:rPr>
        <w:t>holistic, strengths</w:t>
      </w:r>
      <w:r w:rsidR="00AC7AD7">
        <w:rPr>
          <w:rFonts w:eastAsia="Arial" w:cs="Arial"/>
          <w:szCs w:val="24"/>
        </w:rPr>
        <w:t xml:space="preserve"> based</w:t>
      </w:r>
      <w:r w:rsidR="008908D8">
        <w:rPr>
          <w:rFonts w:eastAsia="Arial" w:cs="Arial"/>
          <w:szCs w:val="24"/>
        </w:rPr>
        <w:t xml:space="preserve">, </w:t>
      </w:r>
      <w:r w:rsidR="00C817D4">
        <w:rPr>
          <w:rFonts w:eastAsia="Arial" w:cs="Arial"/>
          <w:szCs w:val="24"/>
        </w:rPr>
        <w:t xml:space="preserve">supportive and non-threatening. </w:t>
      </w:r>
    </w:p>
    <w:p w:rsidR="00E20126" w:rsidP="007F41F6" w:rsidRDefault="004143FF" w14:paraId="78DB4944" w14:textId="2BB7A26C">
      <w:pPr>
        <w:tabs>
          <w:tab w:val="left" w:pos="426"/>
        </w:tabs>
        <w:spacing w:after="120" w:line="360" w:lineRule="auto"/>
        <w:rPr>
          <w:rFonts w:eastAsia="Arial" w:cs="Arial"/>
          <w:szCs w:val="24"/>
        </w:rPr>
      </w:pPr>
      <w:r w:rsidRPr="00FF0AA9">
        <w:rPr>
          <w:rFonts w:eastAsia="Arial" w:cs="Arial"/>
          <w:b/>
          <w:bCs/>
          <w:szCs w:val="24"/>
        </w:rPr>
        <w:t>DPA recommends</w:t>
      </w:r>
      <w:r>
        <w:rPr>
          <w:rFonts w:eastAsia="Arial" w:cs="Arial"/>
          <w:szCs w:val="24"/>
        </w:rPr>
        <w:t xml:space="preserve"> that all assessments and re-assessments are </w:t>
      </w:r>
      <w:r w:rsidR="00D6694D">
        <w:rPr>
          <w:rFonts w:eastAsia="Arial" w:cs="Arial"/>
          <w:szCs w:val="24"/>
        </w:rPr>
        <w:t xml:space="preserve">based on genuine partnership between disabled people and the disability support system in that professionals and disabled people should work </w:t>
      </w:r>
      <w:r w:rsidR="00FF0AA9">
        <w:rPr>
          <w:rFonts w:eastAsia="Arial" w:cs="Arial"/>
          <w:szCs w:val="24"/>
        </w:rPr>
        <w:t>collaboratively to effect positive change.</w:t>
      </w:r>
      <w:r w:rsidRPr="007F41F6" w:rsidR="00E20126">
        <w:rPr>
          <w:rFonts w:eastAsia="Arial" w:cs="Arial"/>
          <w:szCs w:val="24"/>
        </w:rPr>
        <w:t xml:space="preserve"> </w:t>
      </w:r>
    </w:p>
    <w:p w:rsidRPr="007F41F6" w:rsidR="000A5127" w:rsidP="784A46BD" w:rsidRDefault="000A5127" w14:paraId="624F98C4" w14:textId="797AE0A0">
      <w:pPr>
        <w:tabs>
          <w:tab w:val="left" w:pos="426"/>
        </w:tabs>
        <w:spacing w:after="120" w:line="360" w:lineRule="auto"/>
        <w:rPr>
          <w:rFonts w:eastAsia="Arial" w:cs="Arial"/>
        </w:rPr>
      </w:pPr>
      <w:r w:rsidRPr="784A46BD">
        <w:rPr>
          <w:rFonts w:eastAsia="Arial" w:cs="Arial"/>
          <w:b/>
          <w:bCs/>
        </w:rPr>
        <w:t>DPA recommends</w:t>
      </w:r>
      <w:r w:rsidRPr="784A46BD">
        <w:rPr>
          <w:rFonts w:eastAsia="Arial" w:cs="Arial"/>
        </w:rPr>
        <w:t xml:space="preserve"> that the disability support system is </w:t>
      </w:r>
      <w:proofErr w:type="spellStart"/>
      <w:r w:rsidRPr="784A46BD" w:rsidR="00D95015">
        <w:rPr>
          <w:rFonts w:eastAsia="Arial" w:cs="Arial"/>
        </w:rPr>
        <w:t>respond</w:t>
      </w:r>
      <w:r w:rsidRPr="784A46BD" w:rsidR="1F5A156F">
        <w:rPr>
          <w:rFonts w:eastAsia="Arial" w:cs="Arial"/>
        </w:rPr>
        <w:t>ive</w:t>
      </w:r>
      <w:proofErr w:type="spellEnd"/>
      <w:r w:rsidRPr="784A46BD" w:rsidR="00D95015">
        <w:rPr>
          <w:rFonts w:eastAsia="Arial" w:cs="Arial"/>
        </w:rPr>
        <w:t xml:space="preserve"> to people</w:t>
      </w:r>
      <w:r w:rsidRPr="784A46BD" w:rsidR="00C02273">
        <w:rPr>
          <w:rFonts w:eastAsia="Arial" w:cs="Arial"/>
        </w:rPr>
        <w:t>’s needs in a timely way to avoid crises.</w:t>
      </w:r>
    </w:p>
    <w:p w:rsidRPr="00933F9A" w:rsidR="00D45B4E" w:rsidP="00F35FE5" w:rsidRDefault="3475CC5D" w14:paraId="2A541DFF" w14:textId="2E437B5A">
      <w:pPr>
        <w:spacing w:after="120" w:line="360" w:lineRule="auto"/>
        <w:rPr>
          <w:rFonts w:eastAsia="Arial" w:cs="Arial"/>
          <w:b/>
          <w:bCs/>
          <w:szCs w:val="24"/>
        </w:rPr>
      </w:pPr>
      <w:r w:rsidRPr="00933F9A">
        <w:rPr>
          <w:rFonts w:eastAsia="Arial" w:cs="Arial"/>
          <w:b/>
          <w:bCs/>
          <w:szCs w:val="24"/>
        </w:rPr>
        <w:t xml:space="preserve"> </w:t>
      </w:r>
    </w:p>
    <w:p w:rsidR="00D45B4E" w:rsidP="0053378C" w:rsidRDefault="3475CC5D" w14:paraId="157F01ED" w14:textId="7618A03F">
      <w:pPr>
        <w:pStyle w:val="ListParagraph"/>
        <w:numPr>
          <w:ilvl w:val="0"/>
          <w:numId w:val="4"/>
        </w:numPr>
        <w:spacing w:after="0" w:line="360" w:lineRule="auto"/>
        <w:ind w:left="360"/>
        <w:rPr>
          <w:rFonts w:eastAsia="Arial" w:cs="Arial"/>
          <w:b/>
          <w:bCs/>
          <w:szCs w:val="24"/>
        </w:rPr>
      </w:pPr>
      <w:r w:rsidRPr="00933F9A">
        <w:rPr>
          <w:rFonts w:eastAsia="Arial" w:cs="Arial"/>
          <w:b/>
          <w:bCs/>
          <w:szCs w:val="24"/>
        </w:rPr>
        <w:t>How often do you think your services / supports need to be reviewed or reassessed? (for instance, every year, every two years, every three years, or every five years).</w:t>
      </w:r>
    </w:p>
    <w:p w:rsidR="001100C2" w:rsidP="001100C2" w:rsidRDefault="001100C2" w14:paraId="0DC1205E" w14:textId="77777777">
      <w:pPr>
        <w:spacing w:after="0" w:line="360" w:lineRule="auto"/>
        <w:rPr>
          <w:rFonts w:eastAsia="Arial" w:cs="Arial"/>
          <w:b/>
          <w:bCs/>
          <w:szCs w:val="24"/>
        </w:rPr>
      </w:pPr>
    </w:p>
    <w:p w:rsidRPr="00933F9A" w:rsidR="00D45B4E" w:rsidP="784A46BD" w:rsidRDefault="001100C2" w14:paraId="729D62FE" w14:textId="227C3986">
      <w:pPr>
        <w:spacing w:after="0" w:line="360" w:lineRule="auto"/>
        <w:rPr>
          <w:rFonts w:eastAsia="Arial" w:cs="Arial"/>
          <w:b/>
          <w:bCs/>
        </w:rPr>
      </w:pPr>
      <w:r w:rsidRPr="784A46BD">
        <w:rPr>
          <w:rFonts w:eastAsia="Arial" w:cs="Arial"/>
        </w:rPr>
        <w:t xml:space="preserve">Please see </w:t>
      </w:r>
      <w:r w:rsidRPr="784A46BD" w:rsidR="00954445">
        <w:rPr>
          <w:rFonts w:eastAsia="Arial" w:cs="Arial"/>
        </w:rPr>
        <w:t>our answers to previous questions five and si</w:t>
      </w:r>
      <w:r w:rsidRPr="784A46BD" w:rsidR="1654616A">
        <w:rPr>
          <w:rFonts w:eastAsia="Arial" w:cs="Arial"/>
        </w:rPr>
        <w:t xml:space="preserve">x. Ideally </w:t>
      </w:r>
      <w:r w:rsidRPr="784A46BD" w:rsidR="7285F427">
        <w:rPr>
          <w:rFonts w:eastAsia="Arial" w:cs="Arial"/>
        </w:rPr>
        <w:t xml:space="preserve">the </w:t>
      </w:r>
      <w:r w:rsidRPr="784A46BD" w:rsidR="0F475C0D">
        <w:rPr>
          <w:rFonts w:eastAsia="Arial" w:cs="Arial"/>
        </w:rPr>
        <w:t xml:space="preserve">level of </w:t>
      </w:r>
      <w:r w:rsidRPr="784A46BD" w:rsidR="1654616A">
        <w:rPr>
          <w:rFonts w:eastAsia="Arial" w:cs="Arial"/>
        </w:rPr>
        <w:t>s</w:t>
      </w:r>
      <w:r w:rsidRPr="784A46BD" w:rsidR="364831AE">
        <w:rPr>
          <w:rFonts w:eastAsia="Arial" w:cs="Arial"/>
        </w:rPr>
        <w:t xml:space="preserve">ervices /support </w:t>
      </w:r>
      <w:r w:rsidRPr="784A46BD" w:rsidR="17BA4323">
        <w:rPr>
          <w:rFonts w:eastAsia="Arial" w:cs="Arial"/>
        </w:rPr>
        <w:t xml:space="preserve">for a disabled person </w:t>
      </w:r>
      <w:r w:rsidRPr="784A46BD" w:rsidR="364831AE">
        <w:rPr>
          <w:rFonts w:eastAsia="Arial" w:cs="Arial"/>
        </w:rPr>
        <w:t xml:space="preserve">should only be required to go </w:t>
      </w:r>
      <w:r w:rsidRPr="784A46BD" w:rsidR="5264BD4B">
        <w:rPr>
          <w:rFonts w:eastAsia="Arial" w:cs="Arial"/>
        </w:rPr>
        <w:t>through a</w:t>
      </w:r>
      <w:r w:rsidRPr="784A46BD" w:rsidR="5056BF5E">
        <w:rPr>
          <w:rFonts w:eastAsia="Arial" w:cs="Arial"/>
        </w:rPr>
        <w:t xml:space="preserve"> full review</w:t>
      </w:r>
      <w:r w:rsidRPr="784A46BD" w:rsidR="7CEBB732">
        <w:rPr>
          <w:rFonts w:eastAsia="Arial" w:cs="Arial"/>
        </w:rPr>
        <w:t xml:space="preserve"> or reasse</w:t>
      </w:r>
      <w:r w:rsidRPr="784A46BD" w:rsidR="64F1CAAA">
        <w:rPr>
          <w:rFonts w:eastAsia="Arial" w:cs="Arial"/>
        </w:rPr>
        <w:t>ss</w:t>
      </w:r>
      <w:r w:rsidRPr="784A46BD" w:rsidR="7CEBB732">
        <w:rPr>
          <w:rFonts w:eastAsia="Arial" w:cs="Arial"/>
        </w:rPr>
        <w:t>ment</w:t>
      </w:r>
      <w:r w:rsidRPr="784A46BD" w:rsidR="5056BF5E">
        <w:rPr>
          <w:rFonts w:eastAsia="Arial" w:cs="Arial"/>
        </w:rPr>
        <w:t xml:space="preserve"> if the</w:t>
      </w:r>
      <w:r w:rsidRPr="784A46BD" w:rsidR="633E9BA6">
        <w:rPr>
          <w:rFonts w:eastAsia="Arial" w:cs="Arial"/>
        </w:rPr>
        <w:t xml:space="preserve">re </w:t>
      </w:r>
      <w:r w:rsidRPr="784A46BD" w:rsidR="5056BF5E">
        <w:rPr>
          <w:rFonts w:eastAsia="Arial" w:cs="Arial"/>
        </w:rPr>
        <w:t>has been a significant change in the circum</w:t>
      </w:r>
      <w:r w:rsidRPr="784A46BD" w:rsidR="2A8046AE">
        <w:rPr>
          <w:rFonts w:eastAsia="Arial" w:cs="Arial"/>
        </w:rPr>
        <w:t>stances or situation of the disabled person or carer receiving support.</w:t>
      </w:r>
      <w:r w:rsidRPr="784A46BD" w:rsidR="431619AF">
        <w:rPr>
          <w:rFonts w:eastAsia="Arial" w:cs="Arial"/>
        </w:rPr>
        <w:t xml:space="preserve"> </w:t>
      </w:r>
      <w:r w:rsidRPr="784A46BD" w:rsidR="334C56CC">
        <w:rPr>
          <w:rFonts w:eastAsia="Arial" w:cs="Arial"/>
        </w:rPr>
        <w:t>For accountability, a</w:t>
      </w:r>
      <w:r w:rsidRPr="784A46BD" w:rsidR="431619AF">
        <w:rPr>
          <w:rFonts w:eastAsia="Arial" w:cs="Arial"/>
        </w:rPr>
        <w:t xml:space="preserve"> simple declaration form </w:t>
      </w:r>
      <w:r w:rsidRPr="784A46BD" w:rsidR="123A188A">
        <w:rPr>
          <w:rFonts w:eastAsia="Arial" w:cs="Arial"/>
        </w:rPr>
        <w:t xml:space="preserve">confirming </w:t>
      </w:r>
      <w:r w:rsidRPr="784A46BD" w:rsidR="431619AF">
        <w:rPr>
          <w:rFonts w:eastAsia="Arial" w:cs="Arial"/>
        </w:rPr>
        <w:t xml:space="preserve">that there has been no change could be undertaken </w:t>
      </w:r>
      <w:proofErr w:type="gramStart"/>
      <w:r w:rsidRPr="784A46BD" w:rsidR="431619AF">
        <w:rPr>
          <w:rFonts w:eastAsia="Arial" w:cs="Arial"/>
        </w:rPr>
        <w:t>yearly</w:t>
      </w:r>
      <w:proofErr w:type="gramEnd"/>
      <w:r w:rsidRPr="784A46BD" w:rsidR="102B6099">
        <w:rPr>
          <w:rFonts w:eastAsia="Arial" w:cs="Arial"/>
        </w:rPr>
        <w:t xml:space="preserve"> and a review only be triggered if they indicate otherwise</w:t>
      </w:r>
      <w:r w:rsidRPr="784A46BD" w:rsidR="54C41D56">
        <w:rPr>
          <w:rFonts w:eastAsia="Arial" w:cs="Arial"/>
        </w:rPr>
        <w:t xml:space="preserve">. </w:t>
      </w:r>
      <w:r w:rsidRPr="784A46BD" w:rsidR="431619AF">
        <w:rPr>
          <w:rFonts w:eastAsia="Arial" w:cs="Arial"/>
        </w:rPr>
        <w:t xml:space="preserve"> </w:t>
      </w:r>
      <w:r w:rsidRPr="784A46BD" w:rsidR="3475CC5D">
        <w:rPr>
          <w:rFonts w:eastAsia="Arial" w:cs="Arial"/>
          <w:b/>
          <w:bCs/>
        </w:rPr>
        <w:t xml:space="preserve">  </w:t>
      </w:r>
    </w:p>
    <w:p w:rsidR="784A46BD" w:rsidP="784A46BD" w:rsidRDefault="784A46BD" w14:paraId="659E1AB4" w14:textId="0A9756E0">
      <w:pPr>
        <w:spacing w:after="0" w:line="360" w:lineRule="auto"/>
        <w:rPr>
          <w:rFonts w:eastAsia="Arial" w:cs="Arial"/>
          <w:b/>
          <w:bCs/>
        </w:rPr>
      </w:pPr>
    </w:p>
    <w:p w:rsidRPr="00933F9A" w:rsidR="00D45B4E" w:rsidP="0053378C" w:rsidRDefault="3475CC5D" w14:paraId="7C967AD3" w14:textId="3A4A8B59">
      <w:pPr>
        <w:pStyle w:val="ListParagraph"/>
        <w:numPr>
          <w:ilvl w:val="0"/>
          <w:numId w:val="4"/>
        </w:numPr>
        <w:spacing w:after="0" w:line="360" w:lineRule="auto"/>
        <w:ind w:left="360"/>
        <w:rPr>
          <w:rFonts w:eastAsia="Arial" w:cs="Arial"/>
          <w:b/>
          <w:bCs/>
          <w:szCs w:val="24"/>
        </w:rPr>
      </w:pPr>
      <w:r w:rsidRPr="00933F9A">
        <w:rPr>
          <w:rFonts w:eastAsia="Arial" w:cs="Arial"/>
          <w:b/>
          <w:bCs/>
          <w:szCs w:val="24"/>
        </w:rPr>
        <w:t xml:space="preserve">What information or support might NASCs provide that will help you access the services, beyond DSS, that you might be eligible for? </w:t>
      </w:r>
    </w:p>
    <w:p w:rsidR="004F1EAB" w:rsidP="00F35FE5" w:rsidRDefault="004F1EAB" w14:paraId="36A99262" w14:textId="77777777">
      <w:pPr>
        <w:spacing w:after="120" w:line="360" w:lineRule="auto"/>
        <w:rPr>
          <w:rFonts w:eastAsia="Arial" w:cs="Arial"/>
          <w:b/>
          <w:bCs/>
          <w:szCs w:val="24"/>
        </w:rPr>
      </w:pPr>
    </w:p>
    <w:p w:rsidR="00152A76" w:rsidP="62F39506" w:rsidRDefault="00041555" w14:paraId="5B4875BB" w14:textId="151671D1">
      <w:pPr>
        <w:spacing w:after="120" w:line="360" w:lineRule="auto"/>
        <w:rPr>
          <w:rFonts w:eastAsia="Arial" w:cs="Arial"/>
        </w:rPr>
      </w:pPr>
      <w:r w:rsidRPr="784A46BD">
        <w:rPr>
          <w:rFonts w:eastAsia="Arial" w:cs="Arial"/>
        </w:rPr>
        <w:t xml:space="preserve">DPA </w:t>
      </w:r>
      <w:r w:rsidRPr="784A46BD" w:rsidR="001B7A1E">
        <w:rPr>
          <w:rFonts w:eastAsia="Arial" w:cs="Arial"/>
        </w:rPr>
        <w:t>sees</w:t>
      </w:r>
      <w:r w:rsidRPr="784A46BD">
        <w:rPr>
          <w:rFonts w:eastAsia="Arial" w:cs="Arial"/>
        </w:rPr>
        <w:t xml:space="preserve"> Needs Assessment and Coordination Agencies</w:t>
      </w:r>
      <w:r w:rsidRPr="784A46BD" w:rsidR="6E875607">
        <w:rPr>
          <w:rFonts w:eastAsia="Arial" w:cs="Arial"/>
        </w:rPr>
        <w:t xml:space="preserve"> (NASCs)</w:t>
      </w:r>
      <w:r w:rsidRPr="784A46BD">
        <w:rPr>
          <w:rFonts w:eastAsia="Arial" w:cs="Arial"/>
        </w:rPr>
        <w:t xml:space="preserve"> </w:t>
      </w:r>
      <w:r w:rsidRPr="784A46BD" w:rsidR="002D61B9">
        <w:rPr>
          <w:rFonts w:eastAsia="Arial" w:cs="Arial"/>
        </w:rPr>
        <w:t xml:space="preserve">as having the potential to </w:t>
      </w:r>
      <w:r w:rsidRPr="784A46BD" w:rsidR="4286A0F9">
        <w:rPr>
          <w:rFonts w:eastAsia="Arial" w:cs="Arial"/>
        </w:rPr>
        <w:t xml:space="preserve">make a significant difference </w:t>
      </w:r>
      <w:r w:rsidRPr="784A46BD" w:rsidR="002D61B9">
        <w:rPr>
          <w:rFonts w:eastAsia="Arial" w:cs="Arial"/>
        </w:rPr>
        <w:t xml:space="preserve">for disabled people. However, for this transition to take place, there </w:t>
      </w:r>
      <w:r w:rsidRPr="784A46BD" w:rsidR="2C68FEC4">
        <w:rPr>
          <w:rFonts w:eastAsia="Arial" w:cs="Arial"/>
        </w:rPr>
        <w:t xml:space="preserve">need </w:t>
      </w:r>
      <w:r w:rsidRPr="784A46BD" w:rsidR="002D61B9">
        <w:rPr>
          <w:rFonts w:eastAsia="Arial" w:cs="Arial"/>
        </w:rPr>
        <w:t>be a shift from</w:t>
      </w:r>
      <w:r w:rsidRPr="784A46BD" w:rsidR="001B7A1E">
        <w:rPr>
          <w:rFonts w:eastAsia="Arial" w:cs="Arial"/>
        </w:rPr>
        <w:t xml:space="preserve"> NASCs</w:t>
      </w:r>
      <w:r w:rsidRPr="784A46BD" w:rsidR="002D61B9">
        <w:rPr>
          <w:rFonts w:eastAsia="Arial" w:cs="Arial"/>
        </w:rPr>
        <w:t xml:space="preserve"> acting as</w:t>
      </w:r>
      <w:r w:rsidRPr="784A46BD" w:rsidR="001B7A1E">
        <w:rPr>
          <w:rFonts w:eastAsia="Arial" w:cs="Arial"/>
        </w:rPr>
        <w:t xml:space="preserve"> a</w:t>
      </w:r>
      <w:r w:rsidRPr="784A46BD" w:rsidR="002D61B9">
        <w:rPr>
          <w:rFonts w:eastAsia="Arial" w:cs="Arial"/>
        </w:rPr>
        <w:t xml:space="preserve"> gatekeeper to</w:t>
      </w:r>
      <w:r w:rsidRPr="784A46BD" w:rsidR="001B7A1E">
        <w:rPr>
          <w:rFonts w:eastAsia="Arial" w:cs="Arial"/>
        </w:rPr>
        <w:t xml:space="preserve"> being an actual</w:t>
      </w:r>
      <w:r w:rsidRPr="784A46BD" w:rsidR="002D61B9">
        <w:rPr>
          <w:rFonts w:eastAsia="Arial" w:cs="Arial"/>
        </w:rPr>
        <w:t xml:space="preserve"> facilitator of opportunities for disabled people and families. </w:t>
      </w:r>
    </w:p>
    <w:p w:rsidR="0022024D" w:rsidP="62F39506" w:rsidRDefault="0022024D" w14:paraId="60546651" w14:textId="67466B9A">
      <w:pPr>
        <w:spacing w:after="120" w:line="360" w:lineRule="auto"/>
        <w:rPr>
          <w:rFonts w:eastAsia="Arial" w:cs="Arial"/>
        </w:rPr>
      </w:pPr>
      <w:r w:rsidRPr="784A46BD">
        <w:rPr>
          <w:rFonts w:eastAsia="Arial" w:cs="Arial"/>
        </w:rPr>
        <w:t>This shift was already beginning to take shape</w:t>
      </w:r>
      <w:r w:rsidRPr="784A46BD" w:rsidR="00610C01">
        <w:rPr>
          <w:rFonts w:eastAsia="Arial" w:cs="Arial"/>
        </w:rPr>
        <w:t xml:space="preserve"> when NASCs were being transitioned to being </w:t>
      </w:r>
      <w:r w:rsidRPr="784A46BD" w:rsidR="00DE5E3B">
        <w:rPr>
          <w:rFonts w:eastAsia="Arial" w:cs="Arial"/>
        </w:rPr>
        <w:t>the facilitators of planning and support rather than jus</w:t>
      </w:r>
      <w:r w:rsidRPr="784A46BD" w:rsidR="6F73FE94">
        <w:rPr>
          <w:rFonts w:eastAsia="Arial" w:cs="Arial"/>
        </w:rPr>
        <w:t>t acting as</w:t>
      </w:r>
      <w:r w:rsidRPr="784A46BD" w:rsidR="00DE5E3B">
        <w:rPr>
          <w:rFonts w:eastAsia="Arial" w:cs="Arial"/>
        </w:rPr>
        <w:t xml:space="preserve"> gatekeepers. </w:t>
      </w:r>
    </w:p>
    <w:p w:rsidR="00A54703" w:rsidP="00F35FE5" w:rsidRDefault="00A54703" w14:paraId="490C2890" w14:textId="3BA1BEBD">
      <w:pPr>
        <w:spacing w:after="120" w:line="360" w:lineRule="auto"/>
        <w:rPr>
          <w:rFonts w:eastAsia="Arial" w:cs="Arial"/>
          <w:szCs w:val="24"/>
        </w:rPr>
      </w:pPr>
      <w:r w:rsidRPr="00A54703">
        <w:rPr>
          <w:rFonts w:eastAsia="Arial" w:cs="Arial"/>
          <w:b/>
          <w:bCs/>
          <w:szCs w:val="24"/>
        </w:rPr>
        <w:t>DPA recommends</w:t>
      </w:r>
      <w:r>
        <w:rPr>
          <w:rFonts w:eastAsia="Arial" w:cs="Arial"/>
          <w:szCs w:val="24"/>
        </w:rPr>
        <w:t xml:space="preserve"> that NASCs are</w:t>
      </w:r>
      <w:r w:rsidR="00716C37">
        <w:rPr>
          <w:rFonts w:eastAsia="Arial" w:cs="Arial"/>
          <w:szCs w:val="24"/>
        </w:rPr>
        <w:t xml:space="preserve"> restructured to</w:t>
      </w:r>
      <w:r>
        <w:rPr>
          <w:rFonts w:eastAsia="Arial" w:cs="Arial"/>
          <w:szCs w:val="24"/>
        </w:rPr>
        <w:t xml:space="preserve"> run on the following principles:</w:t>
      </w:r>
    </w:p>
    <w:p w:rsidR="00357CF9" w:rsidP="0053378C" w:rsidRDefault="00357CF9" w14:paraId="6B7FD3AE" w14:textId="4994F858">
      <w:pPr>
        <w:pStyle w:val="ListParagraph"/>
        <w:numPr>
          <w:ilvl w:val="0"/>
          <w:numId w:val="12"/>
        </w:numPr>
        <w:spacing w:after="120" w:line="360" w:lineRule="auto"/>
        <w:rPr>
          <w:rFonts w:eastAsia="Arial" w:cs="Arial"/>
          <w:szCs w:val="24"/>
        </w:rPr>
      </w:pPr>
      <w:r>
        <w:rPr>
          <w:rFonts w:eastAsia="Arial" w:cs="Arial"/>
          <w:szCs w:val="24"/>
        </w:rPr>
        <w:t>That support is available for disabled people before crises arise.</w:t>
      </w:r>
    </w:p>
    <w:p w:rsidR="00357CF9" w:rsidP="0053378C" w:rsidRDefault="00516763" w14:paraId="190BBF20" w14:textId="0EEE7C06">
      <w:pPr>
        <w:pStyle w:val="ListParagraph"/>
        <w:numPr>
          <w:ilvl w:val="0"/>
          <w:numId w:val="12"/>
        </w:numPr>
        <w:spacing w:after="120" w:line="360" w:lineRule="auto"/>
        <w:rPr>
          <w:rFonts w:eastAsia="Arial" w:cs="Arial"/>
          <w:szCs w:val="24"/>
        </w:rPr>
      </w:pPr>
      <w:r>
        <w:rPr>
          <w:rFonts w:eastAsia="Arial" w:cs="Arial"/>
          <w:szCs w:val="24"/>
        </w:rPr>
        <w:t xml:space="preserve">That NASCs </w:t>
      </w:r>
      <w:r w:rsidR="00E75C59">
        <w:rPr>
          <w:rFonts w:eastAsia="Arial" w:cs="Arial"/>
          <w:szCs w:val="24"/>
        </w:rPr>
        <w:t>are enabled to provide holistic advice and guidance on</w:t>
      </w:r>
      <w:r w:rsidR="009E50C7">
        <w:rPr>
          <w:rFonts w:eastAsia="Arial" w:cs="Arial"/>
          <w:szCs w:val="24"/>
        </w:rPr>
        <w:t xml:space="preserve"> housing and tenancy rights, employment, education and training, transport and mobility services, social participation and recreational/cultural opportunities </w:t>
      </w:r>
      <w:r w:rsidR="00082A88">
        <w:rPr>
          <w:rFonts w:eastAsia="Arial" w:cs="Arial"/>
          <w:szCs w:val="24"/>
        </w:rPr>
        <w:t>to disabled people.</w:t>
      </w:r>
    </w:p>
    <w:p w:rsidR="00082A88" w:rsidP="62F39506" w:rsidRDefault="007E1CBF" w14:paraId="451EB29B" w14:textId="0C5F4996">
      <w:pPr>
        <w:pStyle w:val="ListParagraph"/>
        <w:numPr>
          <w:ilvl w:val="0"/>
          <w:numId w:val="12"/>
        </w:numPr>
        <w:spacing w:after="120" w:line="360" w:lineRule="auto"/>
        <w:rPr>
          <w:rFonts w:eastAsia="Arial" w:cs="Arial"/>
        </w:rPr>
      </w:pPr>
      <w:r w:rsidRPr="62F39506">
        <w:rPr>
          <w:rFonts w:eastAsia="Arial" w:cs="Arial"/>
        </w:rPr>
        <w:t xml:space="preserve">That all decision-making and support </w:t>
      </w:r>
      <w:r w:rsidRPr="62F39506" w:rsidR="78DE8BF7">
        <w:rPr>
          <w:rFonts w:eastAsia="Arial" w:cs="Arial"/>
        </w:rPr>
        <w:t>is</w:t>
      </w:r>
      <w:r w:rsidRPr="62F39506">
        <w:rPr>
          <w:rFonts w:eastAsia="Arial" w:cs="Arial"/>
        </w:rPr>
        <w:t xml:space="preserve"> undertaken collaboratively with disabled people, their families whānau and </w:t>
      </w:r>
      <w:r w:rsidRPr="62F39506" w:rsidR="00B267FB">
        <w:rPr>
          <w:rFonts w:eastAsia="Arial" w:cs="Arial"/>
        </w:rPr>
        <w:t>support people.</w:t>
      </w:r>
    </w:p>
    <w:p w:rsidR="00B267FB" w:rsidP="62F39506" w:rsidRDefault="00B267FB" w14:paraId="78D260F8" w14:textId="6D6F0D6B">
      <w:pPr>
        <w:pStyle w:val="ListParagraph"/>
        <w:numPr>
          <w:ilvl w:val="0"/>
          <w:numId w:val="12"/>
        </w:numPr>
        <w:spacing w:after="120" w:line="360" w:lineRule="auto"/>
        <w:rPr>
          <w:rFonts w:eastAsia="Arial" w:cs="Arial"/>
        </w:rPr>
      </w:pPr>
      <w:r w:rsidRPr="62F39506">
        <w:rPr>
          <w:rFonts w:eastAsia="Arial" w:cs="Arial"/>
        </w:rPr>
        <w:t xml:space="preserve">Fully </w:t>
      </w:r>
      <w:r w:rsidRPr="62F39506" w:rsidR="00515E18">
        <w:rPr>
          <w:rFonts w:eastAsia="Arial" w:cs="Arial"/>
        </w:rPr>
        <w:t>u</w:t>
      </w:r>
      <w:r w:rsidRPr="62F39506" w:rsidR="1ED54D93">
        <w:rPr>
          <w:rFonts w:eastAsia="Arial" w:cs="Arial"/>
        </w:rPr>
        <w:t>tilise</w:t>
      </w:r>
      <w:r w:rsidRPr="62F39506" w:rsidR="00515E18">
        <w:rPr>
          <w:rFonts w:eastAsia="Arial" w:cs="Arial"/>
        </w:rPr>
        <w:t xml:space="preserve"> the social and human rights models of disability in their work.</w:t>
      </w:r>
    </w:p>
    <w:p w:rsidR="00D45B4E" w:rsidP="62F39506" w:rsidRDefault="00515E18" w14:paraId="09B0E05F" w14:textId="76C60972">
      <w:pPr>
        <w:pStyle w:val="ListParagraph"/>
        <w:numPr>
          <w:ilvl w:val="0"/>
          <w:numId w:val="12"/>
        </w:numPr>
        <w:spacing w:after="120" w:line="360" w:lineRule="auto"/>
        <w:rPr>
          <w:rFonts w:eastAsia="Arial" w:cs="Arial"/>
        </w:rPr>
      </w:pPr>
      <w:r w:rsidRPr="62F39506">
        <w:rPr>
          <w:rFonts w:eastAsia="Arial" w:cs="Arial"/>
        </w:rPr>
        <w:t>Recognise and value the voice and expertise of disabled people</w:t>
      </w:r>
      <w:r w:rsidRPr="62F39506" w:rsidR="008B386D">
        <w:rPr>
          <w:rFonts w:eastAsia="Arial" w:cs="Arial"/>
        </w:rPr>
        <w:t>, their families</w:t>
      </w:r>
      <w:r w:rsidRPr="62F39506" w:rsidR="2AE04437">
        <w:rPr>
          <w:rFonts w:eastAsia="Arial" w:cs="Arial"/>
        </w:rPr>
        <w:t>, whānau and carers/support people</w:t>
      </w:r>
      <w:r w:rsidRPr="62F39506" w:rsidR="02B6AF98">
        <w:rPr>
          <w:rFonts w:eastAsia="Arial" w:cs="Arial"/>
        </w:rPr>
        <w:t xml:space="preserve"> in their work</w:t>
      </w:r>
      <w:r w:rsidRPr="62F39506" w:rsidR="008B386D">
        <w:rPr>
          <w:rFonts w:eastAsia="Arial" w:cs="Arial"/>
        </w:rPr>
        <w:t>.</w:t>
      </w:r>
    </w:p>
    <w:p w:rsidR="004E3BD2" w:rsidP="004E3BD2" w:rsidRDefault="004E3BD2" w14:paraId="5F77D1BC" w14:textId="77777777">
      <w:pPr>
        <w:spacing w:after="120" w:line="360" w:lineRule="auto"/>
        <w:rPr>
          <w:rFonts w:eastAsia="Arial" w:cs="Arial"/>
          <w:szCs w:val="24"/>
        </w:rPr>
      </w:pPr>
    </w:p>
    <w:p w:rsidRPr="00B067A1" w:rsidR="004E3BD2" w:rsidP="004E3BD2" w:rsidRDefault="004E3BD2" w14:paraId="0F5BAE7B" w14:textId="01E8E682">
      <w:pPr>
        <w:pStyle w:val="Heading1"/>
        <w:keepNext w:val="0"/>
        <w:keepLines w:val="0"/>
        <w:spacing w:after="240" w:line="360" w:lineRule="auto"/>
        <w:rPr>
          <w:rFonts w:eastAsia="Arial" w:cs="Arial"/>
          <w:b w:val="0"/>
          <w:color w:val="000000" w:themeColor="text1"/>
          <w:sz w:val="32"/>
        </w:rPr>
      </w:pPr>
      <w:r w:rsidRPr="00B067A1">
        <w:rPr>
          <w:sz w:val="32"/>
        </w:rPr>
        <w:t>Topic 2: Accessing flexible funding, and how it can be used</w:t>
      </w:r>
    </w:p>
    <w:p w:rsidRPr="00304689" w:rsidR="00304689" w:rsidP="00304689" w:rsidRDefault="00304689" w14:paraId="533F3877" w14:textId="77777777">
      <w:pPr>
        <w:pStyle w:val="ListParagraph"/>
        <w:spacing w:after="120" w:line="360" w:lineRule="auto"/>
        <w:rPr>
          <w:rFonts w:eastAsia="Arial" w:cs="Arial"/>
          <w:szCs w:val="24"/>
        </w:rPr>
      </w:pPr>
    </w:p>
    <w:p w:rsidRPr="00933F9A" w:rsidR="00D45B4E" w:rsidP="0053378C" w:rsidRDefault="3475CC5D" w14:paraId="1F8997B3" w14:textId="6E261842">
      <w:pPr>
        <w:pStyle w:val="ListParagraph"/>
        <w:numPr>
          <w:ilvl w:val="0"/>
          <w:numId w:val="4"/>
        </w:numPr>
        <w:spacing w:after="0" w:line="360" w:lineRule="auto"/>
        <w:ind w:left="360"/>
        <w:rPr>
          <w:rFonts w:eastAsia="Arial" w:cs="Arial"/>
          <w:b/>
          <w:bCs/>
          <w:szCs w:val="24"/>
        </w:rPr>
      </w:pPr>
      <w:r w:rsidRPr="00933F9A">
        <w:rPr>
          <w:rFonts w:eastAsia="Arial" w:cs="Arial"/>
          <w:b/>
          <w:bCs/>
          <w:szCs w:val="24"/>
        </w:rPr>
        <w:t>Do you prefer Option 1 (link flexible funding to the person’s plan, with oversight of how it is used) or Option 2 (adjust current lists of what can and can’t be funded using flexible funding)? Why?</w:t>
      </w:r>
    </w:p>
    <w:p w:rsidR="00D45B4E" w:rsidP="00F35FE5" w:rsidRDefault="3475CC5D" w14:paraId="1CBA6A08" w14:textId="35B4D186">
      <w:pPr>
        <w:spacing w:after="120" w:line="360" w:lineRule="auto"/>
        <w:rPr>
          <w:rFonts w:eastAsia="Arial" w:cs="Arial"/>
          <w:b/>
          <w:bCs/>
          <w:szCs w:val="24"/>
        </w:rPr>
      </w:pPr>
      <w:r w:rsidRPr="00933F9A">
        <w:rPr>
          <w:rFonts w:eastAsia="Arial" w:cs="Arial"/>
          <w:b/>
          <w:bCs/>
          <w:szCs w:val="24"/>
        </w:rPr>
        <w:t xml:space="preserve"> </w:t>
      </w:r>
    </w:p>
    <w:p w:rsidR="00B067A1" w:rsidP="62F39506" w:rsidRDefault="00AA03DA" w14:paraId="11CE5854" w14:textId="78DE54E7">
      <w:pPr>
        <w:spacing w:after="120" w:line="360" w:lineRule="auto"/>
        <w:rPr>
          <w:rFonts w:eastAsia="Arial" w:cs="Arial"/>
        </w:rPr>
      </w:pPr>
      <w:r w:rsidRPr="62F39506">
        <w:rPr>
          <w:rFonts w:eastAsia="Arial" w:cs="Arial"/>
          <w:b/>
          <w:bCs/>
        </w:rPr>
        <w:t>DPA does not</w:t>
      </w:r>
      <w:r w:rsidRPr="62F39506" w:rsidR="00C115C3">
        <w:rPr>
          <w:rFonts w:eastAsia="Arial" w:cs="Arial"/>
          <w:b/>
          <w:bCs/>
        </w:rPr>
        <w:t xml:space="preserve"> recommend </w:t>
      </w:r>
      <w:r w:rsidRPr="62F39506">
        <w:rPr>
          <w:rFonts w:eastAsia="Arial" w:cs="Arial"/>
          <w:b/>
          <w:bCs/>
        </w:rPr>
        <w:t xml:space="preserve">or support </w:t>
      </w:r>
      <w:r w:rsidRPr="62F39506" w:rsidR="00C115C3">
        <w:rPr>
          <w:rFonts w:eastAsia="Arial" w:cs="Arial"/>
          <w:b/>
          <w:bCs/>
        </w:rPr>
        <w:t>either</w:t>
      </w:r>
      <w:r w:rsidRPr="62F39506" w:rsidR="00B067A1">
        <w:rPr>
          <w:rFonts w:eastAsia="Arial" w:cs="Arial"/>
          <w:b/>
          <w:bCs/>
        </w:rPr>
        <w:t xml:space="preserve"> of these options </w:t>
      </w:r>
      <w:r w:rsidRPr="62F39506" w:rsidR="006F0E40">
        <w:rPr>
          <w:rFonts w:eastAsia="Arial" w:cs="Arial"/>
        </w:rPr>
        <w:t>as they are no</w:t>
      </w:r>
      <w:r w:rsidRPr="62F39506" w:rsidR="00680F2C">
        <w:rPr>
          <w:rFonts w:eastAsia="Arial" w:cs="Arial"/>
        </w:rPr>
        <w:t>t reflective of the Enabling Good Lives approach or represent genuinely flexible funding options</w:t>
      </w:r>
      <w:r w:rsidRPr="62F39506" w:rsidR="006F0E40">
        <w:rPr>
          <w:rFonts w:eastAsia="Arial" w:cs="Arial"/>
        </w:rPr>
        <w:t xml:space="preserve">. </w:t>
      </w:r>
    </w:p>
    <w:p w:rsidR="000747F6" w:rsidP="62F39506" w:rsidRDefault="00F878BF" w14:paraId="7F153A8F" w14:textId="10B2F7FB">
      <w:pPr>
        <w:spacing w:after="120" w:line="360" w:lineRule="auto"/>
        <w:rPr>
          <w:rFonts w:eastAsia="Arial" w:cs="Arial"/>
        </w:rPr>
      </w:pPr>
      <w:r w:rsidRPr="62F39506">
        <w:rPr>
          <w:rFonts w:eastAsia="Arial" w:cs="Arial"/>
        </w:rPr>
        <w:t xml:space="preserve">The key problems with maintaining NASC and/or provider oversight and restricted lists is that </w:t>
      </w:r>
      <w:r w:rsidRPr="62F39506" w:rsidR="00E631FB">
        <w:rPr>
          <w:rFonts w:eastAsia="Arial" w:cs="Arial"/>
        </w:rPr>
        <w:t xml:space="preserve">there is the underlying implication that disabled people and families whānau cannot be trusted to spend their funding wisely. </w:t>
      </w:r>
    </w:p>
    <w:p w:rsidR="000747F6" w:rsidP="62F39506" w:rsidRDefault="0034777C" w14:paraId="54F6B559" w14:textId="27F7D0E3">
      <w:pPr>
        <w:spacing w:after="120" w:line="360" w:lineRule="auto"/>
        <w:rPr>
          <w:rFonts w:eastAsia="Arial" w:cs="Arial"/>
        </w:rPr>
      </w:pPr>
      <w:r w:rsidRPr="62F39506">
        <w:rPr>
          <w:rFonts w:eastAsia="Arial" w:cs="Arial"/>
        </w:rPr>
        <w:t xml:space="preserve">Having prescriptive lists removes the flexibility </w:t>
      </w:r>
      <w:r w:rsidRPr="62F39506" w:rsidR="006C202B">
        <w:rPr>
          <w:rFonts w:eastAsia="Arial" w:cs="Arial"/>
        </w:rPr>
        <w:t xml:space="preserve">needed for disabled people to live their lives freely and lists also </w:t>
      </w:r>
      <w:r w:rsidRPr="62F39506" w:rsidR="00E66CE1">
        <w:rPr>
          <w:rFonts w:eastAsia="Arial" w:cs="Arial"/>
        </w:rPr>
        <w:t>cannot cover every conceivable life event or situation.</w:t>
      </w:r>
      <w:r w:rsidRPr="62F39506" w:rsidR="005A4166">
        <w:rPr>
          <w:rFonts w:eastAsia="Arial" w:cs="Arial"/>
        </w:rPr>
        <w:t xml:space="preserve"> Disabled people must be given the same rights as </w:t>
      </w:r>
      <w:r w:rsidRPr="62F39506" w:rsidR="6C877AF8">
        <w:rPr>
          <w:rFonts w:eastAsia="Arial" w:cs="Arial"/>
        </w:rPr>
        <w:t>other</w:t>
      </w:r>
      <w:r w:rsidRPr="62F39506" w:rsidR="005A4166">
        <w:rPr>
          <w:rFonts w:eastAsia="Arial" w:cs="Arial"/>
        </w:rPr>
        <w:t xml:space="preserve"> government fund</w:t>
      </w:r>
      <w:r w:rsidRPr="62F39506" w:rsidR="0AE70037">
        <w:rPr>
          <w:rFonts w:eastAsia="Arial" w:cs="Arial"/>
        </w:rPr>
        <w:t>ing recipients</w:t>
      </w:r>
      <w:r w:rsidRPr="62F39506" w:rsidR="005A4166">
        <w:rPr>
          <w:rFonts w:eastAsia="Arial" w:cs="Arial"/>
        </w:rPr>
        <w:t xml:space="preserve"> to </w:t>
      </w:r>
      <w:r w:rsidRPr="62F39506" w:rsidR="009E65EF">
        <w:rPr>
          <w:rFonts w:eastAsia="Arial" w:cs="Arial"/>
        </w:rPr>
        <w:t>spend their budgets responsibly with limited auditing</w:t>
      </w:r>
      <w:r w:rsidRPr="62F39506" w:rsidR="006F1BAC">
        <w:rPr>
          <w:rFonts w:eastAsia="Arial" w:cs="Arial"/>
        </w:rPr>
        <w:t xml:space="preserve"> undertaken</w:t>
      </w:r>
      <w:r w:rsidRPr="62F39506" w:rsidR="009E65EF">
        <w:rPr>
          <w:rFonts w:eastAsia="Arial" w:cs="Arial"/>
        </w:rPr>
        <w:t xml:space="preserve"> only </w:t>
      </w:r>
      <w:r w:rsidRPr="62F39506" w:rsidR="00010B66">
        <w:rPr>
          <w:rFonts w:eastAsia="Arial" w:cs="Arial"/>
        </w:rPr>
        <w:t>when</w:t>
      </w:r>
      <w:r w:rsidRPr="62F39506" w:rsidR="009E65EF">
        <w:rPr>
          <w:rFonts w:eastAsia="Arial" w:cs="Arial"/>
        </w:rPr>
        <w:t xml:space="preserve"> necessary.</w:t>
      </w:r>
    </w:p>
    <w:p w:rsidR="58AFB401" w:rsidP="62F39506" w:rsidRDefault="58AFB401" w14:paraId="4221A033" w14:textId="341A7150">
      <w:pPr>
        <w:spacing w:after="120" w:line="360" w:lineRule="auto"/>
        <w:rPr>
          <w:rFonts w:eastAsia="Arial" w:cs="Arial"/>
        </w:rPr>
      </w:pPr>
      <w:r w:rsidRPr="62F39506">
        <w:rPr>
          <w:rFonts w:eastAsia="Arial" w:cs="Arial"/>
        </w:rPr>
        <w:t xml:space="preserve">Effectively, </w:t>
      </w:r>
      <w:r w:rsidRPr="62F39506" w:rsidR="6C9C91A9">
        <w:rPr>
          <w:rFonts w:eastAsia="Arial" w:cs="Arial"/>
        </w:rPr>
        <w:t>both options leave</w:t>
      </w:r>
      <w:r w:rsidRPr="62F39506" w:rsidR="00EA0DE7">
        <w:rPr>
          <w:rFonts w:eastAsia="Arial" w:cs="Arial"/>
        </w:rPr>
        <w:t xml:space="preserve"> open the possibility that packages could be </w:t>
      </w:r>
      <w:r w:rsidRPr="62F39506" w:rsidR="0D37C9EC">
        <w:rPr>
          <w:rFonts w:eastAsia="Arial" w:cs="Arial"/>
        </w:rPr>
        <w:t>unduly restricted</w:t>
      </w:r>
      <w:r w:rsidRPr="62F39506" w:rsidR="00866BA7">
        <w:rPr>
          <w:rFonts w:eastAsia="Arial" w:cs="Arial"/>
        </w:rPr>
        <w:t>.</w:t>
      </w:r>
    </w:p>
    <w:p w:rsidR="62F39506" w:rsidP="62F39506" w:rsidRDefault="62F39506" w14:paraId="25E757B6" w14:textId="2A4C6B1E">
      <w:pPr>
        <w:spacing w:after="120" w:line="360" w:lineRule="auto"/>
        <w:rPr>
          <w:rFonts w:eastAsia="Arial" w:cs="Arial"/>
        </w:rPr>
      </w:pPr>
    </w:p>
    <w:p w:rsidRPr="00933F9A" w:rsidR="00D45B4E" w:rsidP="0053378C" w:rsidRDefault="3475CC5D" w14:paraId="5F2DBC2A" w14:textId="26A1AF72">
      <w:pPr>
        <w:pStyle w:val="ListParagraph"/>
        <w:numPr>
          <w:ilvl w:val="0"/>
          <w:numId w:val="4"/>
        </w:numPr>
        <w:spacing w:after="0" w:line="360" w:lineRule="auto"/>
        <w:ind w:left="360"/>
        <w:rPr>
          <w:rFonts w:eastAsia="Arial" w:cs="Arial"/>
          <w:b/>
          <w:bCs/>
          <w:szCs w:val="24"/>
        </w:rPr>
      </w:pPr>
      <w:r w:rsidRPr="00933F9A">
        <w:rPr>
          <w:rFonts w:eastAsia="Arial" w:cs="Arial"/>
          <w:b/>
          <w:bCs/>
          <w:szCs w:val="24"/>
        </w:rPr>
        <w:t>Do you have any suggestions on how flexible funding can be used to allow disabled people and carers as much choice, control and flexibility as possible, while still providing transparency and assurance the funding is being used effectively, and is supporting outcomes?</w:t>
      </w:r>
    </w:p>
    <w:p w:rsidR="00D45B4E" w:rsidP="00F35FE5" w:rsidRDefault="3475CC5D" w14:paraId="426ECC6F" w14:textId="46630549">
      <w:pPr>
        <w:spacing w:after="120" w:line="360" w:lineRule="auto"/>
        <w:rPr>
          <w:rFonts w:eastAsia="Arial" w:cs="Arial"/>
          <w:b/>
          <w:bCs/>
          <w:szCs w:val="24"/>
        </w:rPr>
      </w:pPr>
      <w:r w:rsidRPr="00933F9A">
        <w:rPr>
          <w:rFonts w:eastAsia="Arial" w:cs="Arial"/>
          <w:b/>
          <w:bCs/>
          <w:szCs w:val="24"/>
        </w:rPr>
        <w:t xml:space="preserve"> </w:t>
      </w:r>
    </w:p>
    <w:p w:rsidR="00866BA7" w:rsidP="00F35FE5" w:rsidRDefault="002739F1" w14:paraId="120F1796" w14:textId="16D93FAF">
      <w:pPr>
        <w:spacing w:after="120" w:line="360" w:lineRule="auto"/>
        <w:rPr>
          <w:rFonts w:eastAsia="Arial" w:cs="Arial"/>
          <w:szCs w:val="24"/>
        </w:rPr>
      </w:pPr>
      <w:r>
        <w:rPr>
          <w:rFonts w:eastAsia="Arial" w:cs="Arial"/>
          <w:b/>
          <w:bCs/>
          <w:szCs w:val="24"/>
        </w:rPr>
        <w:t xml:space="preserve">DPA recommends </w:t>
      </w:r>
      <w:r>
        <w:rPr>
          <w:rFonts w:eastAsia="Arial" w:cs="Arial"/>
          <w:szCs w:val="24"/>
        </w:rPr>
        <w:t>that flexible funding is determined by the following principles:</w:t>
      </w:r>
    </w:p>
    <w:p w:rsidR="002739F1" w:rsidP="0053378C" w:rsidRDefault="00D84A80" w14:paraId="15F78311" w14:textId="45FAB8B6">
      <w:pPr>
        <w:pStyle w:val="ListParagraph"/>
        <w:numPr>
          <w:ilvl w:val="0"/>
          <w:numId w:val="13"/>
        </w:numPr>
        <w:spacing w:after="120" w:line="360" w:lineRule="auto"/>
        <w:rPr>
          <w:rFonts w:eastAsia="Arial" w:cs="Arial"/>
          <w:szCs w:val="24"/>
        </w:rPr>
      </w:pPr>
      <w:r w:rsidRPr="784A46BD">
        <w:rPr>
          <w:rFonts w:eastAsia="Arial" w:cs="Arial"/>
        </w:rPr>
        <w:t>Funding is treated as a right for disabled people to access, not as welfare.</w:t>
      </w:r>
    </w:p>
    <w:p w:rsidR="00A6314A" w:rsidP="0053378C" w:rsidRDefault="00A6314A" w14:paraId="58400FCA" w14:textId="610B40BF">
      <w:pPr>
        <w:pStyle w:val="ListParagraph"/>
        <w:numPr>
          <w:ilvl w:val="0"/>
          <w:numId w:val="13"/>
        </w:numPr>
        <w:spacing w:after="120" w:line="360" w:lineRule="auto"/>
        <w:rPr>
          <w:rFonts w:eastAsia="Arial" w:cs="Arial"/>
          <w:szCs w:val="24"/>
        </w:rPr>
      </w:pPr>
      <w:r>
        <w:rPr>
          <w:rFonts w:eastAsia="Arial" w:cs="Arial"/>
          <w:szCs w:val="24"/>
        </w:rPr>
        <w:t>Simple transparency which involves trust.</w:t>
      </w:r>
    </w:p>
    <w:p w:rsidR="00867D14" w:rsidP="62F39506" w:rsidRDefault="55B77DB8" w14:paraId="5812AE3A" w14:textId="2F5BC876">
      <w:pPr>
        <w:pStyle w:val="ListParagraph"/>
        <w:numPr>
          <w:ilvl w:val="0"/>
          <w:numId w:val="13"/>
        </w:numPr>
        <w:spacing w:after="120" w:line="360" w:lineRule="auto"/>
        <w:rPr>
          <w:rFonts w:eastAsia="Arial" w:cs="Arial"/>
        </w:rPr>
      </w:pPr>
      <w:r w:rsidRPr="62F39506">
        <w:rPr>
          <w:rFonts w:eastAsia="Arial" w:cs="Arial"/>
        </w:rPr>
        <w:t>A s</w:t>
      </w:r>
      <w:r w:rsidRPr="62F39506" w:rsidR="00867D14">
        <w:rPr>
          <w:rFonts w:eastAsia="Arial" w:cs="Arial"/>
        </w:rPr>
        <w:t>hift in mindset from ‘what is allowed’ to ‘how can we enable’ people to live good lives</w:t>
      </w:r>
      <w:r w:rsidRPr="62F39506" w:rsidR="00553B86">
        <w:rPr>
          <w:rFonts w:eastAsia="Arial" w:cs="Arial"/>
        </w:rPr>
        <w:t>.</w:t>
      </w:r>
    </w:p>
    <w:p w:rsidRPr="00933F9A" w:rsidR="00D45B4E" w:rsidP="784A46BD" w:rsidRDefault="00553B86" w14:paraId="252BB9FF" w14:textId="4D571EA0">
      <w:pPr>
        <w:pStyle w:val="ListParagraph"/>
        <w:numPr>
          <w:ilvl w:val="0"/>
          <w:numId w:val="13"/>
        </w:numPr>
        <w:spacing w:after="120" w:line="360" w:lineRule="auto"/>
        <w:rPr>
          <w:rFonts w:eastAsia="Arial" w:cs="Arial"/>
          <w:b/>
          <w:bCs/>
        </w:rPr>
      </w:pPr>
      <w:r w:rsidRPr="784A46BD">
        <w:rPr>
          <w:rFonts w:eastAsia="Arial" w:cs="Arial"/>
        </w:rPr>
        <w:t>Support should be based on outcomes</w:t>
      </w:r>
      <w:r w:rsidRPr="784A46BD" w:rsidR="3475CC5D">
        <w:rPr>
          <w:rFonts w:eastAsia="Arial" w:cs="Arial"/>
          <w:b/>
          <w:bCs/>
        </w:rPr>
        <w:t xml:space="preserve"> </w:t>
      </w:r>
    </w:p>
    <w:p w:rsidR="784A46BD" w:rsidP="784A46BD" w:rsidRDefault="784A46BD" w14:paraId="10ABB9B2" w14:textId="07DF6844">
      <w:pPr>
        <w:pStyle w:val="ListParagraph"/>
        <w:spacing w:after="120" w:line="360" w:lineRule="auto"/>
        <w:rPr>
          <w:rFonts w:eastAsia="Arial" w:cs="Arial"/>
          <w:b/>
          <w:bCs/>
        </w:rPr>
      </w:pPr>
    </w:p>
    <w:p w:rsidR="00D45B4E" w:rsidP="0053378C" w:rsidRDefault="3475CC5D" w14:paraId="35F6D2E9" w14:textId="7CD6F7DC">
      <w:pPr>
        <w:pStyle w:val="ListParagraph"/>
        <w:numPr>
          <w:ilvl w:val="0"/>
          <w:numId w:val="4"/>
        </w:numPr>
        <w:spacing w:after="0" w:line="360" w:lineRule="auto"/>
        <w:ind w:left="360"/>
        <w:rPr>
          <w:rFonts w:eastAsia="Arial" w:cs="Arial"/>
          <w:b/>
          <w:bCs/>
          <w:szCs w:val="24"/>
        </w:rPr>
      </w:pPr>
      <w:r w:rsidRPr="00933F9A">
        <w:rPr>
          <w:rFonts w:eastAsia="Arial" w:cs="Arial"/>
          <w:b/>
          <w:bCs/>
          <w:szCs w:val="24"/>
        </w:rPr>
        <w:t>Do you support the introduction of criteria for receiving flexible funding? Please let us know why, or why not?</w:t>
      </w:r>
    </w:p>
    <w:p w:rsidR="00410C99" w:rsidP="00410C99" w:rsidRDefault="00410C99" w14:paraId="7367C2A4" w14:textId="77777777">
      <w:pPr>
        <w:spacing w:after="0" w:line="360" w:lineRule="auto"/>
        <w:rPr>
          <w:rFonts w:eastAsia="Arial" w:cs="Arial"/>
          <w:b/>
          <w:bCs/>
          <w:szCs w:val="24"/>
        </w:rPr>
      </w:pPr>
    </w:p>
    <w:p w:rsidR="00410C99" w:rsidP="62F39506" w:rsidRDefault="00410C99" w14:paraId="482D5B96" w14:textId="2366D829">
      <w:pPr>
        <w:spacing w:after="0" w:line="360" w:lineRule="auto"/>
        <w:rPr>
          <w:rFonts w:eastAsia="Arial" w:cs="Arial"/>
          <w:b/>
          <w:bCs/>
        </w:rPr>
      </w:pPr>
      <w:r w:rsidRPr="62F39506">
        <w:rPr>
          <w:rFonts w:eastAsia="Arial" w:cs="Arial"/>
          <w:b/>
          <w:bCs/>
        </w:rPr>
        <w:t>No, DPA does not support the introduction of</w:t>
      </w:r>
      <w:r w:rsidRPr="62F39506" w:rsidR="415FF7A3">
        <w:rPr>
          <w:rFonts w:eastAsia="Arial" w:cs="Arial"/>
          <w:b/>
          <w:bCs/>
        </w:rPr>
        <w:t xml:space="preserve"> strict</w:t>
      </w:r>
      <w:r w:rsidRPr="62F39506">
        <w:rPr>
          <w:rFonts w:eastAsia="Arial" w:cs="Arial"/>
          <w:b/>
          <w:bCs/>
        </w:rPr>
        <w:t xml:space="preserve"> criteria</w:t>
      </w:r>
      <w:r w:rsidRPr="62F39506" w:rsidR="00563E81">
        <w:rPr>
          <w:rFonts w:eastAsia="Arial" w:cs="Arial"/>
          <w:b/>
          <w:bCs/>
        </w:rPr>
        <w:t xml:space="preserve"> to receive flexible funding</w:t>
      </w:r>
      <w:r w:rsidRPr="62F39506">
        <w:rPr>
          <w:rFonts w:eastAsia="Arial" w:cs="Arial"/>
          <w:b/>
          <w:bCs/>
        </w:rPr>
        <w:t>.</w:t>
      </w:r>
    </w:p>
    <w:p w:rsidR="00E66F80" w:rsidP="62F39506" w:rsidRDefault="00E66F80" w14:paraId="3A89F821" w14:textId="6A741EC8">
      <w:pPr>
        <w:spacing w:after="0" w:line="360" w:lineRule="auto"/>
        <w:rPr>
          <w:rFonts w:eastAsia="Arial" w:cs="Arial"/>
          <w:b/>
          <w:bCs/>
        </w:rPr>
      </w:pPr>
    </w:p>
    <w:p w:rsidR="00E66F80" w:rsidP="62F39506" w:rsidRDefault="00402622" w14:paraId="1DDF750A" w14:textId="18515D03">
      <w:pPr>
        <w:spacing w:after="0" w:line="360" w:lineRule="auto"/>
        <w:rPr>
          <w:rFonts w:eastAsia="Arial" w:cs="Arial"/>
        </w:rPr>
      </w:pPr>
      <w:r w:rsidRPr="62F39506">
        <w:rPr>
          <w:rFonts w:eastAsia="Arial" w:cs="Arial"/>
        </w:rPr>
        <w:t xml:space="preserve">Flexible funding, as defined from a disability rights perspective in the previous question, </w:t>
      </w:r>
      <w:r w:rsidRPr="62F39506" w:rsidR="008C1363">
        <w:rPr>
          <w:rFonts w:eastAsia="Arial" w:cs="Arial"/>
        </w:rPr>
        <w:t>is premised on trust, autonomy,</w:t>
      </w:r>
      <w:r w:rsidRPr="62F39506" w:rsidR="463D0000">
        <w:rPr>
          <w:rFonts w:eastAsia="Arial" w:cs="Arial"/>
        </w:rPr>
        <w:t xml:space="preserve"> and</w:t>
      </w:r>
      <w:r w:rsidRPr="62F39506" w:rsidR="008C1363">
        <w:rPr>
          <w:rFonts w:eastAsia="Arial" w:cs="Arial"/>
        </w:rPr>
        <w:t xml:space="preserve"> dignity </w:t>
      </w:r>
      <w:r w:rsidRPr="62F39506" w:rsidR="73021626">
        <w:rPr>
          <w:rFonts w:eastAsia="Arial" w:cs="Arial"/>
        </w:rPr>
        <w:t>with the aim of</w:t>
      </w:r>
      <w:r w:rsidRPr="62F39506" w:rsidR="008C1363">
        <w:rPr>
          <w:rFonts w:eastAsia="Arial" w:cs="Arial"/>
        </w:rPr>
        <w:t xml:space="preserve"> enabling disabled people to live good lives without additional layers of control or bureaucracy.</w:t>
      </w:r>
    </w:p>
    <w:p w:rsidR="00E66F80" w:rsidP="00410C99" w:rsidRDefault="00E66F80" w14:paraId="48035547" w14:textId="77777777">
      <w:pPr>
        <w:spacing w:after="0" w:line="360" w:lineRule="auto"/>
        <w:rPr>
          <w:rFonts w:eastAsia="Arial" w:cs="Arial"/>
          <w:szCs w:val="24"/>
        </w:rPr>
      </w:pPr>
    </w:p>
    <w:p w:rsidRPr="00402622" w:rsidR="00402622" w:rsidP="00410C99" w:rsidRDefault="00780347" w14:paraId="1D50D96A" w14:textId="436F7EB1">
      <w:pPr>
        <w:spacing w:after="0" w:line="360" w:lineRule="auto"/>
        <w:rPr>
          <w:rFonts w:eastAsia="Arial" w:cs="Arial"/>
          <w:szCs w:val="24"/>
        </w:rPr>
      </w:pPr>
      <w:r>
        <w:rPr>
          <w:rFonts w:eastAsia="Arial" w:cs="Arial"/>
          <w:szCs w:val="24"/>
        </w:rPr>
        <w:t xml:space="preserve">DPA recommends that funding is based on principles (such as those outlined in </w:t>
      </w:r>
      <w:r w:rsidR="001400C3">
        <w:rPr>
          <w:rFonts w:eastAsia="Arial" w:cs="Arial"/>
          <w:szCs w:val="24"/>
        </w:rPr>
        <w:t>our response to the previous question)</w:t>
      </w:r>
      <w:r w:rsidR="0053378C">
        <w:rPr>
          <w:rFonts w:eastAsia="Arial" w:cs="Arial"/>
          <w:szCs w:val="24"/>
        </w:rPr>
        <w:t>.</w:t>
      </w:r>
      <w:r w:rsidR="008C1363">
        <w:rPr>
          <w:rFonts w:eastAsia="Arial" w:cs="Arial"/>
          <w:szCs w:val="24"/>
        </w:rPr>
        <w:t xml:space="preserve"> </w:t>
      </w:r>
    </w:p>
    <w:p w:rsidR="00410C99" w:rsidP="00410C99" w:rsidRDefault="00410C99" w14:paraId="2E31C0A9" w14:textId="77777777">
      <w:pPr>
        <w:spacing w:after="0" w:line="360" w:lineRule="auto"/>
        <w:rPr>
          <w:rFonts w:eastAsia="Arial" w:cs="Arial"/>
          <w:b/>
          <w:bCs/>
          <w:szCs w:val="24"/>
        </w:rPr>
      </w:pPr>
    </w:p>
    <w:p w:rsidRPr="00933F9A" w:rsidR="00D45B4E" w:rsidP="62F39506" w:rsidRDefault="00D45B4E" w14:paraId="42FF6997" w14:textId="27F1310D">
      <w:pPr>
        <w:spacing w:after="0" w:line="360" w:lineRule="auto"/>
        <w:rPr>
          <w:rFonts w:eastAsia="Arial" w:cs="Arial"/>
          <w:b/>
          <w:bCs/>
        </w:rPr>
      </w:pPr>
    </w:p>
    <w:p w:rsidRPr="00933F9A" w:rsidR="00D45B4E" w:rsidP="0053378C" w:rsidRDefault="3475CC5D" w14:paraId="14A85060" w14:textId="276CD4CA">
      <w:pPr>
        <w:pStyle w:val="ListParagraph"/>
        <w:numPr>
          <w:ilvl w:val="0"/>
          <w:numId w:val="4"/>
        </w:numPr>
        <w:spacing w:after="0" w:line="360" w:lineRule="auto"/>
        <w:ind w:left="360"/>
        <w:rPr>
          <w:rFonts w:eastAsia="Arial" w:cs="Arial"/>
          <w:b/>
          <w:bCs/>
          <w:szCs w:val="24"/>
        </w:rPr>
      </w:pPr>
      <w:r w:rsidRPr="00933F9A">
        <w:rPr>
          <w:rFonts w:eastAsia="Arial" w:cs="Arial"/>
          <w:b/>
          <w:bCs/>
          <w:szCs w:val="24"/>
        </w:rPr>
        <w:t xml:space="preserve">Which of the following criteria for receiving flexible funding do you agree or disagree should be included and why? (choose all that you think should apply). </w:t>
      </w:r>
    </w:p>
    <w:p w:rsidRPr="00933F9A" w:rsidR="00D45B4E" w:rsidP="62F39506" w:rsidRDefault="3475CC5D" w14:paraId="47EE5186" w14:textId="4A18494E">
      <w:pPr>
        <w:spacing w:after="120" w:line="360" w:lineRule="auto"/>
        <w:rPr>
          <w:rFonts w:eastAsia="Arial" w:cs="Arial"/>
          <w:b/>
          <w:bCs/>
        </w:rPr>
      </w:pPr>
      <w:r w:rsidRPr="62F39506">
        <w:rPr>
          <w:rFonts w:eastAsia="Arial" w:cs="Arial"/>
          <w:b/>
          <w:bCs/>
        </w:rPr>
        <w:t xml:space="preserve"> </w:t>
      </w:r>
    </w:p>
    <w:p w:rsidR="63F86003" w:rsidP="62F39506" w:rsidRDefault="63F86003" w14:paraId="3962237F" w14:textId="304AC498">
      <w:pPr>
        <w:spacing w:after="120" w:line="360" w:lineRule="auto"/>
        <w:rPr>
          <w:rFonts w:eastAsia="Arial" w:cs="Arial"/>
        </w:rPr>
      </w:pPr>
      <w:r w:rsidRPr="62F39506">
        <w:rPr>
          <w:rFonts w:eastAsia="Arial" w:cs="Arial"/>
        </w:rPr>
        <w:t xml:space="preserve">As we have reiterated </w:t>
      </w:r>
      <w:r w:rsidRPr="62F39506" w:rsidR="6D697E81">
        <w:rPr>
          <w:rFonts w:eastAsia="Arial" w:cs="Arial"/>
        </w:rPr>
        <w:t>in</w:t>
      </w:r>
      <w:r w:rsidRPr="62F39506">
        <w:rPr>
          <w:rFonts w:eastAsia="Arial" w:cs="Arial"/>
        </w:rPr>
        <w:t xml:space="preserve"> this submission and our previous submission, self-determination, flexibility</w:t>
      </w:r>
      <w:r w:rsidRPr="62F39506" w:rsidR="2488BE98">
        <w:rPr>
          <w:rFonts w:eastAsia="Arial" w:cs="Arial"/>
        </w:rPr>
        <w:t xml:space="preserve"> and trust rather than de</w:t>
      </w:r>
      <w:r w:rsidRPr="62F39506" w:rsidR="2816284B">
        <w:rPr>
          <w:rFonts w:eastAsia="Arial" w:cs="Arial"/>
        </w:rPr>
        <w:t xml:space="preserve">termining what an individual’s specific needs are </w:t>
      </w:r>
      <w:r w:rsidRPr="62F39506" w:rsidR="2488BE98">
        <w:rPr>
          <w:rFonts w:eastAsia="Arial" w:cs="Arial"/>
        </w:rPr>
        <w:t>should drive flexible funding</w:t>
      </w:r>
      <w:r w:rsidRPr="62F39506" w:rsidR="0D65C44D">
        <w:rPr>
          <w:rFonts w:eastAsia="Arial" w:cs="Arial"/>
        </w:rPr>
        <w:t xml:space="preserve"> for disabled people and their families whānau and carers/support people</w:t>
      </w:r>
      <w:r w:rsidRPr="62F39506" w:rsidR="2488BE98">
        <w:rPr>
          <w:rFonts w:eastAsia="Arial" w:cs="Arial"/>
        </w:rPr>
        <w:t>.</w:t>
      </w:r>
    </w:p>
    <w:p w:rsidRPr="00933F9A" w:rsidR="00D45B4E" w:rsidP="00F35FE5" w:rsidRDefault="3475CC5D" w14:paraId="2A8955FF" w14:textId="5F981152">
      <w:pPr>
        <w:spacing w:after="120" w:line="360" w:lineRule="auto"/>
        <w:rPr>
          <w:rFonts w:eastAsia="Arial" w:cs="Arial"/>
          <w:b/>
          <w:bCs/>
          <w:szCs w:val="24"/>
        </w:rPr>
      </w:pPr>
      <w:r w:rsidRPr="00933F9A">
        <w:rPr>
          <w:rFonts w:eastAsia="Arial" w:cs="Arial"/>
          <w:b/>
          <w:bCs/>
          <w:szCs w:val="24"/>
        </w:rPr>
        <w:t xml:space="preserve"> </w:t>
      </w:r>
    </w:p>
    <w:p w:rsidRPr="00933F9A" w:rsidR="00D45B4E" w:rsidP="62F39506" w:rsidRDefault="00722C02" w14:paraId="035105E1" w14:textId="03A09507">
      <w:pPr>
        <w:spacing w:after="0" w:line="360" w:lineRule="auto"/>
        <w:rPr>
          <w:rFonts w:eastAsia="Arial" w:cs="Arial"/>
          <w:b/>
          <w:bCs/>
          <w:color w:val="000000" w:themeColor="text1"/>
        </w:rPr>
      </w:pPr>
      <w:r w:rsidRPr="62F39506">
        <w:rPr>
          <w:rFonts w:eastAsia="Arial" w:cs="Arial"/>
          <w:b/>
          <w:bCs/>
        </w:rPr>
        <w:t xml:space="preserve">12a. </w:t>
      </w:r>
      <w:r w:rsidRPr="62F39506" w:rsidR="3475CC5D">
        <w:rPr>
          <w:rFonts w:eastAsia="Arial" w:cs="Arial"/>
          <w:b/>
          <w:bCs/>
        </w:rPr>
        <w:t xml:space="preserve">Use of </w:t>
      </w:r>
      <w:r w:rsidRPr="62F39506" w:rsidR="3475CC5D">
        <w:rPr>
          <w:rFonts w:eastAsia="Arial" w:cs="Arial"/>
          <w:b/>
          <w:bCs/>
          <w:color w:val="000000" w:themeColor="text1"/>
        </w:rPr>
        <w:t>flexible funding is part of an agreed plan and linked to a specific need.</w:t>
      </w:r>
    </w:p>
    <w:p w:rsidR="62F39506" w:rsidP="62F39506" w:rsidRDefault="62F39506" w14:paraId="4E962504" w14:textId="51DD7818">
      <w:pPr>
        <w:spacing w:after="0" w:line="360" w:lineRule="auto"/>
        <w:rPr>
          <w:rFonts w:eastAsia="Arial" w:cs="Arial"/>
          <w:b/>
          <w:bCs/>
          <w:color w:val="000000" w:themeColor="text1"/>
        </w:rPr>
      </w:pPr>
    </w:p>
    <w:p w:rsidR="09BB7498" w:rsidP="62F39506" w:rsidRDefault="09BB7498" w14:paraId="5BB5C037" w14:textId="711D1CCD">
      <w:pPr>
        <w:spacing w:after="120" w:line="360" w:lineRule="auto"/>
        <w:rPr>
          <w:rFonts w:eastAsia="Arial" w:cs="Arial"/>
        </w:rPr>
      </w:pPr>
      <w:r w:rsidRPr="784A46BD">
        <w:rPr>
          <w:rFonts w:eastAsia="Arial" w:cs="Arial"/>
          <w:b/>
          <w:bCs/>
        </w:rPr>
        <w:t xml:space="preserve">DPA </w:t>
      </w:r>
      <w:r w:rsidRPr="784A46BD" w:rsidR="00873030">
        <w:rPr>
          <w:rFonts w:eastAsia="Arial" w:cs="Arial"/>
          <w:b/>
          <w:bCs/>
        </w:rPr>
        <w:t>agrees</w:t>
      </w:r>
      <w:r w:rsidRPr="784A46BD">
        <w:rPr>
          <w:rFonts w:eastAsia="Arial" w:cs="Arial"/>
          <w:b/>
          <w:bCs/>
        </w:rPr>
        <w:t xml:space="preserve"> </w:t>
      </w:r>
      <w:r w:rsidRPr="784A46BD">
        <w:rPr>
          <w:rFonts w:eastAsia="Arial" w:cs="Arial"/>
        </w:rPr>
        <w:t>that plans are important</w:t>
      </w:r>
      <w:r w:rsidRPr="784A46BD" w:rsidR="03335C27">
        <w:rPr>
          <w:rFonts w:eastAsia="Arial" w:cs="Arial"/>
        </w:rPr>
        <w:t xml:space="preserve"> </w:t>
      </w:r>
      <w:r w:rsidRPr="784A46BD" w:rsidR="03335C27">
        <w:rPr>
          <w:rFonts w:eastAsia="Arial" w:cs="Arial"/>
          <w:u w:val="single"/>
        </w:rPr>
        <w:t>but only</w:t>
      </w:r>
      <w:r w:rsidRPr="784A46BD">
        <w:rPr>
          <w:rFonts w:eastAsia="Arial" w:cs="Arial"/>
          <w:u w:val="single"/>
        </w:rPr>
        <w:t xml:space="preserve"> if they are done </w:t>
      </w:r>
      <w:r w:rsidRPr="784A46BD" w:rsidR="07F2DB1D">
        <w:rPr>
          <w:rFonts w:eastAsia="Arial" w:cs="Arial"/>
          <w:u w:val="single"/>
        </w:rPr>
        <w:t xml:space="preserve">right </w:t>
      </w:r>
      <w:r w:rsidRPr="784A46BD" w:rsidR="10D750A5">
        <w:rPr>
          <w:rFonts w:eastAsia="Arial" w:cs="Arial"/>
        </w:rPr>
        <w:t xml:space="preserve">by </w:t>
      </w:r>
      <w:r w:rsidRPr="784A46BD" w:rsidR="07F2DB1D">
        <w:rPr>
          <w:rFonts w:eastAsia="Arial" w:cs="Arial"/>
        </w:rPr>
        <w:t>ensuring:</w:t>
      </w:r>
    </w:p>
    <w:p w:rsidR="07F2DB1D" w:rsidP="62F39506" w:rsidRDefault="07F2DB1D" w14:paraId="006304E9" w14:textId="0872E1A9">
      <w:pPr>
        <w:pStyle w:val="ListParagraph"/>
        <w:numPr>
          <w:ilvl w:val="0"/>
          <w:numId w:val="3"/>
        </w:numPr>
        <w:spacing w:after="120" w:line="360" w:lineRule="auto"/>
        <w:rPr>
          <w:rFonts w:eastAsia="Arial" w:cs="Arial"/>
          <w:szCs w:val="24"/>
        </w:rPr>
      </w:pPr>
      <w:r w:rsidRPr="62F39506">
        <w:rPr>
          <w:rFonts w:eastAsia="Arial" w:cs="Arial"/>
          <w:szCs w:val="24"/>
        </w:rPr>
        <w:t>That plans are about the person’s vision for their life, not a prescriptive document.</w:t>
      </w:r>
    </w:p>
    <w:p w:rsidR="07F2DB1D" w:rsidP="62F39506" w:rsidRDefault="07F2DB1D" w14:paraId="5D6C41A1" w14:textId="45951C03">
      <w:pPr>
        <w:pStyle w:val="ListParagraph"/>
        <w:numPr>
          <w:ilvl w:val="0"/>
          <w:numId w:val="3"/>
        </w:numPr>
        <w:spacing w:after="120" w:line="360" w:lineRule="auto"/>
        <w:rPr>
          <w:rFonts w:eastAsia="Arial" w:cs="Arial"/>
          <w:szCs w:val="24"/>
        </w:rPr>
      </w:pPr>
      <w:r w:rsidRPr="62F39506">
        <w:rPr>
          <w:rFonts w:eastAsia="Arial" w:cs="Arial"/>
          <w:szCs w:val="24"/>
        </w:rPr>
        <w:t xml:space="preserve">That flexibility is preserved through making them person directed and able to be changed according to </w:t>
      </w:r>
      <w:r w:rsidRPr="62F39506" w:rsidR="15B72C90">
        <w:rPr>
          <w:rFonts w:eastAsia="Arial" w:cs="Arial"/>
          <w:szCs w:val="24"/>
        </w:rPr>
        <w:t>personal circumstances.</w:t>
      </w:r>
    </w:p>
    <w:p w:rsidR="15B72C90" w:rsidP="62F39506" w:rsidRDefault="15B72C90" w14:paraId="10E6A66B" w14:textId="266D72CE">
      <w:pPr>
        <w:pStyle w:val="ListParagraph"/>
        <w:numPr>
          <w:ilvl w:val="0"/>
          <w:numId w:val="3"/>
        </w:numPr>
        <w:spacing w:after="120" w:line="360" w:lineRule="auto"/>
        <w:rPr>
          <w:rFonts w:eastAsia="Arial" w:cs="Arial"/>
          <w:szCs w:val="24"/>
        </w:rPr>
      </w:pPr>
      <w:r w:rsidRPr="62F39506">
        <w:rPr>
          <w:rFonts w:eastAsia="Arial" w:cs="Arial"/>
          <w:szCs w:val="24"/>
        </w:rPr>
        <w:t>That the need for constant reviews and renewals is reduced through enabling people to determine what ‘life purposes’ their plan is seeking to fulfil.</w:t>
      </w:r>
    </w:p>
    <w:p w:rsidR="055F276C" w:rsidP="62F39506" w:rsidRDefault="055F276C" w14:paraId="24E5FD3A" w14:textId="74CDB574">
      <w:pPr>
        <w:pStyle w:val="ListParagraph"/>
        <w:numPr>
          <w:ilvl w:val="0"/>
          <w:numId w:val="3"/>
        </w:numPr>
        <w:spacing w:after="120" w:line="360" w:lineRule="auto"/>
        <w:rPr>
          <w:rFonts w:eastAsia="Arial" w:cs="Arial"/>
          <w:szCs w:val="24"/>
        </w:rPr>
      </w:pPr>
      <w:r w:rsidRPr="784A46BD">
        <w:rPr>
          <w:rFonts w:eastAsia="Arial" w:cs="Arial"/>
          <w:szCs w:val="24"/>
        </w:rPr>
        <w:t>Plans should have the ability t</w:t>
      </w:r>
      <w:r w:rsidRPr="784A46BD" w:rsidR="1CCDB0FE">
        <w:rPr>
          <w:rFonts w:eastAsia="Arial" w:cs="Arial"/>
          <w:szCs w:val="24"/>
        </w:rPr>
        <w:t xml:space="preserve">o </w:t>
      </w:r>
      <w:r w:rsidRPr="784A46BD">
        <w:rPr>
          <w:rFonts w:eastAsia="Arial" w:cs="Arial"/>
          <w:szCs w:val="24"/>
        </w:rPr>
        <w:t>evolv</w:t>
      </w:r>
      <w:r w:rsidRPr="784A46BD" w:rsidR="2ABC091D">
        <w:rPr>
          <w:rFonts w:eastAsia="Arial" w:cs="Arial"/>
          <w:szCs w:val="24"/>
        </w:rPr>
        <w:t>e</w:t>
      </w:r>
      <w:r w:rsidRPr="784A46BD">
        <w:rPr>
          <w:rFonts w:eastAsia="Arial" w:cs="Arial"/>
          <w:szCs w:val="24"/>
        </w:rPr>
        <w:t xml:space="preserve"> and chang</w:t>
      </w:r>
      <w:r w:rsidRPr="784A46BD" w:rsidR="78006517">
        <w:rPr>
          <w:rFonts w:eastAsia="Arial" w:cs="Arial"/>
          <w:szCs w:val="24"/>
        </w:rPr>
        <w:t>e</w:t>
      </w:r>
      <w:r w:rsidRPr="784A46BD">
        <w:rPr>
          <w:rFonts w:eastAsia="Arial" w:cs="Arial"/>
          <w:szCs w:val="24"/>
        </w:rPr>
        <w:t xml:space="preserve"> according to what the person needs.</w:t>
      </w:r>
    </w:p>
    <w:p w:rsidR="055F276C" w:rsidP="62F39506" w:rsidRDefault="055F276C" w14:paraId="0594E84C" w14:textId="7AFE3577">
      <w:pPr>
        <w:spacing w:after="120" w:line="360" w:lineRule="auto"/>
        <w:rPr>
          <w:rFonts w:eastAsia="Arial" w:cs="Arial"/>
        </w:rPr>
      </w:pPr>
      <w:r w:rsidRPr="784A46BD">
        <w:rPr>
          <w:rFonts w:eastAsia="Arial" w:cs="Arial"/>
        </w:rPr>
        <w:t xml:space="preserve">Attaching </w:t>
      </w:r>
      <w:r w:rsidRPr="784A46BD" w:rsidR="37B89DDB">
        <w:rPr>
          <w:rFonts w:eastAsia="Arial" w:cs="Arial"/>
        </w:rPr>
        <w:t xml:space="preserve">flexibility of </w:t>
      </w:r>
      <w:r w:rsidRPr="784A46BD">
        <w:rPr>
          <w:rFonts w:eastAsia="Arial" w:cs="Arial"/>
        </w:rPr>
        <w:t>funding to specific needs limits</w:t>
      </w:r>
      <w:r w:rsidRPr="784A46BD" w:rsidR="63D0F2D2">
        <w:rPr>
          <w:rFonts w:eastAsia="Arial" w:cs="Arial"/>
        </w:rPr>
        <w:t xml:space="preserve"> or </w:t>
      </w:r>
      <w:r w:rsidRPr="784A46BD">
        <w:rPr>
          <w:rFonts w:eastAsia="Arial" w:cs="Arial"/>
        </w:rPr>
        <w:t xml:space="preserve">removes the ability of disabled people to make autonomous decisions </w:t>
      </w:r>
      <w:r w:rsidRPr="784A46BD" w:rsidR="2221814F">
        <w:rPr>
          <w:rFonts w:eastAsia="Arial" w:cs="Arial"/>
        </w:rPr>
        <w:t>about</w:t>
      </w:r>
      <w:r w:rsidRPr="784A46BD">
        <w:rPr>
          <w:rFonts w:eastAsia="Arial" w:cs="Arial"/>
        </w:rPr>
        <w:t xml:space="preserve"> how their funding is spent.</w:t>
      </w:r>
      <w:r w:rsidRPr="784A46BD" w:rsidR="2C8208B2">
        <w:rPr>
          <w:rFonts w:eastAsia="Arial" w:cs="Arial"/>
        </w:rPr>
        <w:t xml:space="preserve"> Some disabled people save their individualised funding for a specific goal or for an emergency. This flexibility should be retained. </w:t>
      </w:r>
    </w:p>
    <w:p w:rsidR="62F39506" w:rsidP="62F39506" w:rsidRDefault="62F39506" w14:paraId="60748001" w14:textId="6764A0D9">
      <w:pPr>
        <w:spacing w:after="120" w:line="360" w:lineRule="auto"/>
        <w:rPr>
          <w:rFonts w:eastAsia="Arial" w:cs="Arial"/>
        </w:rPr>
      </w:pPr>
    </w:p>
    <w:p w:rsidRPr="00933F9A" w:rsidR="00D45B4E" w:rsidP="62F39506" w:rsidRDefault="3475CC5D" w14:paraId="05D417BA" w14:textId="37DDFBA7">
      <w:pPr>
        <w:spacing w:after="0" w:line="360" w:lineRule="auto"/>
        <w:rPr>
          <w:rFonts w:eastAsia="Arial" w:cs="Arial"/>
          <w:b/>
          <w:bCs/>
        </w:rPr>
      </w:pPr>
      <w:r w:rsidRPr="62F39506">
        <w:rPr>
          <w:rFonts w:eastAsia="Arial" w:cs="Arial"/>
          <w:b/>
          <w:bCs/>
        </w:rPr>
        <w:t xml:space="preserve"> </w:t>
      </w:r>
      <w:r w:rsidRPr="62F39506" w:rsidR="00722C02">
        <w:rPr>
          <w:rFonts w:eastAsia="Arial" w:cs="Arial"/>
          <w:b/>
          <w:bCs/>
        </w:rPr>
        <w:t xml:space="preserve">12b. </w:t>
      </w:r>
      <w:r w:rsidRPr="62F39506">
        <w:rPr>
          <w:rFonts w:eastAsia="Arial" w:cs="Arial"/>
          <w:b/>
          <w:bCs/>
        </w:rPr>
        <w:t xml:space="preserve">Disabled people and/or their family / whānau / carers </w:t>
      </w:r>
      <w:proofErr w:type="gramStart"/>
      <w:r w:rsidRPr="62F39506">
        <w:rPr>
          <w:rFonts w:eastAsia="Arial" w:cs="Arial"/>
          <w:b/>
          <w:bCs/>
        </w:rPr>
        <w:t>are able to</w:t>
      </w:r>
      <w:proofErr w:type="gramEnd"/>
      <w:r w:rsidRPr="62F39506">
        <w:rPr>
          <w:rFonts w:eastAsia="Arial" w:cs="Arial"/>
          <w:b/>
          <w:bCs/>
        </w:rPr>
        <w:t xml:space="preserve"> manage the responsibilities of flexible funding.</w:t>
      </w:r>
    </w:p>
    <w:p w:rsidRPr="00025217" w:rsidR="00D45B4E" w:rsidP="62F39506" w:rsidRDefault="00D45B4E" w14:paraId="0ACF8231" w14:textId="75D3A53E">
      <w:pPr>
        <w:spacing w:after="120" w:line="360" w:lineRule="auto"/>
        <w:rPr>
          <w:rFonts w:eastAsia="Arial" w:cs="Arial"/>
        </w:rPr>
      </w:pPr>
    </w:p>
    <w:p w:rsidRPr="00025217" w:rsidR="00D45B4E" w:rsidP="62F39506" w:rsidRDefault="22BE7B3C" w14:paraId="5ED93433" w14:textId="43A3862A">
      <w:pPr>
        <w:spacing w:after="120" w:line="360" w:lineRule="auto"/>
        <w:rPr>
          <w:rFonts w:eastAsia="Arial" w:cs="Arial"/>
        </w:rPr>
      </w:pPr>
      <w:r w:rsidRPr="784A46BD">
        <w:rPr>
          <w:rFonts w:eastAsia="Arial" w:cs="Arial"/>
          <w:b/>
          <w:bCs/>
        </w:rPr>
        <w:t>F</w:t>
      </w:r>
      <w:r w:rsidRPr="784A46BD" w:rsidR="01EB4E16">
        <w:rPr>
          <w:rFonts w:eastAsia="Arial" w:cs="Arial"/>
          <w:b/>
          <w:bCs/>
        </w:rPr>
        <w:t>rom DPA’s perspective, the</w:t>
      </w:r>
      <w:r w:rsidRPr="784A46BD">
        <w:rPr>
          <w:rFonts w:eastAsia="Arial" w:cs="Arial"/>
          <w:b/>
          <w:bCs/>
        </w:rPr>
        <w:t xml:space="preserve"> question should be reframed</w:t>
      </w:r>
      <w:r w:rsidRPr="784A46BD">
        <w:rPr>
          <w:rFonts w:eastAsia="Arial" w:cs="Arial"/>
        </w:rPr>
        <w:t xml:space="preserve"> to ask as to how disabled people their families </w:t>
      </w:r>
      <w:r w:rsidRPr="784A46BD" w:rsidR="198F4DAF">
        <w:rPr>
          <w:rFonts w:eastAsia="Arial" w:cs="Arial"/>
        </w:rPr>
        <w:t>whānau</w:t>
      </w:r>
      <w:r w:rsidRPr="784A46BD">
        <w:rPr>
          <w:rFonts w:eastAsia="Arial" w:cs="Arial"/>
        </w:rPr>
        <w:t xml:space="preserve"> and </w:t>
      </w:r>
      <w:r w:rsidRPr="784A46BD" w:rsidR="3AFDE329">
        <w:rPr>
          <w:rFonts w:eastAsia="Arial" w:cs="Arial"/>
        </w:rPr>
        <w:t>support people can</w:t>
      </w:r>
      <w:r w:rsidRPr="784A46BD" w:rsidR="7E5BAEF4">
        <w:rPr>
          <w:rFonts w:eastAsia="Arial" w:cs="Arial"/>
        </w:rPr>
        <w:t xml:space="preserve"> best</w:t>
      </w:r>
      <w:r w:rsidRPr="784A46BD" w:rsidR="3AFDE329">
        <w:rPr>
          <w:rFonts w:eastAsia="Arial" w:cs="Arial"/>
        </w:rPr>
        <w:t xml:space="preserve"> manage their funding</w:t>
      </w:r>
      <w:r w:rsidRPr="784A46BD" w:rsidR="45976BFD">
        <w:rPr>
          <w:rFonts w:eastAsia="Arial" w:cs="Arial"/>
        </w:rPr>
        <w:t>, not whether they can do so.</w:t>
      </w:r>
    </w:p>
    <w:p w:rsidRPr="00025217" w:rsidR="00D45B4E" w:rsidP="62F39506" w:rsidRDefault="21901664" w14:paraId="22C95917" w14:textId="1D5517F2">
      <w:pPr>
        <w:spacing w:after="120" w:line="360" w:lineRule="auto"/>
        <w:rPr>
          <w:rFonts w:eastAsia="Arial" w:cs="Arial"/>
        </w:rPr>
      </w:pPr>
      <w:r w:rsidRPr="784A46BD">
        <w:rPr>
          <w:rFonts w:eastAsia="Arial" w:cs="Arial"/>
        </w:rPr>
        <w:t>We</w:t>
      </w:r>
      <w:r w:rsidRPr="784A46BD" w:rsidR="1C794B97">
        <w:rPr>
          <w:rFonts w:eastAsia="Arial" w:cs="Arial"/>
        </w:rPr>
        <w:t xml:space="preserve"> </w:t>
      </w:r>
      <w:r w:rsidRPr="784A46BD" w:rsidR="03BAB0BF">
        <w:rPr>
          <w:rFonts w:eastAsia="Arial" w:cs="Arial"/>
        </w:rPr>
        <w:t>agree with the</w:t>
      </w:r>
      <w:r w:rsidRPr="784A46BD" w:rsidR="1C794B97">
        <w:rPr>
          <w:rFonts w:eastAsia="Arial" w:cs="Arial"/>
        </w:rPr>
        <w:t xml:space="preserve"> need for accountability back to government for how the money is spent but this should be done in a way that builds capacity for disabled people and their support networks to do so, rather </w:t>
      </w:r>
      <w:r w:rsidRPr="784A46BD" w:rsidR="258D7D1E">
        <w:rPr>
          <w:rFonts w:eastAsia="Arial" w:cs="Arial"/>
        </w:rPr>
        <w:t>than have government agencies and needs assessors acting as gatekeepers.</w:t>
      </w:r>
    </w:p>
    <w:p w:rsidRPr="00025217" w:rsidR="00D45B4E" w:rsidP="62F39506" w:rsidRDefault="2180AFEA" w14:paraId="5238C476" w14:textId="5095E337">
      <w:pPr>
        <w:spacing w:after="120" w:line="360" w:lineRule="auto"/>
        <w:rPr>
          <w:rFonts w:eastAsia="Arial" w:cs="Arial"/>
        </w:rPr>
      </w:pPr>
      <w:r w:rsidRPr="784A46BD">
        <w:rPr>
          <w:rFonts w:eastAsia="Arial" w:cs="Arial"/>
          <w:b/>
          <w:bCs/>
        </w:rPr>
        <w:t>DPA recommends</w:t>
      </w:r>
      <w:r w:rsidRPr="784A46BD">
        <w:rPr>
          <w:rFonts w:eastAsia="Arial" w:cs="Arial"/>
        </w:rPr>
        <w:t xml:space="preserve"> that disabled people</w:t>
      </w:r>
      <w:r w:rsidRPr="784A46BD" w:rsidR="7447F7F0">
        <w:rPr>
          <w:rFonts w:eastAsia="Arial" w:cs="Arial"/>
        </w:rPr>
        <w:t xml:space="preserve">, </w:t>
      </w:r>
      <w:r w:rsidRPr="784A46BD">
        <w:rPr>
          <w:rFonts w:eastAsia="Arial" w:cs="Arial"/>
        </w:rPr>
        <w:t xml:space="preserve">families </w:t>
      </w:r>
      <w:r w:rsidRPr="784A46BD" w:rsidR="198F4DAF">
        <w:rPr>
          <w:rFonts w:eastAsia="Arial" w:cs="Arial"/>
        </w:rPr>
        <w:t>whānau</w:t>
      </w:r>
      <w:r w:rsidRPr="784A46BD">
        <w:rPr>
          <w:rFonts w:eastAsia="Arial" w:cs="Arial"/>
        </w:rPr>
        <w:t xml:space="preserve"> and carers are provided with </w:t>
      </w:r>
      <w:r w:rsidRPr="784A46BD" w:rsidR="130887B4">
        <w:rPr>
          <w:rFonts w:eastAsia="Arial" w:cs="Arial"/>
        </w:rPr>
        <w:t>ongoing training and</w:t>
      </w:r>
      <w:r w:rsidRPr="784A46BD">
        <w:rPr>
          <w:rFonts w:eastAsia="Arial" w:cs="Arial"/>
        </w:rPr>
        <w:t xml:space="preserve"> support to spend their b</w:t>
      </w:r>
      <w:r w:rsidRPr="784A46BD" w:rsidR="772D9686">
        <w:rPr>
          <w:rFonts w:eastAsia="Arial" w:cs="Arial"/>
        </w:rPr>
        <w:t xml:space="preserve">udgets </w:t>
      </w:r>
      <w:r w:rsidRPr="784A46BD" w:rsidR="749CE273">
        <w:rPr>
          <w:rFonts w:eastAsia="Arial" w:cs="Arial"/>
        </w:rPr>
        <w:t>through using</w:t>
      </w:r>
      <w:r w:rsidRPr="784A46BD" w:rsidR="772D9686">
        <w:rPr>
          <w:rFonts w:eastAsia="Arial" w:cs="Arial"/>
        </w:rPr>
        <w:t xml:space="preserve"> navigators </w:t>
      </w:r>
      <w:r w:rsidRPr="784A46BD" w:rsidR="1F2BC14D">
        <w:rPr>
          <w:rFonts w:eastAsia="Arial" w:cs="Arial"/>
        </w:rPr>
        <w:t>chosen by them</w:t>
      </w:r>
      <w:r w:rsidRPr="784A46BD" w:rsidR="772D9686">
        <w:rPr>
          <w:rFonts w:eastAsia="Arial" w:cs="Arial"/>
        </w:rPr>
        <w:t>.</w:t>
      </w:r>
      <w:r w:rsidRPr="784A46BD" w:rsidR="40F83117">
        <w:rPr>
          <w:rFonts w:eastAsia="Arial" w:cs="Arial"/>
        </w:rPr>
        <w:t xml:space="preserve"> For some disabled people a hybrid approach with a mixture of both flexible and structured options works best. </w:t>
      </w:r>
    </w:p>
    <w:p w:rsidRPr="00025217" w:rsidR="00D45B4E" w:rsidP="62F39506" w:rsidRDefault="22E2B3F3" w14:paraId="39516451" w14:textId="171DF63D">
      <w:pPr>
        <w:spacing w:after="120" w:line="360" w:lineRule="auto"/>
        <w:rPr>
          <w:rFonts w:eastAsia="Arial" w:cs="Arial"/>
        </w:rPr>
      </w:pPr>
      <w:r w:rsidRPr="784A46BD">
        <w:rPr>
          <w:rFonts w:eastAsia="Arial" w:cs="Arial"/>
        </w:rPr>
        <w:t>DPA views</w:t>
      </w:r>
      <w:r w:rsidRPr="784A46BD" w:rsidR="5DD60E66">
        <w:rPr>
          <w:rFonts w:eastAsia="Arial" w:cs="Arial"/>
        </w:rPr>
        <w:t xml:space="preserve"> trained</w:t>
      </w:r>
      <w:r w:rsidRPr="784A46BD">
        <w:rPr>
          <w:rFonts w:eastAsia="Arial" w:cs="Arial"/>
        </w:rPr>
        <w:t xml:space="preserve"> navigators</w:t>
      </w:r>
      <w:r w:rsidRPr="784A46BD" w:rsidR="31E52BF1">
        <w:rPr>
          <w:rFonts w:eastAsia="Arial" w:cs="Arial"/>
        </w:rPr>
        <w:t>/coaches</w:t>
      </w:r>
      <w:r w:rsidRPr="784A46BD" w:rsidR="4D047E4A">
        <w:rPr>
          <w:rFonts w:eastAsia="Arial" w:cs="Arial"/>
        </w:rPr>
        <w:t xml:space="preserve">, </w:t>
      </w:r>
      <w:r w:rsidRPr="784A46BD" w:rsidR="1689F658">
        <w:rPr>
          <w:rFonts w:eastAsia="Arial" w:cs="Arial"/>
        </w:rPr>
        <w:t>as</w:t>
      </w:r>
      <w:r w:rsidRPr="784A46BD" w:rsidR="4D047E4A">
        <w:rPr>
          <w:rFonts w:eastAsia="Arial" w:cs="Arial"/>
        </w:rPr>
        <w:t xml:space="preserve"> employed in the Enabling Good Lives pilots,</w:t>
      </w:r>
      <w:r w:rsidRPr="784A46BD" w:rsidR="3432A257">
        <w:rPr>
          <w:rFonts w:eastAsia="Arial" w:cs="Arial"/>
        </w:rPr>
        <w:t xml:space="preserve"> as being one of the best ways to support disabled people and anyone who receives funding to manage their budgets in a way that balances the need for accountability </w:t>
      </w:r>
      <w:r w:rsidRPr="784A46BD" w:rsidR="51D01B0A">
        <w:rPr>
          <w:rFonts w:eastAsia="Arial" w:cs="Arial"/>
        </w:rPr>
        <w:t>from disabled people, family whānau and support people who are funded</w:t>
      </w:r>
      <w:r w:rsidRPr="784A46BD" w:rsidR="737E43B4">
        <w:rPr>
          <w:rFonts w:eastAsia="Arial" w:cs="Arial"/>
        </w:rPr>
        <w:t xml:space="preserve"> back to government</w:t>
      </w:r>
      <w:r w:rsidRPr="784A46BD" w:rsidR="51D01B0A">
        <w:rPr>
          <w:rFonts w:eastAsia="Arial" w:cs="Arial"/>
        </w:rPr>
        <w:t xml:space="preserve"> with the right to dignity, autonomy and choice</w:t>
      </w:r>
      <w:r w:rsidRPr="784A46BD" w:rsidR="27988EA6">
        <w:rPr>
          <w:rFonts w:eastAsia="Arial" w:cs="Arial"/>
        </w:rPr>
        <w:t xml:space="preserve"> for</w:t>
      </w:r>
      <w:r w:rsidRPr="784A46BD" w:rsidR="4C6B9410">
        <w:rPr>
          <w:rFonts w:eastAsia="Arial" w:cs="Arial"/>
        </w:rPr>
        <w:t xml:space="preserve"> those receiving individualised funding</w:t>
      </w:r>
      <w:r w:rsidRPr="784A46BD" w:rsidR="27988EA6">
        <w:rPr>
          <w:rFonts w:eastAsia="Arial" w:cs="Arial"/>
        </w:rPr>
        <w:t>.</w:t>
      </w:r>
    </w:p>
    <w:p w:rsidRPr="00025217" w:rsidR="00D45B4E" w:rsidP="62F39506" w:rsidRDefault="27988EA6" w14:paraId="4C83057A" w14:textId="59A81E3C">
      <w:pPr>
        <w:spacing w:after="120" w:line="360" w:lineRule="auto"/>
        <w:rPr>
          <w:rFonts w:eastAsia="Arial" w:cs="Arial"/>
        </w:rPr>
      </w:pPr>
      <w:r w:rsidRPr="62F39506">
        <w:rPr>
          <w:rFonts w:eastAsia="Arial" w:cs="Arial"/>
        </w:rPr>
        <w:t xml:space="preserve">As stated earlier, evidence of how </w:t>
      </w:r>
      <w:r w:rsidRPr="62F39506" w:rsidR="6A87ECE4">
        <w:rPr>
          <w:rFonts w:eastAsia="Arial" w:cs="Arial"/>
        </w:rPr>
        <w:t>individualised funding packages are being spent should be measured by the outcomes generated for each person in terms of their quality of life rather than through</w:t>
      </w:r>
      <w:r w:rsidRPr="62F39506" w:rsidR="5170122F">
        <w:rPr>
          <w:rFonts w:eastAsia="Arial" w:cs="Arial"/>
        </w:rPr>
        <w:t xml:space="preserve"> just</w:t>
      </w:r>
      <w:r w:rsidRPr="62F39506" w:rsidR="6A87ECE4">
        <w:rPr>
          <w:rFonts w:eastAsia="Arial" w:cs="Arial"/>
        </w:rPr>
        <w:t xml:space="preserve"> </w:t>
      </w:r>
      <w:r w:rsidRPr="62F39506" w:rsidR="31F78CD2">
        <w:rPr>
          <w:rFonts w:eastAsia="Arial" w:cs="Arial"/>
        </w:rPr>
        <w:t>providing receipts</w:t>
      </w:r>
      <w:r w:rsidRPr="62F39506" w:rsidR="6498D8DA">
        <w:rPr>
          <w:rFonts w:eastAsia="Arial" w:cs="Arial"/>
        </w:rPr>
        <w:t xml:space="preserve"> as evidence</w:t>
      </w:r>
      <w:r w:rsidRPr="62F39506" w:rsidR="31F78CD2">
        <w:rPr>
          <w:rFonts w:eastAsia="Arial" w:cs="Arial"/>
        </w:rPr>
        <w:t>.</w:t>
      </w:r>
    </w:p>
    <w:p w:rsidRPr="00025217" w:rsidR="00D45B4E" w:rsidP="62F39506" w:rsidRDefault="14631A87" w14:paraId="37F0381C" w14:textId="24FAA1CD">
      <w:pPr>
        <w:spacing w:after="120" w:line="360" w:lineRule="auto"/>
        <w:rPr>
          <w:rFonts w:eastAsia="Arial" w:cs="Arial"/>
        </w:rPr>
      </w:pPr>
      <w:r w:rsidRPr="784A46BD">
        <w:rPr>
          <w:rFonts w:eastAsia="Arial" w:cs="Arial"/>
        </w:rPr>
        <w:t>For most d</w:t>
      </w:r>
      <w:r w:rsidRPr="784A46BD" w:rsidR="0E878EED">
        <w:rPr>
          <w:rFonts w:eastAsia="Arial" w:cs="Arial"/>
        </w:rPr>
        <w:t>isabled people</w:t>
      </w:r>
      <w:r w:rsidRPr="784A46BD" w:rsidR="669A5700">
        <w:rPr>
          <w:rFonts w:eastAsia="Arial" w:cs="Arial"/>
        </w:rPr>
        <w:t xml:space="preserve">, </w:t>
      </w:r>
      <w:r w:rsidRPr="784A46BD" w:rsidR="0E878EED">
        <w:rPr>
          <w:rFonts w:eastAsia="Arial" w:cs="Arial"/>
        </w:rPr>
        <w:t xml:space="preserve">families </w:t>
      </w:r>
      <w:r w:rsidRPr="784A46BD" w:rsidR="198F4DAF">
        <w:rPr>
          <w:rFonts w:eastAsia="Arial" w:cs="Arial"/>
        </w:rPr>
        <w:t>whānau</w:t>
      </w:r>
      <w:r w:rsidRPr="784A46BD" w:rsidR="0E878EED">
        <w:rPr>
          <w:rFonts w:eastAsia="Arial" w:cs="Arial"/>
        </w:rPr>
        <w:t xml:space="preserve"> and carers</w:t>
      </w:r>
      <w:r w:rsidRPr="784A46BD" w:rsidR="6A142FE4">
        <w:rPr>
          <w:rFonts w:eastAsia="Arial" w:cs="Arial"/>
        </w:rPr>
        <w:t>,</w:t>
      </w:r>
      <w:r w:rsidRPr="784A46BD" w:rsidR="04214577">
        <w:rPr>
          <w:rFonts w:eastAsia="Arial" w:cs="Arial"/>
        </w:rPr>
        <w:t xml:space="preserve"> </w:t>
      </w:r>
      <w:r w:rsidRPr="784A46BD" w:rsidR="6A142FE4">
        <w:rPr>
          <w:rFonts w:eastAsia="Arial" w:cs="Arial"/>
        </w:rPr>
        <w:t xml:space="preserve">the reality is that they </w:t>
      </w:r>
      <w:r w:rsidRPr="784A46BD" w:rsidR="04214577">
        <w:rPr>
          <w:rFonts w:eastAsia="Arial" w:cs="Arial"/>
        </w:rPr>
        <w:t>will</w:t>
      </w:r>
      <w:r w:rsidRPr="784A46BD" w:rsidR="0E878EED">
        <w:rPr>
          <w:rFonts w:eastAsia="Arial" w:cs="Arial"/>
        </w:rPr>
        <w:t xml:space="preserve"> </w:t>
      </w:r>
      <w:r w:rsidRPr="784A46BD" w:rsidR="04214577">
        <w:rPr>
          <w:rFonts w:eastAsia="Arial" w:cs="Arial"/>
        </w:rPr>
        <w:t xml:space="preserve">know </w:t>
      </w:r>
      <w:r w:rsidRPr="784A46BD" w:rsidR="0E878EED">
        <w:rPr>
          <w:rFonts w:eastAsia="Arial" w:cs="Arial"/>
        </w:rPr>
        <w:t xml:space="preserve">what </w:t>
      </w:r>
      <w:r w:rsidRPr="784A46BD" w:rsidR="1DEEC568">
        <w:rPr>
          <w:rFonts w:eastAsia="Arial" w:cs="Arial"/>
        </w:rPr>
        <w:t>works</w:t>
      </w:r>
      <w:r w:rsidRPr="784A46BD" w:rsidR="0E878EED">
        <w:rPr>
          <w:rFonts w:eastAsia="Arial" w:cs="Arial"/>
        </w:rPr>
        <w:t xml:space="preserve"> best </w:t>
      </w:r>
      <w:r w:rsidRPr="784A46BD" w:rsidR="66F943BB">
        <w:rPr>
          <w:rFonts w:eastAsia="Arial" w:cs="Arial"/>
        </w:rPr>
        <w:t xml:space="preserve">for them </w:t>
      </w:r>
      <w:r w:rsidRPr="784A46BD" w:rsidR="0E878EED">
        <w:rPr>
          <w:rFonts w:eastAsia="Arial" w:cs="Arial"/>
        </w:rPr>
        <w:t>and possess extensive experience in how to manage their own sometimes complex lives better than state agencies and needs assessors</w:t>
      </w:r>
      <w:r w:rsidRPr="784A46BD" w:rsidR="38CF5098">
        <w:rPr>
          <w:rFonts w:eastAsia="Arial" w:cs="Arial"/>
        </w:rPr>
        <w:t xml:space="preserve"> sometimes think</w:t>
      </w:r>
      <w:r w:rsidRPr="784A46BD" w:rsidR="0E878EED">
        <w:rPr>
          <w:rFonts w:eastAsia="Arial" w:cs="Arial"/>
        </w:rPr>
        <w:t>.</w:t>
      </w:r>
    </w:p>
    <w:p w:rsidRPr="00025217" w:rsidR="00D45B4E" w:rsidP="62F39506" w:rsidRDefault="00D45B4E" w14:paraId="4E325D93" w14:textId="6C55CA94">
      <w:pPr>
        <w:spacing w:after="120" w:line="360" w:lineRule="auto"/>
        <w:rPr>
          <w:rFonts w:eastAsia="Arial" w:cs="Arial"/>
        </w:rPr>
      </w:pPr>
    </w:p>
    <w:p w:rsidRPr="00025217" w:rsidR="00D45B4E" w:rsidP="62F39506" w:rsidRDefault="00025217" w14:paraId="6C76459F" w14:textId="3757B8DF">
      <w:pPr>
        <w:spacing w:after="120" w:line="360" w:lineRule="auto"/>
        <w:rPr>
          <w:rFonts w:eastAsia="Arial" w:cs="Arial"/>
          <w:b/>
          <w:bCs/>
          <w:color w:val="000000" w:themeColor="text1"/>
        </w:rPr>
      </w:pPr>
      <w:r w:rsidRPr="62F39506">
        <w:rPr>
          <w:rFonts w:eastAsia="Arial" w:cs="Arial"/>
          <w:b/>
          <w:bCs/>
          <w:color w:val="000000" w:themeColor="text1"/>
        </w:rPr>
        <w:t xml:space="preserve">12c. </w:t>
      </w:r>
      <w:r w:rsidRPr="62F39506" w:rsidR="3475CC5D">
        <w:rPr>
          <w:rFonts w:eastAsia="Arial" w:cs="Arial"/>
          <w:b/>
          <w:bCs/>
          <w:color w:val="000000" w:themeColor="text1"/>
        </w:rPr>
        <w:t>Flexible funding will be used to purchase a service or support that DSS provides through its contracted services/supports, that will address a person’s disability-related support, and there is an advantage to using flexible funding to purchase it (such as greater flexibility for scheduling, it is closer to where the person lives etc).</w:t>
      </w:r>
    </w:p>
    <w:p w:rsidR="62F39506" w:rsidP="62F39506" w:rsidRDefault="62F39506" w14:paraId="0E790F4E" w14:textId="33F56A36">
      <w:pPr>
        <w:spacing w:after="120" w:line="360" w:lineRule="auto"/>
        <w:rPr>
          <w:rFonts w:eastAsia="Arial" w:cs="Arial"/>
          <w:b/>
          <w:bCs/>
          <w:color w:val="000000" w:themeColor="text1"/>
        </w:rPr>
      </w:pPr>
    </w:p>
    <w:p w:rsidR="5B864152" w:rsidP="62F39506" w:rsidRDefault="5B864152" w14:paraId="4636E5CE" w14:textId="2BCB333C">
      <w:pPr>
        <w:spacing w:after="120" w:line="360" w:lineRule="auto"/>
        <w:rPr>
          <w:rFonts w:eastAsia="Arial" w:cs="Arial"/>
          <w:color w:val="000000" w:themeColor="text1"/>
        </w:rPr>
      </w:pPr>
      <w:r w:rsidRPr="784A46BD">
        <w:rPr>
          <w:rFonts w:eastAsia="Arial" w:cs="Arial"/>
          <w:b/>
          <w:bCs/>
          <w:color w:val="000000" w:themeColor="text1"/>
        </w:rPr>
        <w:t xml:space="preserve">DPA </w:t>
      </w:r>
      <w:r w:rsidRPr="784A46BD" w:rsidR="1E7949B8">
        <w:rPr>
          <w:rFonts w:eastAsia="Arial" w:cs="Arial"/>
          <w:b/>
          <w:bCs/>
          <w:color w:val="000000" w:themeColor="text1"/>
        </w:rPr>
        <w:t>recommends</w:t>
      </w:r>
      <w:r w:rsidRPr="784A46BD">
        <w:rPr>
          <w:rFonts w:eastAsia="Arial" w:cs="Arial"/>
          <w:b/>
          <w:bCs/>
          <w:color w:val="000000" w:themeColor="text1"/>
        </w:rPr>
        <w:t xml:space="preserve"> that flexible funding should be truly flexible </w:t>
      </w:r>
      <w:r w:rsidRPr="784A46BD">
        <w:rPr>
          <w:rFonts w:eastAsia="Arial" w:cs="Arial"/>
          <w:color w:val="000000" w:themeColor="text1"/>
        </w:rPr>
        <w:t>and not just restricted to being spent t</w:t>
      </w:r>
      <w:r w:rsidRPr="784A46BD" w:rsidR="13EB4D72">
        <w:rPr>
          <w:rFonts w:eastAsia="Arial" w:cs="Arial"/>
          <w:color w:val="000000" w:themeColor="text1"/>
        </w:rPr>
        <w:t>hrough</w:t>
      </w:r>
      <w:r w:rsidRPr="784A46BD">
        <w:rPr>
          <w:rFonts w:eastAsia="Arial" w:cs="Arial"/>
          <w:color w:val="000000" w:themeColor="text1"/>
        </w:rPr>
        <w:t xml:space="preserve"> accredited disability support </w:t>
      </w:r>
      <w:r w:rsidRPr="784A46BD" w:rsidR="63FA3364">
        <w:rPr>
          <w:rFonts w:eastAsia="Arial" w:cs="Arial"/>
          <w:color w:val="000000" w:themeColor="text1"/>
        </w:rPr>
        <w:t xml:space="preserve">providers alone. Funding should be portable and adaptable and able to be used wherever the person chooses </w:t>
      </w:r>
      <w:r w:rsidRPr="784A46BD" w:rsidR="0DEB4E6F">
        <w:rPr>
          <w:rFonts w:eastAsia="Arial" w:cs="Arial"/>
          <w:color w:val="000000" w:themeColor="text1"/>
        </w:rPr>
        <w:t>regardless of whether it is</w:t>
      </w:r>
      <w:r w:rsidRPr="784A46BD" w:rsidR="63FA3364">
        <w:rPr>
          <w:rFonts w:eastAsia="Arial" w:cs="Arial"/>
          <w:color w:val="000000" w:themeColor="text1"/>
        </w:rPr>
        <w:t xml:space="preserve"> with a </w:t>
      </w:r>
      <w:r w:rsidRPr="784A46BD" w:rsidR="217D48F4">
        <w:rPr>
          <w:rFonts w:eastAsia="Arial" w:cs="Arial"/>
          <w:color w:val="000000" w:themeColor="text1"/>
        </w:rPr>
        <w:t xml:space="preserve">designated </w:t>
      </w:r>
      <w:r w:rsidRPr="784A46BD" w:rsidR="63FA3364">
        <w:rPr>
          <w:rFonts w:eastAsia="Arial" w:cs="Arial"/>
          <w:color w:val="000000" w:themeColor="text1"/>
        </w:rPr>
        <w:t>disability provider or not.</w:t>
      </w:r>
    </w:p>
    <w:p w:rsidRPr="00933F9A" w:rsidR="00D45B4E" w:rsidP="00F35FE5" w:rsidRDefault="3475CC5D" w14:paraId="454C0DDA" w14:textId="6F56E638">
      <w:pPr>
        <w:spacing w:after="120" w:line="360" w:lineRule="auto"/>
        <w:rPr>
          <w:rFonts w:eastAsia="Arial" w:cs="Arial"/>
          <w:b/>
          <w:bCs/>
          <w:szCs w:val="24"/>
        </w:rPr>
      </w:pPr>
      <w:r w:rsidRPr="00933F9A">
        <w:rPr>
          <w:rFonts w:eastAsia="Arial" w:cs="Arial"/>
          <w:b/>
          <w:bCs/>
          <w:szCs w:val="24"/>
        </w:rPr>
        <w:t xml:space="preserve"> </w:t>
      </w:r>
    </w:p>
    <w:p w:rsidRPr="00025217" w:rsidR="00D45B4E" w:rsidP="62F39506" w:rsidRDefault="3475CC5D" w14:paraId="44AACB3D" w14:textId="755D6F8C">
      <w:pPr>
        <w:spacing w:after="120" w:line="360" w:lineRule="auto"/>
        <w:rPr>
          <w:rFonts w:eastAsia="Arial" w:cs="Arial"/>
          <w:b/>
          <w:bCs/>
          <w:color w:val="000000" w:themeColor="text1"/>
        </w:rPr>
      </w:pPr>
      <w:r w:rsidRPr="62F39506">
        <w:rPr>
          <w:rFonts w:eastAsia="Arial" w:cs="Arial"/>
          <w:b/>
          <w:bCs/>
        </w:rPr>
        <w:t xml:space="preserve"> </w:t>
      </w:r>
      <w:r w:rsidRPr="62F39506" w:rsidR="00025217">
        <w:rPr>
          <w:rFonts w:eastAsia="Arial" w:cs="Arial"/>
          <w:b/>
          <w:bCs/>
          <w:color w:val="000000" w:themeColor="text1"/>
        </w:rPr>
        <w:t xml:space="preserve">12d. </w:t>
      </w:r>
      <w:r w:rsidRPr="62F39506">
        <w:rPr>
          <w:rFonts w:eastAsia="Arial" w:cs="Arial"/>
          <w:b/>
          <w:bCs/>
          <w:color w:val="000000" w:themeColor="text1"/>
        </w:rPr>
        <w:t>Flexible funding will address a service gap, where the service is not otherwise available, or suitable for the individual.</w:t>
      </w:r>
    </w:p>
    <w:p w:rsidRPr="00933F9A" w:rsidR="00D45B4E" w:rsidP="62F39506" w:rsidRDefault="00D45B4E" w14:paraId="5EDBE0E7" w14:textId="11DC2EA0">
      <w:pPr>
        <w:spacing w:after="120" w:line="360" w:lineRule="auto"/>
        <w:rPr>
          <w:rFonts w:eastAsia="Arial" w:cs="Arial"/>
          <w:b/>
          <w:bCs/>
          <w:color w:val="000000" w:themeColor="text1"/>
        </w:rPr>
      </w:pPr>
    </w:p>
    <w:p w:rsidRPr="00933F9A" w:rsidR="00D45B4E" w:rsidP="62F39506" w:rsidRDefault="1BBFD332" w14:paraId="19165DAC" w14:textId="3FC6A091">
      <w:pPr>
        <w:spacing w:after="120" w:line="360" w:lineRule="auto"/>
        <w:rPr>
          <w:rFonts w:eastAsia="Arial" w:cs="Arial"/>
          <w:color w:val="000000" w:themeColor="text1"/>
        </w:rPr>
      </w:pPr>
      <w:r w:rsidRPr="62F39506">
        <w:rPr>
          <w:rFonts w:eastAsia="Arial" w:cs="Arial"/>
          <w:b/>
          <w:bCs/>
          <w:color w:val="000000" w:themeColor="text1"/>
        </w:rPr>
        <w:t xml:space="preserve">DPA agrees on the proviso that it is recognised that </w:t>
      </w:r>
      <w:r w:rsidRPr="62F39506">
        <w:rPr>
          <w:rFonts w:eastAsia="Arial" w:cs="Arial"/>
          <w:color w:val="000000" w:themeColor="text1"/>
        </w:rPr>
        <w:t>flexible funding can be used to create solutions that reflect the ne</w:t>
      </w:r>
      <w:r w:rsidRPr="62F39506" w:rsidR="30212961">
        <w:rPr>
          <w:rFonts w:eastAsia="Arial" w:cs="Arial"/>
          <w:color w:val="000000" w:themeColor="text1"/>
        </w:rPr>
        <w:t>eds and choices of individuals, rather than just filling in gaps which might exist in disability support service</w:t>
      </w:r>
      <w:r w:rsidRPr="62F39506" w:rsidR="6C44FCF7">
        <w:rPr>
          <w:rFonts w:eastAsia="Arial" w:cs="Arial"/>
          <w:color w:val="000000" w:themeColor="text1"/>
        </w:rPr>
        <w:t>s</w:t>
      </w:r>
      <w:r w:rsidRPr="62F39506" w:rsidR="30212961">
        <w:rPr>
          <w:rFonts w:eastAsia="Arial" w:cs="Arial"/>
          <w:color w:val="000000" w:themeColor="text1"/>
        </w:rPr>
        <w:t>.</w:t>
      </w:r>
    </w:p>
    <w:p w:rsidRPr="00933F9A" w:rsidR="00D45B4E" w:rsidP="62F39506" w:rsidRDefault="30212961" w14:paraId="44862670" w14:textId="692F263C">
      <w:pPr>
        <w:spacing w:after="120" w:line="360" w:lineRule="auto"/>
        <w:rPr>
          <w:rFonts w:eastAsia="Arial" w:cs="Arial"/>
          <w:color w:val="000000" w:themeColor="text1"/>
        </w:rPr>
      </w:pPr>
      <w:r w:rsidRPr="62F39506">
        <w:rPr>
          <w:rFonts w:eastAsia="Arial" w:cs="Arial"/>
          <w:color w:val="000000" w:themeColor="text1"/>
        </w:rPr>
        <w:t xml:space="preserve">Disabled people and families whānau, support people and carers should be able to access mainstream, community-based, or individualised solutions that </w:t>
      </w:r>
      <w:r w:rsidRPr="62F39506" w:rsidR="511C255E">
        <w:rPr>
          <w:rFonts w:eastAsia="Arial" w:cs="Arial"/>
          <w:color w:val="000000" w:themeColor="text1"/>
        </w:rPr>
        <w:t xml:space="preserve">best </w:t>
      </w:r>
      <w:r w:rsidRPr="62F39506" w:rsidR="67BE463E">
        <w:rPr>
          <w:rFonts w:eastAsia="Arial" w:cs="Arial"/>
          <w:color w:val="000000" w:themeColor="text1"/>
        </w:rPr>
        <w:t>meet</w:t>
      </w:r>
      <w:r w:rsidRPr="62F39506" w:rsidR="511C255E">
        <w:rPr>
          <w:rFonts w:eastAsia="Arial" w:cs="Arial"/>
          <w:color w:val="000000" w:themeColor="text1"/>
        </w:rPr>
        <w:t xml:space="preserve"> their needs and if disabled people wish to access disability s</w:t>
      </w:r>
      <w:r w:rsidRPr="62F39506" w:rsidR="30256E7F">
        <w:rPr>
          <w:rFonts w:eastAsia="Arial" w:cs="Arial"/>
          <w:color w:val="000000" w:themeColor="text1"/>
        </w:rPr>
        <w:t>upport</w:t>
      </w:r>
      <w:r w:rsidRPr="62F39506" w:rsidR="74B66E54">
        <w:rPr>
          <w:rFonts w:eastAsia="Arial" w:cs="Arial"/>
          <w:color w:val="000000" w:themeColor="text1"/>
        </w:rPr>
        <w:t xml:space="preserve"> through a provider, then they should also have the freedom to do so.</w:t>
      </w:r>
    </w:p>
    <w:p w:rsidRPr="00933F9A" w:rsidR="00D45B4E" w:rsidP="62F39506" w:rsidRDefault="3475CC5D" w14:paraId="7200D9E4" w14:textId="79F61911">
      <w:pPr>
        <w:spacing w:after="120" w:line="360" w:lineRule="auto"/>
        <w:rPr>
          <w:rFonts w:eastAsia="Arial" w:cs="Arial"/>
          <w:b/>
          <w:bCs/>
        </w:rPr>
      </w:pPr>
      <w:r w:rsidRPr="62F39506">
        <w:rPr>
          <w:rFonts w:eastAsia="Arial" w:cs="Arial"/>
          <w:b/>
          <w:bCs/>
        </w:rPr>
        <w:t xml:space="preserve"> </w:t>
      </w:r>
    </w:p>
    <w:p w:rsidRPr="00025217" w:rsidR="00D45B4E" w:rsidP="00025217" w:rsidRDefault="00025217" w14:paraId="236445CF" w14:textId="57E9F9CD">
      <w:pPr>
        <w:spacing w:after="0" w:line="360" w:lineRule="auto"/>
        <w:rPr>
          <w:rFonts w:eastAsia="Arial" w:cs="Arial"/>
          <w:b/>
          <w:bCs/>
          <w:color w:val="000000" w:themeColor="text1"/>
          <w:szCs w:val="24"/>
        </w:rPr>
      </w:pPr>
      <w:r>
        <w:rPr>
          <w:rFonts w:eastAsia="Arial" w:cs="Arial"/>
          <w:b/>
          <w:bCs/>
          <w:color w:val="000000" w:themeColor="text1"/>
          <w:szCs w:val="24"/>
        </w:rPr>
        <w:t xml:space="preserve">12e. </w:t>
      </w:r>
      <w:r w:rsidRPr="00025217" w:rsidR="3475CC5D">
        <w:rPr>
          <w:rFonts w:eastAsia="Arial" w:cs="Arial"/>
          <w:b/>
          <w:bCs/>
          <w:color w:val="000000" w:themeColor="text1"/>
          <w:szCs w:val="24"/>
        </w:rPr>
        <w:t>The cost of the support or service that will be funded is not more expensive than other ways to get that support.</w:t>
      </w:r>
    </w:p>
    <w:p w:rsidRPr="00933F9A" w:rsidR="00D45B4E" w:rsidP="62F39506" w:rsidRDefault="00D45B4E" w14:paraId="3219732C" w14:textId="2094C165">
      <w:pPr>
        <w:spacing w:after="120" w:line="360" w:lineRule="auto"/>
        <w:rPr>
          <w:rFonts w:eastAsia="Arial" w:cs="Arial"/>
          <w:color w:val="000000" w:themeColor="text1"/>
        </w:rPr>
      </w:pPr>
    </w:p>
    <w:p w:rsidR="0BAA1977" w:rsidP="784A46BD" w:rsidRDefault="0BAA1977" w14:paraId="482DC42A" w14:textId="3CE9F8C0">
      <w:pPr>
        <w:spacing w:after="160" w:line="360" w:lineRule="auto"/>
        <w:rPr>
          <w:rFonts w:eastAsia="Arial" w:cs="Arial"/>
          <w:color w:val="000000" w:themeColor="text1"/>
          <w:szCs w:val="24"/>
        </w:rPr>
      </w:pPr>
      <w:r w:rsidRPr="784A46BD">
        <w:rPr>
          <w:rFonts w:eastAsia="Arial" w:cs="Arial"/>
          <w:b/>
          <w:bCs/>
          <w:color w:val="000000" w:themeColor="text1"/>
        </w:rPr>
        <w:t xml:space="preserve">DPA disagrees </w:t>
      </w:r>
      <w:r w:rsidRPr="784A46BD">
        <w:rPr>
          <w:rFonts w:eastAsia="Arial" w:cs="Arial"/>
          <w:color w:val="000000" w:themeColor="text1"/>
        </w:rPr>
        <w:t>with this</w:t>
      </w:r>
      <w:r w:rsidRPr="784A46BD" w:rsidR="146166D4">
        <w:rPr>
          <w:rFonts w:eastAsia="Arial" w:cs="Arial"/>
          <w:color w:val="000000" w:themeColor="text1"/>
        </w:rPr>
        <w:t xml:space="preserve"> question</w:t>
      </w:r>
      <w:r w:rsidRPr="784A46BD">
        <w:rPr>
          <w:rFonts w:eastAsia="Arial" w:cs="Arial"/>
          <w:color w:val="000000" w:themeColor="text1"/>
        </w:rPr>
        <w:t xml:space="preserve"> a</w:t>
      </w:r>
      <w:r w:rsidRPr="784A46BD" w:rsidR="1AFA74B3">
        <w:rPr>
          <w:rFonts w:eastAsia="Arial" w:cs="Arial"/>
          <w:color w:val="000000" w:themeColor="text1"/>
        </w:rPr>
        <w:t>s</w:t>
      </w:r>
      <w:r w:rsidRPr="784A46BD" w:rsidR="1AFA74B3">
        <w:rPr>
          <w:rFonts w:eastAsia="Arial" w:cs="Arial"/>
          <w:color w:val="000000" w:themeColor="text1"/>
          <w:szCs w:val="24"/>
        </w:rPr>
        <w:t xml:space="preserve"> wider fiscal costs should be factored into any assessment of the system. The negative impacts of DSS cuts to disabled people and families/whānau must be put into the equation as the downstream </w:t>
      </w:r>
      <w:r w:rsidRPr="784A46BD" w:rsidR="45F7D64A">
        <w:rPr>
          <w:rFonts w:eastAsia="Arial" w:cs="Arial"/>
          <w:color w:val="000000" w:themeColor="text1"/>
          <w:szCs w:val="24"/>
        </w:rPr>
        <w:t>impac</w:t>
      </w:r>
      <w:r w:rsidRPr="784A46BD" w:rsidR="1AFA74B3">
        <w:rPr>
          <w:rFonts w:eastAsia="Arial" w:cs="Arial"/>
          <w:color w:val="000000" w:themeColor="text1"/>
          <w:szCs w:val="24"/>
        </w:rPr>
        <w:t xml:space="preserve">ts of </w:t>
      </w:r>
      <w:r w:rsidRPr="784A46BD" w:rsidR="647E78A5">
        <w:rPr>
          <w:rFonts w:eastAsia="Arial" w:cs="Arial"/>
          <w:color w:val="000000" w:themeColor="text1"/>
          <w:szCs w:val="24"/>
        </w:rPr>
        <w:t xml:space="preserve">inadequate support </w:t>
      </w:r>
      <w:r w:rsidRPr="784A46BD" w:rsidR="1AFA74B3">
        <w:rPr>
          <w:rFonts w:eastAsia="Arial" w:cs="Arial"/>
          <w:color w:val="000000" w:themeColor="text1"/>
          <w:szCs w:val="24"/>
        </w:rPr>
        <w:t>can impact on other parts of government as well as be carried by</w:t>
      </w:r>
      <w:r w:rsidRPr="784A46BD" w:rsidR="497C964F">
        <w:rPr>
          <w:rFonts w:eastAsia="Arial" w:cs="Arial"/>
          <w:color w:val="000000" w:themeColor="text1"/>
          <w:szCs w:val="24"/>
        </w:rPr>
        <w:t xml:space="preserve"> disabled people</w:t>
      </w:r>
      <w:r w:rsidRPr="784A46BD" w:rsidR="1AFA74B3">
        <w:rPr>
          <w:rFonts w:eastAsia="Arial" w:cs="Arial"/>
          <w:color w:val="000000" w:themeColor="text1"/>
          <w:szCs w:val="24"/>
        </w:rPr>
        <w:t>,</w:t>
      </w:r>
      <w:r w:rsidRPr="784A46BD" w:rsidR="5DD784E4">
        <w:rPr>
          <w:rFonts w:eastAsia="Arial" w:cs="Arial"/>
          <w:color w:val="000000" w:themeColor="text1"/>
          <w:szCs w:val="24"/>
        </w:rPr>
        <w:t xml:space="preserve"> families whānau and carers,</w:t>
      </w:r>
      <w:r w:rsidRPr="784A46BD" w:rsidR="1AFA74B3">
        <w:rPr>
          <w:rFonts w:eastAsia="Arial" w:cs="Arial"/>
          <w:color w:val="000000" w:themeColor="text1"/>
          <w:szCs w:val="24"/>
        </w:rPr>
        <w:t xml:space="preserve"> many of whom do not have the resources to fully support disabled people themselves. </w:t>
      </w:r>
    </w:p>
    <w:p w:rsidR="1AFA74B3" w:rsidP="784A46BD" w:rsidRDefault="1AFA74B3" w14:paraId="05B0AA99" w14:textId="4D6E520C">
      <w:pPr>
        <w:spacing w:line="360" w:lineRule="auto"/>
        <w:rPr>
          <w:rFonts w:eastAsia="Arial" w:cs="Arial"/>
          <w:color w:val="000000" w:themeColor="text1"/>
          <w:szCs w:val="24"/>
        </w:rPr>
      </w:pPr>
      <w:r w:rsidRPr="784A46BD">
        <w:rPr>
          <w:rFonts w:eastAsia="Arial" w:cs="Arial"/>
          <w:color w:val="000000" w:themeColor="text1"/>
          <w:szCs w:val="24"/>
        </w:rPr>
        <w:t xml:space="preserve">For example, we </w:t>
      </w:r>
      <w:r w:rsidRPr="784A46BD" w:rsidR="170A3281">
        <w:rPr>
          <w:rFonts w:eastAsia="Arial" w:cs="Arial"/>
          <w:color w:val="000000" w:themeColor="text1"/>
          <w:szCs w:val="24"/>
        </w:rPr>
        <w:t>are aware that there are</w:t>
      </w:r>
      <w:r w:rsidRPr="784A46BD">
        <w:rPr>
          <w:rFonts w:eastAsia="Arial" w:cs="Arial"/>
          <w:color w:val="000000" w:themeColor="text1"/>
          <w:szCs w:val="24"/>
        </w:rPr>
        <w:t xml:space="preserve"> disabled people remaining in hospitals or in prisons at great cost to the health and corrections systems because there is nowhere safe and accessible for them to be released to. </w:t>
      </w:r>
    </w:p>
    <w:p w:rsidR="1AFA74B3" w:rsidP="784A46BD" w:rsidRDefault="4734EE35" w14:paraId="2906B614" w14:textId="696C2228">
      <w:pPr>
        <w:spacing w:line="360" w:lineRule="auto"/>
        <w:rPr>
          <w:rFonts w:eastAsia="Arial" w:cs="Arial"/>
          <w:color w:val="000000" w:themeColor="text1"/>
          <w:szCs w:val="24"/>
        </w:rPr>
      </w:pPr>
      <w:r w:rsidRPr="784A46BD">
        <w:rPr>
          <w:rFonts w:eastAsia="Arial" w:cs="Arial"/>
          <w:color w:val="000000" w:themeColor="text1"/>
          <w:szCs w:val="24"/>
        </w:rPr>
        <w:t>We are also aware of</w:t>
      </w:r>
      <w:r w:rsidRPr="784A46BD" w:rsidR="1AFA74B3">
        <w:rPr>
          <w:rFonts w:eastAsia="Arial" w:cs="Arial"/>
          <w:color w:val="000000" w:themeColor="text1"/>
          <w:szCs w:val="24"/>
        </w:rPr>
        <w:t xml:space="preserve"> a disabled pe</w:t>
      </w:r>
      <w:r w:rsidRPr="784A46BD" w:rsidR="5C5F93DC">
        <w:rPr>
          <w:rFonts w:eastAsia="Arial" w:cs="Arial"/>
          <w:color w:val="000000" w:themeColor="text1"/>
          <w:szCs w:val="24"/>
        </w:rPr>
        <w:t>ople</w:t>
      </w:r>
      <w:r w:rsidRPr="784A46BD" w:rsidR="1AFA74B3">
        <w:rPr>
          <w:rFonts w:eastAsia="Arial" w:cs="Arial"/>
          <w:color w:val="000000" w:themeColor="text1"/>
          <w:szCs w:val="24"/>
        </w:rPr>
        <w:t xml:space="preserve"> not being able to access a new wheelchair in a timely way</w:t>
      </w:r>
      <w:r w:rsidRPr="784A46BD" w:rsidR="7466B3A7">
        <w:rPr>
          <w:rFonts w:eastAsia="Arial" w:cs="Arial"/>
          <w:color w:val="000000" w:themeColor="text1"/>
          <w:szCs w:val="24"/>
        </w:rPr>
        <w:t xml:space="preserve"> when they outgrow their current one</w:t>
      </w:r>
      <w:r w:rsidRPr="784A46BD" w:rsidR="1AFA74B3">
        <w:rPr>
          <w:rFonts w:eastAsia="Arial" w:cs="Arial"/>
          <w:color w:val="000000" w:themeColor="text1"/>
          <w:szCs w:val="24"/>
        </w:rPr>
        <w:t>. T</w:t>
      </w:r>
      <w:r w:rsidRPr="784A46BD" w:rsidR="1394B6E8">
        <w:rPr>
          <w:rFonts w:eastAsia="Arial" w:cs="Arial"/>
          <w:color w:val="000000" w:themeColor="text1"/>
          <w:szCs w:val="24"/>
        </w:rPr>
        <w:t>his can result in</w:t>
      </w:r>
      <w:r w:rsidRPr="784A46BD" w:rsidR="1AFA74B3">
        <w:rPr>
          <w:rFonts w:eastAsia="Arial" w:cs="Arial"/>
          <w:color w:val="000000" w:themeColor="text1"/>
          <w:szCs w:val="24"/>
        </w:rPr>
        <w:t xml:space="preserve"> disabled people in these situations develop</w:t>
      </w:r>
      <w:r w:rsidRPr="784A46BD" w:rsidR="2FE9AAC7">
        <w:rPr>
          <w:rFonts w:eastAsia="Arial" w:cs="Arial"/>
          <w:color w:val="000000" w:themeColor="text1"/>
          <w:szCs w:val="24"/>
        </w:rPr>
        <w:t>ing</w:t>
      </w:r>
      <w:r w:rsidRPr="784A46BD" w:rsidR="1AFA74B3">
        <w:rPr>
          <w:rFonts w:eastAsia="Arial" w:cs="Arial"/>
          <w:color w:val="000000" w:themeColor="text1"/>
          <w:szCs w:val="24"/>
        </w:rPr>
        <w:t xml:space="preserve"> serious health conditions which </w:t>
      </w:r>
      <w:r w:rsidRPr="784A46BD" w:rsidR="418B9E0D">
        <w:rPr>
          <w:rFonts w:eastAsia="Arial" w:cs="Arial"/>
          <w:color w:val="000000" w:themeColor="text1"/>
          <w:szCs w:val="24"/>
        </w:rPr>
        <w:t>can</w:t>
      </w:r>
      <w:r w:rsidRPr="784A46BD" w:rsidR="1AFA74B3">
        <w:rPr>
          <w:rFonts w:eastAsia="Arial" w:cs="Arial"/>
          <w:color w:val="000000" w:themeColor="text1"/>
          <w:szCs w:val="24"/>
        </w:rPr>
        <w:t xml:space="preserve"> lead to hospitalisations.</w:t>
      </w:r>
    </w:p>
    <w:p w:rsidRPr="00933F9A" w:rsidR="00D45B4E" w:rsidP="62F39506" w:rsidRDefault="3475CC5D" w14:paraId="342BB8CF" w14:textId="1395375E">
      <w:pPr>
        <w:spacing w:after="120" w:line="360" w:lineRule="auto"/>
        <w:rPr>
          <w:rFonts w:eastAsia="Arial" w:cs="Arial"/>
        </w:rPr>
      </w:pPr>
      <w:r w:rsidRPr="62F39506">
        <w:rPr>
          <w:rFonts w:eastAsia="Arial" w:cs="Arial"/>
        </w:rPr>
        <w:t xml:space="preserve"> </w:t>
      </w:r>
    </w:p>
    <w:p w:rsidRPr="004F1EAB" w:rsidR="00D45B4E" w:rsidP="004F1EAB" w:rsidRDefault="004F1EAB" w14:paraId="49DF0986" w14:textId="1205BCD3">
      <w:pPr>
        <w:spacing w:after="0" w:line="360" w:lineRule="auto"/>
        <w:rPr>
          <w:rFonts w:eastAsia="Arial" w:cs="Arial"/>
          <w:b/>
          <w:bCs/>
          <w:color w:val="000000" w:themeColor="text1"/>
        </w:rPr>
      </w:pPr>
      <w:r>
        <w:rPr>
          <w:rFonts w:eastAsia="Arial" w:cs="Arial"/>
          <w:b/>
          <w:bCs/>
          <w:color w:val="000000" w:themeColor="text1"/>
        </w:rPr>
        <w:t xml:space="preserve">12f. </w:t>
      </w:r>
      <w:r w:rsidRPr="004F1EAB" w:rsidR="3475CC5D">
        <w:rPr>
          <w:rFonts w:eastAsia="Arial" w:cs="Arial"/>
          <w:b/>
          <w:bCs/>
          <w:color w:val="000000" w:themeColor="text1"/>
        </w:rPr>
        <w:t>The flexible funding will enable the person to purchase or access a service that is expected to reduce a person’s future support needs.</w:t>
      </w:r>
    </w:p>
    <w:p w:rsidRPr="00933F9A" w:rsidR="00D45B4E" w:rsidP="62F39506" w:rsidRDefault="00D45B4E" w14:paraId="737E896B" w14:textId="39EB13BB">
      <w:pPr>
        <w:spacing w:after="120" w:line="360" w:lineRule="auto"/>
        <w:rPr>
          <w:rFonts w:eastAsia="Arial" w:cs="Arial"/>
          <w:b/>
          <w:bCs/>
          <w:color w:val="000000" w:themeColor="text1"/>
        </w:rPr>
      </w:pPr>
    </w:p>
    <w:p w:rsidRPr="00933F9A" w:rsidR="00D45B4E" w:rsidP="62F39506" w:rsidRDefault="329A57A0" w14:paraId="0876ADE5" w14:textId="2A7F8DF2">
      <w:pPr>
        <w:spacing w:after="120" w:line="360" w:lineRule="auto"/>
        <w:rPr>
          <w:rFonts w:eastAsia="Arial" w:cs="Arial"/>
          <w:color w:val="000000" w:themeColor="text1"/>
        </w:rPr>
      </w:pPr>
      <w:r w:rsidRPr="784A46BD">
        <w:rPr>
          <w:rFonts w:eastAsia="Arial" w:cs="Arial"/>
          <w:b/>
          <w:bCs/>
          <w:color w:val="000000" w:themeColor="text1"/>
        </w:rPr>
        <w:t xml:space="preserve">DPA disagrees with </w:t>
      </w:r>
      <w:r w:rsidRPr="784A46BD" w:rsidR="7E14FF64">
        <w:rPr>
          <w:rFonts w:eastAsia="Arial" w:cs="Arial"/>
          <w:b/>
          <w:bCs/>
          <w:color w:val="000000" w:themeColor="text1"/>
        </w:rPr>
        <w:t xml:space="preserve">underlying premise of </w:t>
      </w:r>
      <w:r w:rsidRPr="784A46BD">
        <w:rPr>
          <w:rFonts w:eastAsia="Arial" w:cs="Arial"/>
          <w:b/>
          <w:bCs/>
          <w:color w:val="000000" w:themeColor="text1"/>
        </w:rPr>
        <w:t xml:space="preserve">question </w:t>
      </w:r>
      <w:r w:rsidRPr="784A46BD" w:rsidR="1384183F">
        <w:rPr>
          <w:rFonts w:eastAsia="Arial" w:cs="Arial"/>
          <w:color w:val="000000" w:themeColor="text1"/>
        </w:rPr>
        <w:t>very much for the same reasons that we outlined in previous question 12e.</w:t>
      </w:r>
    </w:p>
    <w:p w:rsidRPr="00933F9A" w:rsidR="00D45B4E" w:rsidP="62F39506" w:rsidRDefault="1384183F" w14:paraId="4E1CC063" w14:textId="5E9A406E">
      <w:pPr>
        <w:spacing w:after="120" w:line="360" w:lineRule="auto"/>
        <w:rPr>
          <w:rFonts w:eastAsia="Arial" w:cs="Arial"/>
          <w:color w:val="000000" w:themeColor="text1"/>
        </w:rPr>
      </w:pPr>
      <w:r w:rsidRPr="784A46BD">
        <w:rPr>
          <w:rFonts w:eastAsia="Arial" w:cs="Arial"/>
          <w:color w:val="000000" w:themeColor="text1"/>
        </w:rPr>
        <w:t xml:space="preserve">Flexible funding should serve as the basis for enabling a good </w:t>
      </w:r>
      <w:r w:rsidRPr="784A46BD" w:rsidR="1373DD6B">
        <w:rPr>
          <w:rFonts w:eastAsia="Arial" w:cs="Arial"/>
          <w:color w:val="000000" w:themeColor="text1"/>
        </w:rPr>
        <w:t>life</w:t>
      </w:r>
      <w:r w:rsidRPr="784A46BD" w:rsidR="263B17FF">
        <w:rPr>
          <w:rFonts w:eastAsia="Arial" w:cs="Arial"/>
          <w:color w:val="000000" w:themeColor="text1"/>
        </w:rPr>
        <w:t xml:space="preserve"> for disabled people</w:t>
      </w:r>
      <w:r w:rsidRPr="784A46BD" w:rsidR="1373DD6B">
        <w:rPr>
          <w:rFonts w:eastAsia="Arial" w:cs="Arial"/>
          <w:color w:val="000000" w:themeColor="text1"/>
        </w:rPr>
        <w:t xml:space="preserve"> and</w:t>
      </w:r>
      <w:r w:rsidRPr="784A46BD">
        <w:rPr>
          <w:rFonts w:eastAsia="Arial" w:cs="Arial"/>
          <w:color w:val="000000" w:themeColor="text1"/>
        </w:rPr>
        <w:t xml:space="preserve"> not </w:t>
      </w:r>
      <w:r w:rsidRPr="784A46BD" w:rsidR="3C059200">
        <w:rPr>
          <w:rFonts w:eastAsia="Arial" w:cs="Arial"/>
          <w:color w:val="000000" w:themeColor="text1"/>
        </w:rPr>
        <w:t>just about</w:t>
      </w:r>
      <w:r w:rsidRPr="784A46BD">
        <w:rPr>
          <w:rFonts w:eastAsia="Arial" w:cs="Arial"/>
          <w:color w:val="000000" w:themeColor="text1"/>
        </w:rPr>
        <w:t xml:space="preserve"> reducing future costs to government.</w:t>
      </w:r>
    </w:p>
    <w:p w:rsidRPr="00933F9A" w:rsidR="00D45B4E" w:rsidP="62F39506" w:rsidRDefault="1CDCDC7B" w14:paraId="7012AB90" w14:textId="02D568AE">
      <w:pPr>
        <w:spacing w:after="120" w:line="360" w:lineRule="auto"/>
        <w:rPr>
          <w:rFonts w:eastAsia="Arial" w:cs="Arial"/>
          <w:color w:val="000000" w:themeColor="text1"/>
        </w:rPr>
      </w:pPr>
      <w:r w:rsidRPr="784A46BD">
        <w:rPr>
          <w:rFonts w:eastAsia="Arial" w:cs="Arial"/>
          <w:color w:val="000000" w:themeColor="text1"/>
        </w:rPr>
        <w:t>M</w:t>
      </w:r>
      <w:r w:rsidRPr="784A46BD" w:rsidR="119A93CE">
        <w:rPr>
          <w:rFonts w:eastAsia="Arial" w:cs="Arial"/>
          <w:color w:val="000000" w:themeColor="text1"/>
        </w:rPr>
        <w:t>any</w:t>
      </w:r>
      <w:r w:rsidRPr="784A46BD" w:rsidR="3A659B24">
        <w:rPr>
          <w:rFonts w:eastAsia="Arial" w:cs="Arial"/>
          <w:color w:val="000000" w:themeColor="text1"/>
        </w:rPr>
        <w:t xml:space="preserve"> disabled people who live with impairments, for example, blindness/low vision, mobility impairment</w:t>
      </w:r>
      <w:r w:rsidRPr="784A46BD" w:rsidR="6C25AC43">
        <w:rPr>
          <w:rFonts w:eastAsia="Arial" w:cs="Arial"/>
          <w:color w:val="000000" w:themeColor="text1"/>
        </w:rPr>
        <w:t xml:space="preserve"> </w:t>
      </w:r>
      <w:r w:rsidRPr="784A46BD" w:rsidR="4C3C9733">
        <w:rPr>
          <w:rFonts w:eastAsia="Arial" w:cs="Arial"/>
          <w:color w:val="000000" w:themeColor="text1"/>
        </w:rPr>
        <w:t xml:space="preserve">or </w:t>
      </w:r>
      <w:r w:rsidRPr="784A46BD" w:rsidR="6E6DD72C">
        <w:rPr>
          <w:rFonts w:eastAsia="Arial" w:cs="Arial"/>
          <w:color w:val="000000" w:themeColor="text1"/>
        </w:rPr>
        <w:t xml:space="preserve">autism </w:t>
      </w:r>
      <w:r w:rsidRPr="784A46BD" w:rsidR="69605523">
        <w:rPr>
          <w:rFonts w:eastAsia="Arial" w:cs="Arial"/>
          <w:color w:val="000000" w:themeColor="text1"/>
        </w:rPr>
        <w:t>may</w:t>
      </w:r>
      <w:r w:rsidRPr="784A46BD" w:rsidR="6E6DD72C">
        <w:rPr>
          <w:rFonts w:eastAsia="Arial" w:cs="Arial"/>
          <w:color w:val="000000" w:themeColor="text1"/>
        </w:rPr>
        <w:t xml:space="preserve"> never have reduced support needs as</w:t>
      </w:r>
      <w:r w:rsidRPr="784A46BD" w:rsidR="3E3E1A20">
        <w:rPr>
          <w:rFonts w:eastAsia="Arial" w:cs="Arial"/>
          <w:color w:val="000000" w:themeColor="text1"/>
        </w:rPr>
        <w:t xml:space="preserve"> the systemic barriers they face to participation in society are ongoing</w:t>
      </w:r>
      <w:r w:rsidRPr="784A46BD" w:rsidR="6E6DD72C">
        <w:rPr>
          <w:rFonts w:eastAsia="Arial" w:cs="Arial"/>
          <w:color w:val="000000" w:themeColor="text1"/>
        </w:rPr>
        <w:t>.</w:t>
      </w:r>
      <w:r w:rsidRPr="784A46BD" w:rsidR="05247AFC">
        <w:rPr>
          <w:rFonts w:eastAsia="Arial" w:cs="Arial"/>
          <w:color w:val="000000" w:themeColor="text1"/>
        </w:rPr>
        <w:t xml:space="preserve"> </w:t>
      </w:r>
    </w:p>
    <w:p w:rsidRPr="00933F9A" w:rsidR="00D45B4E" w:rsidP="62F39506" w:rsidRDefault="238C7D7A" w14:paraId="2B17EC7F" w14:textId="0761DFE0">
      <w:pPr>
        <w:spacing w:after="120" w:line="360" w:lineRule="auto"/>
        <w:rPr>
          <w:rFonts w:eastAsia="Arial" w:cs="Arial"/>
          <w:color w:val="000000" w:themeColor="text1"/>
        </w:rPr>
      </w:pPr>
      <w:r w:rsidRPr="784A46BD">
        <w:rPr>
          <w:rFonts w:eastAsia="Arial" w:cs="Arial"/>
          <w:color w:val="000000" w:themeColor="text1"/>
        </w:rPr>
        <w:t xml:space="preserve">Having said this, </w:t>
      </w:r>
      <w:r w:rsidRPr="784A46BD" w:rsidR="0A43AEBC">
        <w:rPr>
          <w:rFonts w:eastAsia="Arial" w:cs="Arial"/>
          <w:color w:val="000000" w:themeColor="text1"/>
        </w:rPr>
        <w:t>we do</w:t>
      </w:r>
      <w:r w:rsidRPr="784A46BD" w:rsidR="6D0D7FC2">
        <w:rPr>
          <w:rFonts w:eastAsia="Arial" w:cs="Arial"/>
          <w:color w:val="000000" w:themeColor="text1"/>
        </w:rPr>
        <w:t xml:space="preserve"> recognise</w:t>
      </w:r>
      <w:r w:rsidRPr="784A46BD">
        <w:rPr>
          <w:rFonts w:eastAsia="Arial" w:cs="Arial"/>
          <w:color w:val="000000" w:themeColor="text1"/>
        </w:rPr>
        <w:t xml:space="preserve"> that for disabled children, </w:t>
      </w:r>
      <w:r w:rsidRPr="784A46BD" w:rsidR="19FA5EDA">
        <w:rPr>
          <w:rFonts w:eastAsia="Arial" w:cs="Arial"/>
          <w:color w:val="000000" w:themeColor="text1"/>
        </w:rPr>
        <w:t xml:space="preserve">well-funded </w:t>
      </w:r>
      <w:r w:rsidRPr="784A46BD">
        <w:rPr>
          <w:rFonts w:eastAsia="Arial" w:cs="Arial"/>
          <w:color w:val="000000" w:themeColor="text1"/>
        </w:rPr>
        <w:t xml:space="preserve">early intervention and </w:t>
      </w:r>
      <w:r w:rsidRPr="784A46BD" w:rsidR="5A517A07">
        <w:rPr>
          <w:rFonts w:eastAsia="Arial" w:cs="Arial"/>
          <w:color w:val="000000" w:themeColor="text1"/>
        </w:rPr>
        <w:t>support to access education</w:t>
      </w:r>
      <w:r w:rsidRPr="784A46BD" w:rsidR="38D6BABD">
        <w:rPr>
          <w:rFonts w:eastAsia="Arial" w:cs="Arial"/>
          <w:color w:val="000000" w:themeColor="text1"/>
        </w:rPr>
        <w:t xml:space="preserve"> and employment</w:t>
      </w:r>
      <w:r w:rsidRPr="784A46BD">
        <w:rPr>
          <w:rFonts w:eastAsia="Arial" w:cs="Arial"/>
          <w:color w:val="000000" w:themeColor="text1"/>
        </w:rPr>
        <w:t xml:space="preserve"> can make a </w:t>
      </w:r>
      <w:r w:rsidRPr="784A46BD" w:rsidR="2ACB50CB">
        <w:rPr>
          <w:rFonts w:eastAsia="Arial" w:cs="Arial"/>
          <w:color w:val="000000" w:themeColor="text1"/>
        </w:rPr>
        <w:t>lifelong</w:t>
      </w:r>
      <w:r w:rsidRPr="784A46BD">
        <w:rPr>
          <w:rFonts w:eastAsia="Arial" w:cs="Arial"/>
          <w:color w:val="000000" w:themeColor="text1"/>
        </w:rPr>
        <w:t xml:space="preserve"> difference </w:t>
      </w:r>
      <w:r w:rsidRPr="784A46BD" w:rsidR="012C0F64">
        <w:rPr>
          <w:rFonts w:eastAsia="Arial" w:cs="Arial"/>
          <w:color w:val="000000" w:themeColor="text1"/>
        </w:rPr>
        <w:t xml:space="preserve">for them. </w:t>
      </w:r>
      <w:r w:rsidRPr="784A46BD" w:rsidR="1ED2A803">
        <w:rPr>
          <w:rFonts w:eastAsia="Arial" w:cs="Arial"/>
          <w:color w:val="000000" w:themeColor="text1"/>
        </w:rPr>
        <w:t>Likewise access to rehabilitation and assistive equipment</w:t>
      </w:r>
      <w:r w:rsidRPr="784A46BD" w:rsidR="17A4FE38">
        <w:rPr>
          <w:rFonts w:eastAsia="Arial" w:cs="Arial"/>
          <w:color w:val="000000" w:themeColor="text1"/>
        </w:rPr>
        <w:t xml:space="preserve"> and </w:t>
      </w:r>
      <w:r w:rsidRPr="784A46BD" w:rsidR="33465438">
        <w:rPr>
          <w:rFonts w:eastAsia="Arial" w:cs="Arial"/>
          <w:color w:val="000000" w:themeColor="text1"/>
        </w:rPr>
        <w:t>technology can</w:t>
      </w:r>
      <w:r w:rsidRPr="784A46BD" w:rsidR="1ED2A803">
        <w:rPr>
          <w:rFonts w:eastAsia="Arial" w:cs="Arial"/>
          <w:color w:val="000000" w:themeColor="text1"/>
        </w:rPr>
        <w:t xml:space="preserve"> greatly reduce </w:t>
      </w:r>
      <w:r w:rsidRPr="784A46BD" w:rsidR="76086695">
        <w:rPr>
          <w:rFonts w:eastAsia="Arial" w:cs="Arial"/>
          <w:color w:val="000000" w:themeColor="text1"/>
        </w:rPr>
        <w:t xml:space="preserve">future </w:t>
      </w:r>
      <w:r w:rsidRPr="784A46BD" w:rsidR="1ED2A803">
        <w:rPr>
          <w:rFonts w:eastAsia="Arial" w:cs="Arial"/>
          <w:color w:val="000000" w:themeColor="text1"/>
        </w:rPr>
        <w:t xml:space="preserve">support needs for some </w:t>
      </w:r>
      <w:r w:rsidRPr="784A46BD" w:rsidR="2B968645">
        <w:rPr>
          <w:rFonts w:eastAsia="Arial" w:cs="Arial"/>
          <w:color w:val="000000" w:themeColor="text1"/>
        </w:rPr>
        <w:t>disabled people</w:t>
      </w:r>
      <w:r w:rsidRPr="784A46BD" w:rsidR="42ED05A9">
        <w:rPr>
          <w:rFonts w:eastAsia="Arial" w:cs="Arial"/>
          <w:color w:val="000000" w:themeColor="text1"/>
        </w:rPr>
        <w:t xml:space="preserve">, but it should not be the deciding criteria for access. </w:t>
      </w:r>
    </w:p>
    <w:p w:rsidR="784A46BD" w:rsidP="784A46BD" w:rsidRDefault="784A46BD" w14:paraId="1D4A529F" w14:textId="4C52BA8C">
      <w:pPr>
        <w:spacing w:after="120" w:line="360" w:lineRule="auto"/>
        <w:rPr>
          <w:rFonts w:eastAsia="Arial" w:cs="Arial"/>
          <w:color w:val="000000" w:themeColor="text1"/>
        </w:rPr>
      </w:pPr>
    </w:p>
    <w:p w:rsidRPr="00933F9A" w:rsidR="00D45B4E" w:rsidP="0053378C" w:rsidRDefault="3475CC5D" w14:paraId="095958A6" w14:textId="2C4A2851">
      <w:pPr>
        <w:pStyle w:val="ListParagraph"/>
        <w:numPr>
          <w:ilvl w:val="0"/>
          <w:numId w:val="4"/>
        </w:numPr>
        <w:spacing w:after="0" w:line="360" w:lineRule="auto"/>
        <w:ind w:left="360"/>
        <w:rPr>
          <w:rFonts w:eastAsia="Arial" w:cs="Arial"/>
          <w:b/>
          <w:bCs/>
          <w:color w:val="000000" w:themeColor="text1"/>
        </w:rPr>
      </w:pPr>
      <w:r w:rsidRPr="215BC3C2">
        <w:rPr>
          <w:rFonts w:eastAsia="Arial" w:cs="Arial"/>
          <w:b/>
          <w:bCs/>
        </w:rPr>
        <w:t>Can you suggest other criteria for accessing flexible funding in addition to, or instead of, those above? If you have suggestions, please explain why you think they will be helpful for those who are accessing flexible funding.</w:t>
      </w:r>
      <w:r w:rsidRPr="215BC3C2">
        <w:rPr>
          <w:rFonts w:eastAsia="Arial" w:cs="Arial"/>
          <w:b/>
          <w:bCs/>
          <w:color w:val="000000" w:themeColor="text1"/>
        </w:rPr>
        <w:t xml:space="preserve"> </w:t>
      </w:r>
    </w:p>
    <w:p w:rsidRPr="00933F9A" w:rsidR="00D45B4E" w:rsidP="00F35FE5" w:rsidRDefault="00D45B4E" w14:paraId="641D8F34" w14:textId="3AFB0B87">
      <w:pPr>
        <w:spacing w:after="120" w:line="360" w:lineRule="auto"/>
        <w:rPr>
          <w:rFonts w:ascii="Verdana" w:hAnsi="Verdana" w:eastAsia="Verdana" w:cs="Verdana"/>
          <w:sz w:val="20"/>
          <w:szCs w:val="20"/>
        </w:rPr>
      </w:pPr>
    </w:p>
    <w:p w:rsidR="006E2338" w:rsidP="784A46BD" w:rsidRDefault="07A90493" w14:paraId="315E5513" w14:textId="41CDF3F1">
      <w:pPr>
        <w:spacing w:after="0" w:line="360" w:lineRule="auto"/>
        <w:rPr>
          <w:rFonts w:eastAsia="Arial" w:cs="Arial"/>
          <w:color w:val="000000" w:themeColor="text1"/>
          <w:szCs w:val="24"/>
        </w:rPr>
      </w:pPr>
      <w:r w:rsidRPr="784A46BD">
        <w:rPr>
          <w:rFonts w:eastAsia="Arial" w:cs="Arial"/>
          <w:b/>
          <w:bCs/>
          <w:color w:val="000000" w:themeColor="text1"/>
          <w:szCs w:val="24"/>
        </w:rPr>
        <w:t xml:space="preserve">DPA repeats </w:t>
      </w:r>
      <w:r w:rsidRPr="784A46BD" w:rsidR="5ABD4C25">
        <w:rPr>
          <w:rFonts w:eastAsia="Arial" w:cs="Arial"/>
          <w:b/>
          <w:bCs/>
          <w:color w:val="000000" w:themeColor="text1"/>
          <w:szCs w:val="24"/>
        </w:rPr>
        <w:t xml:space="preserve">our </w:t>
      </w:r>
      <w:r w:rsidRPr="784A46BD" w:rsidR="37DF5EC8">
        <w:rPr>
          <w:rFonts w:eastAsia="Arial" w:cs="Arial"/>
          <w:b/>
          <w:bCs/>
          <w:color w:val="000000" w:themeColor="text1"/>
          <w:szCs w:val="24"/>
        </w:rPr>
        <w:t>recommendation</w:t>
      </w:r>
      <w:r w:rsidRPr="784A46BD">
        <w:rPr>
          <w:rFonts w:eastAsia="Arial" w:cs="Arial"/>
          <w:b/>
          <w:bCs/>
          <w:color w:val="000000" w:themeColor="text1"/>
          <w:szCs w:val="24"/>
        </w:rPr>
        <w:t xml:space="preserve"> </w:t>
      </w:r>
      <w:r w:rsidRPr="784A46BD">
        <w:rPr>
          <w:rFonts w:eastAsia="Arial" w:cs="Arial"/>
          <w:color w:val="000000" w:themeColor="text1"/>
          <w:szCs w:val="24"/>
        </w:rPr>
        <w:t>from our first submission on the DSS changes tha</w:t>
      </w:r>
      <w:r w:rsidRPr="784A46BD" w:rsidR="6D9046F7">
        <w:rPr>
          <w:rFonts w:eastAsia="Arial" w:cs="Arial"/>
          <w:color w:val="000000" w:themeColor="text1"/>
          <w:szCs w:val="24"/>
        </w:rPr>
        <w:t>t</w:t>
      </w:r>
      <w:r w:rsidRPr="784A46BD" w:rsidR="50F5F064">
        <w:rPr>
          <w:rFonts w:eastAsia="Arial" w:cs="Arial"/>
          <w:color w:val="000000" w:themeColor="text1"/>
          <w:szCs w:val="24"/>
        </w:rPr>
        <w:t xml:space="preserve"> government</w:t>
      </w:r>
      <w:r w:rsidRPr="784A46BD">
        <w:rPr>
          <w:rFonts w:eastAsia="Arial" w:cs="Arial"/>
          <w:color w:val="000000" w:themeColor="text1"/>
          <w:szCs w:val="24"/>
        </w:rPr>
        <w:t xml:space="preserve"> take up the recommendations of the 2022 report by Warren Forster for the New Zealand Law Foundation </w:t>
      </w:r>
      <w:r w:rsidRPr="784A46BD">
        <w:rPr>
          <w:rFonts w:eastAsia="Arial" w:cs="Arial"/>
          <w:i/>
          <w:iCs/>
          <w:color w:val="000000" w:themeColor="text1"/>
          <w:szCs w:val="24"/>
        </w:rPr>
        <w:t xml:space="preserve">Removing Disabling Experiences: A vision for the future of our </w:t>
      </w:r>
      <w:r w:rsidRPr="784A46BD" w:rsidR="254889E2">
        <w:rPr>
          <w:rFonts w:eastAsia="Arial" w:cs="Arial"/>
          <w:i/>
          <w:iCs/>
          <w:color w:val="000000" w:themeColor="text1"/>
          <w:szCs w:val="24"/>
        </w:rPr>
        <w:t xml:space="preserve">people </w:t>
      </w:r>
      <w:r w:rsidRPr="784A46BD" w:rsidR="254889E2">
        <w:rPr>
          <w:rFonts w:eastAsia="Arial" w:cs="Arial"/>
          <w:color w:val="000000" w:themeColor="text1"/>
          <w:szCs w:val="24"/>
        </w:rPr>
        <w:t>which</w:t>
      </w:r>
      <w:r w:rsidRPr="784A46BD">
        <w:rPr>
          <w:rFonts w:eastAsia="Arial" w:cs="Arial"/>
          <w:color w:val="000000" w:themeColor="text1"/>
          <w:szCs w:val="24"/>
        </w:rPr>
        <w:t xml:space="preserve"> called for a fundamental overhaul of our disability system. </w:t>
      </w:r>
      <w:r w:rsidRPr="784A46BD" w:rsidR="006E2338">
        <w:rPr>
          <w:rStyle w:val="FootnoteReference"/>
          <w:rFonts w:eastAsia="Arial" w:cs="Arial"/>
          <w:color w:val="000000" w:themeColor="text1"/>
          <w:szCs w:val="24"/>
        </w:rPr>
        <w:footnoteReference w:id="8"/>
      </w:r>
    </w:p>
    <w:p w:rsidR="006E2338" w:rsidP="62F39506" w:rsidRDefault="006E2338" w14:paraId="57CFEC7D" w14:textId="1937829A">
      <w:pPr>
        <w:spacing w:after="0" w:line="360" w:lineRule="auto"/>
        <w:rPr>
          <w:rFonts w:eastAsia="Arial" w:cs="Arial"/>
          <w:color w:val="000000" w:themeColor="text1"/>
          <w:szCs w:val="24"/>
        </w:rPr>
      </w:pPr>
    </w:p>
    <w:p w:rsidR="006E2338" w:rsidP="62F39506" w:rsidRDefault="07A90493" w14:paraId="3BA1E4F5" w14:textId="5DEF9FC7">
      <w:pPr>
        <w:spacing w:after="0" w:line="360" w:lineRule="auto"/>
        <w:rPr>
          <w:rFonts w:eastAsia="Arial" w:cs="Arial"/>
          <w:color w:val="000000" w:themeColor="text1"/>
          <w:szCs w:val="24"/>
        </w:rPr>
      </w:pPr>
      <w:r w:rsidRPr="62F39506">
        <w:rPr>
          <w:rFonts w:eastAsia="Arial" w:cs="Arial"/>
          <w:color w:val="000000" w:themeColor="text1"/>
          <w:szCs w:val="24"/>
        </w:rPr>
        <w:t>This report emphasised the need for a single, unified disability system bringing together income support and disability support. Done right, such an overhaul of the support system would greatly improve the ability of disabled people to participate more fully in society. </w:t>
      </w:r>
    </w:p>
    <w:p w:rsidR="006E2338" w:rsidP="643B6457" w:rsidRDefault="006E2338" w14:paraId="106DC4F5" w14:textId="4707C521">
      <w:pPr>
        <w:pStyle w:val="Heading2"/>
        <w:keepNext w:val="0"/>
        <w:keepLines w:val="0"/>
        <w:spacing w:after="0" w:line="360" w:lineRule="auto"/>
      </w:pP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33F9A" w:rsidR="002703DC" w:rsidP="005602D3" w:rsidRDefault="002703DC" w14:paraId="1D591800" w14:textId="77777777">
      <w:pPr>
        <w:spacing w:after="0" w:line="240" w:lineRule="auto"/>
      </w:pPr>
      <w:r w:rsidRPr="00933F9A">
        <w:separator/>
      </w:r>
    </w:p>
  </w:endnote>
  <w:endnote w:type="continuationSeparator" w:id="0">
    <w:p w:rsidRPr="00933F9A" w:rsidR="002703DC" w:rsidP="005602D3" w:rsidRDefault="002703DC" w14:paraId="0C5E68F6" w14:textId="77777777">
      <w:pPr>
        <w:spacing w:after="0" w:line="240" w:lineRule="auto"/>
      </w:pPr>
      <w:r w:rsidRPr="00933F9A">
        <w:continuationSeparator/>
      </w:r>
    </w:p>
  </w:endnote>
  <w:endnote w:type="continuationNotice" w:id="1">
    <w:p w:rsidRPr="00933F9A" w:rsidR="002703DC" w:rsidRDefault="002703DC" w14:paraId="56933DD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33F9A" w:rsidR="002703DC" w:rsidP="005602D3" w:rsidRDefault="002703DC" w14:paraId="0FAA5122" w14:textId="77777777">
      <w:pPr>
        <w:spacing w:after="0" w:line="240" w:lineRule="auto"/>
      </w:pPr>
    </w:p>
  </w:footnote>
  <w:footnote w:type="continuationSeparator" w:id="0">
    <w:p w:rsidRPr="00933F9A" w:rsidR="002703DC" w:rsidP="005602D3" w:rsidRDefault="002703DC" w14:paraId="109C140D" w14:textId="77777777">
      <w:pPr>
        <w:spacing w:after="0" w:line="240" w:lineRule="auto"/>
      </w:pPr>
      <w:r w:rsidRPr="00933F9A">
        <w:continuationSeparator/>
      </w:r>
    </w:p>
  </w:footnote>
  <w:footnote w:type="continuationNotice" w:id="1">
    <w:p w:rsidRPr="00933F9A" w:rsidR="002703DC" w:rsidP="003D21B1" w:rsidRDefault="002703DC" w14:paraId="4C8B8183" w14:textId="77777777">
      <w:pPr>
        <w:pStyle w:val="Footer"/>
      </w:pPr>
    </w:p>
  </w:footnote>
  <w:footnote w:id="2">
    <w:p w:rsidRPr="00933F9A" w:rsidR="51171975" w:rsidP="51171975" w:rsidRDefault="51171975" w14:paraId="72E3CDAB" w14:textId="39E350D6">
      <w:pPr>
        <w:pStyle w:val="FootnoteText"/>
      </w:pPr>
      <w:r w:rsidRPr="00933F9A">
        <w:rPr>
          <w:rStyle w:val="FootnoteReference"/>
        </w:rPr>
        <w:footnoteRef/>
      </w:r>
      <w:r w:rsidRPr="00933F9A">
        <w:t xml:space="preserve"> </w:t>
      </w:r>
      <w:hyperlink r:id="rId1">
        <w:r w:rsidRPr="00933F9A">
          <w:rPr>
            <w:rStyle w:val="Hyperlink"/>
          </w:rPr>
          <w:t>https://www.ohchr.org/en/instruments-mechanisms/instruments/convention-rights-persons-disabilities</w:t>
        </w:r>
      </w:hyperlink>
    </w:p>
    <w:p w:rsidRPr="00933F9A" w:rsidR="51171975" w:rsidP="51171975" w:rsidRDefault="51171975" w14:paraId="1C0916A6" w14:textId="508E8B2A">
      <w:pPr>
        <w:pStyle w:val="FootnoteText"/>
      </w:pPr>
    </w:p>
  </w:footnote>
  <w:footnote w:id="3">
    <w:p w:rsidRPr="00933F9A" w:rsidR="51171975" w:rsidP="51171975" w:rsidRDefault="51171975" w14:paraId="57F8FFE9" w14:textId="25521D74">
      <w:pPr>
        <w:pStyle w:val="FootnoteText"/>
      </w:pPr>
      <w:r w:rsidRPr="00933F9A">
        <w:rPr>
          <w:rStyle w:val="FootnoteReference"/>
        </w:rPr>
        <w:footnoteRef/>
      </w:r>
      <w:r w:rsidRPr="00933F9A">
        <w:t xml:space="preserve"> </w:t>
      </w:r>
      <w:hyperlink r:id="rId2">
        <w:r w:rsidRPr="00933F9A">
          <w:rPr>
            <w:rStyle w:val="Hyperlink"/>
          </w:rPr>
          <w:t>https://www.odi.govt.nz/nz-disability-strategy/</w:t>
        </w:r>
      </w:hyperlink>
    </w:p>
    <w:p w:rsidR="51171975" w:rsidP="51171975" w:rsidRDefault="51171975" w14:paraId="272034A6" w14:textId="5B05BFFC">
      <w:pPr>
        <w:pStyle w:val="FootnoteText"/>
      </w:pPr>
    </w:p>
  </w:footnote>
  <w:footnote w:id="4">
    <w:p w:rsidR="5FB41BF6" w:rsidP="5FB41BF6" w:rsidRDefault="5FB41BF6" w14:paraId="66F71C35" w14:textId="7C7E0D25">
      <w:pPr>
        <w:pStyle w:val="FootnoteText"/>
      </w:pPr>
      <w:r w:rsidRPr="5FB41BF6">
        <w:rPr>
          <w:rStyle w:val="FootnoteReference"/>
        </w:rPr>
        <w:footnoteRef/>
      </w:r>
      <w:r>
        <w:t xml:space="preserve"> </w:t>
      </w:r>
      <w:hyperlink r:id="rId3">
        <w:r w:rsidRPr="5FB41BF6">
          <w:rPr>
            <w:rStyle w:val="Hyperlink"/>
          </w:rPr>
          <w:t>https://thedlist.co.nz/newsfeed/march-18th-one-year-since-our-lives-became-smaller/</w:t>
        </w:r>
      </w:hyperlink>
    </w:p>
    <w:p w:rsidR="5FB41BF6" w:rsidP="5FB41BF6" w:rsidRDefault="5FB41BF6" w14:paraId="7283672E" w14:textId="0552B522">
      <w:pPr>
        <w:pStyle w:val="FootnoteText"/>
      </w:pPr>
    </w:p>
    <w:p w:rsidR="5FB41BF6" w:rsidP="5FB41BF6" w:rsidRDefault="5FB41BF6" w14:paraId="0D088761" w14:textId="40288746">
      <w:pPr>
        <w:pStyle w:val="FootnoteText"/>
      </w:pPr>
    </w:p>
  </w:footnote>
  <w:footnote w:id="5">
    <w:p w:rsidR="5FB41BF6" w:rsidP="5FB41BF6" w:rsidRDefault="5FB41BF6" w14:paraId="45DE427B" w14:textId="71A7B579">
      <w:pPr>
        <w:pStyle w:val="FootnoteText"/>
      </w:pPr>
      <w:r w:rsidRPr="5FB41BF6">
        <w:rPr>
          <w:rStyle w:val="FootnoteReference"/>
        </w:rPr>
        <w:footnoteRef/>
      </w:r>
      <w:r>
        <w:t xml:space="preserve"> </w:t>
      </w:r>
      <w:hyperlink r:id="rId4">
        <w:r w:rsidRPr="5FB41BF6">
          <w:rPr>
            <w:rStyle w:val="Hyperlink"/>
          </w:rPr>
          <w:t>https://www.stats.govt.nz/information-releases/disability-statistics-2023/</w:t>
        </w:r>
      </w:hyperlink>
    </w:p>
    <w:p w:rsidR="5FB41BF6" w:rsidP="5FB41BF6" w:rsidRDefault="5FB41BF6" w14:paraId="6B51815A" w14:textId="093778CD">
      <w:pPr>
        <w:pStyle w:val="FootnoteText"/>
      </w:pPr>
    </w:p>
  </w:footnote>
  <w:footnote w:id="6">
    <w:p w:rsidR="5FB41BF6" w:rsidP="5FB41BF6" w:rsidRDefault="5FB41BF6" w14:paraId="25E1A299" w14:textId="6FB905A5">
      <w:pPr>
        <w:pStyle w:val="FootnoteText"/>
      </w:pPr>
      <w:r w:rsidRPr="5FB41BF6">
        <w:rPr>
          <w:rStyle w:val="FootnoteReference"/>
        </w:rPr>
        <w:footnoteRef/>
      </w:r>
      <w:r>
        <w:t xml:space="preserve"> </w:t>
      </w:r>
      <w:hyperlink r:id="rId5">
        <w:r w:rsidRPr="5FB41BF6">
          <w:rPr>
            <w:rStyle w:val="Hyperlink"/>
          </w:rPr>
          <w:t>https://www.stats.govt.nz/information-releases/disability-statistics-2023/</w:t>
        </w:r>
      </w:hyperlink>
    </w:p>
    <w:p w:rsidR="5FB41BF6" w:rsidP="5FB41BF6" w:rsidRDefault="5FB41BF6" w14:paraId="2EB56F5B" w14:textId="362C82EA">
      <w:pPr>
        <w:pStyle w:val="FootnoteText"/>
      </w:pPr>
    </w:p>
  </w:footnote>
  <w:footnote w:id="7">
    <w:p w:rsidR="5FB41BF6" w:rsidP="5FB41BF6" w:rsidRDefault="5FB41BF6" w14:paraId="1BBA6681" w14:textId="42CD5B99">
      <w:pPr>
        <w:pStyle w:val="FootnoteText"/>
      </w:pPr>
      <w:r w:rsidRPr="5FB41BF6">
        <w:rPr>
          <w:rStyle w:val="FootnoteReference"/>
        </w:rPr>
        <w:footnoteRef/>
      </w:r>
      <w:r w:rsidR="62F39506">
        <w:t xml:space="preserve"> </w:t>
      </w:r>
      <w:hyperlink r:id="rId6">
        <w:r w:rsidRPr="62F39506" w:rsidR="62F39506">
          <w:rPr>
            <w:rStyle w:val="Hyperlink"/>
            <w:rFonts w:eastAsia="Arial" w:cs="Arial"/>
          </w:rPr>
          <w:t>https://carers.net.nz/wp-content/uploads/2022/07/State-of-Caring-Report-Aug2022.pdf</w:t>
        </w:r>
      </w:hyperlink>
      <w:r w:rsidR="62F39506">
        <w:t xml:space="preserve"> </w:t>
      </w:r>
    </w:p>
  </w:footnote>
  <w:footnote w:id="8">
    <w:p w:rsidR="62F39506" w:rsidP="62F39506" w:rsidRDefault="62F39506" w14:paraId="151FA579" w14:textId="49CA8BD0">
      <w:pPr>
        <w:pStyle w:val="FootnoteText"/>
      </w:pPr>
      <w:r w:rsidRPr="62F39506">
        <w:rPr>
          <w:rStyle w:val="FootnoteReference"/>
        </w:rPr>
        <w:footnoteRef/>
      </w:r>
      <w:r>
        <w:t xml:space="preserve"> </w:t>
      </w:r>
      <w:hyperlink r:id="rId7">
        <w:r w:rsidRPr="62F39506">
          <w:rPr>
            <w:rStyle w:val="Hyperlink"/>
            <w:rFonts w:eastAsia="Arial" w:cs="Arial"/>
          </w:rPr>
          <w:t>https://www.lawfoundation.org.nz/wp-content/uploads/2022/08/2017.IRF_.2-Removing-Disabling-Experiences-10-August-2022.pdf</w:t>
        </w:r>
      </w:hyperlink>
    </w:p>
    <w:p w:rsidR="62F39506" w:rsidP="62F39506" w:rsidRDefault="62F39506" w14:paraId="1AF9AB76" w14:textId="4E3A9FBA">
      <w:pPr>
        <w:pStyle w:val="FootnoteText"/>
        <w:rPr>
          <w:rFonts w:eastAsia="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0AE51C0F"/>
    <w:multiLevelType w:val="hybridMultilevel"/>
    <w:tmpl w:val="82465F80"/>
    <w:lvl w:ilvl="0" w:tplc="221E29FE">
      <w:start w:val="1"/>
      <w:numFmt w:val="bullet"/>
      <w:lvlText w:val=""/>
      <w:lvlJc w:val="left"/>
      <w:pPr>
        <w:ind w:left="720" w:hanging="360"/>
      </w:pPr>
      <w:rPr>
        <w:rFonts w:hint="default" w:ascii="Symbol" w:hAnsi="Symbol"/>
      </w:rPr>
    </w:lvl>
    <w:lvl w:ilvl="1" w:tplc="42726496">
      <w:start w:val="1"/>
      <w:numFmt w:val="bullet"/>
      <w:lvlText w:val="o"/>
      <w:lvlJc w:val="left"/>
      <w:pPr>
        <w:ind w:left="1440" w:hanging="360"/>
      </w:pPr>
      <w:rPr>
        <w:rFonts w:hint="default" w:ascii="Courier New" w:hAnsi="Courier New"/>
      </w:rPr>
    </w:lvl>
    <w:lvl w:ilvl="2" w:tplc="41F22FE6">
      <w:start w:val="1"/>
      <w:numFmt w:val="bullet"/>
      <w:lvlText w:val=""/>
      <w:lvlJc w:val="left"/>
      <w:pPr>
        <w:ind w:left="2160" w:hanging="360"/>
      </w:pPr>
      <w:rPr>
        <w:rFonts w:hint="default" w:ascii="Wingdings" w:hAnsi="Wingdings"/>
      </w:rPr>
    </w:lvl>
    <w:lvl w:ilvl="3" w:tplc="D8942144">
      <w:start w:val="1"/>
      <w:numFmt w:val="bullet"/>
      <w:lvlText w:val=""/>
      <w:lvlJc w:val="left"/>
      <w:pPr>
        <w:ind w:left="2880" w:hanging="360"/>
      </w:pPr>
      <w:rPr>
        <w:rFonts w:hint="default" w:ascii="Symbol" w:hAnsi="Symbol"/>
      </w:rPr>
    </w:lvl>
    <w:lvl w:ilvl="4" w:tplc="7B20F95A">
      <w:start w:val="1"/>
      <w:numFmt w:val="bullet"/>
      <w:lvlText w:val="o"/>
      <w:lvlJc w:val="left"/>
      <w:pPr>
        <w:ind w:left="3600" w:hanging="360"/>
      </w:pPr>
      <w:rPr>
        <w:rFonts w:hint="default" w:ascii="Courier New" w:hAnsi="Courier New"/>
      </w:rPr>
    </w:lvl>
    <w:lvl w:ilvl="5" w:tplc="B840FC7A">
      <w:start w:val="1"/>
      <w:numFmt w:val="bullet"/>
      <w:lvlText w:val=""/>
      <w:lvlJc w:val="left"/>
      <w:pPr>
        <w:ind w:left="4320" w:hanging="360"/>
      </w:pPr>
      <w:rPr>
        <w:rFonts w:hint="default" w:ascii="Wingdings" w:hAnsi="Wingdings"/>
      </w:rPr>
    </w:lvl>
    <w:lvl w:ilvl="6" w:tplc="90A6DCD0">
      <w:start w:val="1"/>
      <w:numFmt w:val="bullet"/>
      <w:lvlText w:val=""/>
      <w:lvlJc w:val="left"/>
      <w:pPr>
        <w:ind w:left="5040" w:hanging="360"/>
      </w:pPr>
      <w:rPr>
        <w:rFonts w:hint="default" w:ascii="Symbol" w:hAnsi="Symbol"/>
      </w:rPr>
    </w:lvl>
    <w:lvl w:ilvl="7" w:tplc="C0A27D82">
      <w:start w:val="1"/>
      <w:numFmt w:val="bullet"/>
      <w:lvlText w:val="o"/>
      <w:lvlJc w:val="left"/>
      <w:pPr>
        <w:ind w:left="5760" w:hanging="360"/>
      </w:pPr>
      <w:rPr>
        <w:rFonts w:hint="default" w:ascii="Courier New" w:hAnsi="Courier New"/>
      </w:rPr>
    </w:lvl>
    <w:lvl w:ilvl="8" w:tplc="6A0CA4B2">
      <w:start w:val="1"/>
      <w:numFmt w:val="bullet"/>
      <w:lvlText w:val=""/>
      <w:lvlJc w:val="left"/>
      <w:pPr>
        <w:ind w:left="6480" w:hanging="360"/>
      </w:pPr>
      <w:rPr>
        <w:rFonts w:hint="default" w:ascii="Wingdings" w:hAnsi="Wingdings"/>
      </w:rPr>
    </w:lvl>
  </w:abstractNum>
  <w:abstractNum w:abstractNumId="3" w15:restartNumberingAfterBreak="0">
    <w:nsid w:val="0F7EBE31"/>
    <w:multiLevelType w:val="hybridMultilevel"/>
    <w:tmpl w:val="A6EA06F8"/>
    <w:lvl w:ilvl="0" w:tplc="C8946D32">
      <w:start w:val="1"/>
      <w:numFmt w:val="decimal"/>
      <w:lvlText w:val="%1."/>
      <w:lvlJc w:val="left"/>
      <w:pPr>
        <w:ind w:left="720" w:hanging="360"/>
      </w:pPr>
    </w:lvl>
    <w:lvl w:ilvl="1" w:tplc="8B6E887E">
      <w:start w:val="1"/>
      <w:numFmt w:val="decimal"/>
      <w:lvlText w:val="12f"/>
      <w:lvlJc w:val="left"/>
      <w:pPr>
        <w:ind w:left="1440" w:hanging="360"/>
      </w:pPr>
    </w:lvl>
    <w:lvl w:ilvl="2" w:tplc="EB5E2E22">
      <w:start w:val="1"/>
      <w:numFmt w:val="lowerRoman"/>
      <w:lvlText w:val="%3."/>
      <w:lvlJc w:val="right"/>
      <w:pPr>
        <w:ind w:left="2160" w:hanging="180"/>
      </w:pPr>
    </w:lvl>
    <w:lvl w:ilvl="3" w:tplc="4D40264C">
      <w:start w:val="1"/>
      <w:numFmt w:val="decimal"/>
      <w:lvlText w:val="%4."/>
      <w:lvlJc w:val="left"/>
      <w:pPr>
        <w:ind w:left="2880" w:hanging="360"/>
      </w:pPr>
    </w:lvl>
    <w:lvl w:ilvl="4" w:tplc="980C96AA">
      <w:start w:val="1"/>
      <w:numFmt w:val="lowerLetter"/>
      <w:lvlText w:val="%5."/>
      <w:lvlJc w:val="left"/>
      <w:pPr>
        <w:ind w:left="3600" w:hanging="360"/>
      </w:pPr>
    </w:lvl>
    <w:lvl w:ilvl="5" w:tplc="A532FA26">
      <w:start w:val="1"/>
      <w:numFmt w:val="lowerRoman"/>
      <w:lvlText w:val="%6."/>
      <w:lvlJc w:val="right"/>
      <w:pPr>
        <w:ind w:left="4320" w:hanging="180"/>
      </w:pPr>
    </w:lvl>
    <w:lvl w:ilvl="6" w:tplc="368E67FE">
      <w:start w:val="1"/>
      <w:numFmt w:val="decimal"/>
      <w:lvlText w:val="%7."/>
      <w:lvlJc w:val="left"/>
      <w:pPr>
        <w:ind w:left="5040" w:hanging="360"/>
      </w:pPr>
    </w:lvl>
    <w:lvl w:ilvl="7" w:tplc="F5C04BC0">
      <w:start w:val="1"/>
      <w:numFmt w:val="lowerLetter"/>
      <w:lvlText w:val="%8."/>
      <w:lvlJc w:val="left"/>
      <w:pPr>
        <w:ind w:left="5760" w:hanging="360"/>
      </w:pPr>
    </w:lvl>
    <w:lvl w:ilvl="8" w:tplc="5204D442">
      <w:start w:val="1"/>
      <w:numFmt w:val="lowerRoman"/>
      <w:lvlText w:val="%9."/>
      <w:lvlJc w:val="right"/>
      <w:pPr>
        <w:ind w:left="6480" w:hanging="180"/>
      </w:pPr>
    </w:lvl>
  </w:abstractNum>
  <w:abstractNum w:abstractNumId="4" w15:restartNumberingAfterBreak="0">
    <w:nsid w:val="23115198"/>
    <w:multiLevelType w:val="hybridMultilevel"/>
    <w:tmpl w:val="6308AD40"/>
    <w:lvl w:ilvl="0" w:tplc="F314DA0A">
      <w:start w:val="1"/>
      <w:numFmt w:val="bullet"/>
      <w:lvlText w:val=""/>
      <w:lvlJc w:val="left"/>
      <w:pPr>
        <w:ind w:left="720" w:hanging="360"/>
      </w:pPr>
      <w:rPr>
        <w:rFonts w:hint="default" w:ascii="Symbol" w:hAnsi="Symbol"/>
      </w:rPr>
    </w:lvl>
    <w:lvl w:ilvl="1" w:tplc="51A6AD58">
      <w:start w:val="1"/>
      <w:numFmt w:val="bullet"/>
      <w:lvlText w:val="o"/>
      <w:lvlJc w:val="left"/>
      <w:pPr>
        <w:ind w:left="1440" w:hanging="360"/>
      </w:pPr>
      <w:rPr>
        <w:rFonts w:hint="default" w:ascii="Courier New" w:hAnsi="Courier New"/>
      </w:rPr>
    </w:lvl>
    <w:lvl w:ilvl="2" w:tplc="805E190C">
      <w:start w:val="1"/>
      <w:numFmt w:val="bullet"/>
      <w:lvlText w:val=""/>
      <w:lvlJc w:val="left"/>
      <w:pPr>
        <w:ind w:left="2160" w:hanging="360"/>
      </w:pPr>
      <w:rPr>
        <w:rFonts w:hint="default" w:ascii="Wingdings" w:hAnsi="Wingdings"/>
      </w:rPr>
    </w:lvl>
    <w:lvl w:ilvl="3" w:tplc="48AA0F40">
      <w:start w:val="1"/>
      <w:numFmt w:val="bullet"/>
      <w:lvlText w:val=""/>
      <w:lvlJc w:val="left"/>
      <w:pPr>
        <w:ind w:left="2880" w:hanging="360"/>
      </w:pPr>
      <w:rPr>
        <w:rFonts w:hint="default" w:ascii="Symbol" w:hAnsi="Symbol"/>
      </w:rPr>
    </w:lvl>
    <w:lvl w:ilvl="4" w:tplc="60D2E0E6">
      <w:start w:val="1"/>
      <w:numFmt w:val="bullet"/>
      <w:lvlText w:val="o"/>
      <w:lvlJc w:val="left"/>
      <w:pPr>
        <w:ind w:left="3600" w:hanging="360"/>
      </w:pPr>
      <w:rPr>
        <w:rFonts w:hint="default" w:ascii="Courier New" w:hAnsi="Courier New"/>
      </w:rPr>
    </w:lvl>
    <w:lvl w:ilvl="5" w:tplc="8BDE3622">
      <w:start w:val="1"/>
      <w:numFmt w:val="bullet"/>
      <w:lvlText w:val=""/>
      <w:lvlJc w:val="left"/>
      <w:pPr>
        <w:ind w:left="4320" w:hanging="360"/>
      </w:pPr>
      <w:rPr>
        <w:rFonts w:hint="default" w:ascii="Wingdings" w:hAnsi="Wingdings"/>
      </w:rPr>
    </w:lvl>
    <w:lvl w:ilvl="6" w:tplc="20407EFA">
      <w:start w:val="1"/>
      <w:numFmt w:val="bullet"/>
      <w:lvlText w:val=""/>
      <w:lvlJc w:val="left"/>
      <w:pPr>
        <w:ind w:left="5040" w:hanging="360"/>
      </w:pPr>
      <w:rPr>
        <w:rFonts w:hint="default" w:ascii="Symbol" w:hAnsi="Symbol"/>
      </w:rPr>
    </w:lvl>
    <w:lvl w:ilvl="7" w:tplc="E5684526">
      <w:start w:val="1"/>
      <w:numFmt w:val="bullet"/>
      <w:lvlText w:val="o"/>
      <w:lvlJc w:val="left"/>
      <w:pPr>
        <w:ind w:left="5760" w:hanging="360"/>
      </w:pPr>
      <w:rPr>
        <w:rFonts w:hint="default" w:ascii="Courier New" w:hAnsi="Courier New"/>
      </w:rPr>
    </w:lvl>
    <w:lvl w:ilvl="8" w:tplc="28FEFA76">
      <w:start w:val="1"/>
      <w:numFmt w:val="bullet"/>
      <w:lvlText w:val=""/>
      <w:lvlJc w:val="left"/>
      <w:pPr>
        <w:ind w:left="6480" w:hanging="360"/>
      </w:pPr>
      <w:rPr>
        <w:rFonts w:hint="default" w:ascii="Wingdings" w:hAnsi="Wingdings"/>
      </w:rPr>
    </w:lvl>
  </w:abstractNum>
  <w:abstractNum w:abstractNumId="5" w15:restartNumberingAfterBreak="0">
    <w:nsid w:val="2520B4F2"/>
    <w:multiLevelType w:val="hybridMultilevel"/>
    <w:tmpl w:val="7A847760"/>
    <w:lvl w:ilvl="0" w:tplc="10D625FC">
      <w:start w:val="1"/>
      <w:numFmt w:val="bullet"/>
      <w:lvlText w:val=""/>
      <w:lvlJc w:val="left"/>
      <w:pPr>
        <w:ind w:left="720" w:hanging="360"/>
      </w:pPr>
      <w:rPr>
        <w:rFonts w:hint="default" w:ascii="Symbol" w:hAnsi="Symbol"/>
      </w:rPr>
    </w:lvl>
    <w:lvl w:ilvl="1" w:tplc="A758500C">
      <w:start w:val="1"/>
      <w:numFmt w:val="bullet"/>
      <w:lvlText w:val="o"/>
      <w:lvlJc w:val="left"/>
      <w:pPr>
        <w:ind w:left="1440" w:hanging="360"/>
      </w:pPr>
      <w:rPr>
        <w:rFonts w:hint="default" w:ascii="Courier New" w:hAnsi="Courier New"/>
      </w:rPr>
    </w:lvl>
    <w:lvl w:ilvl="2" w:tplc="4748F58C">
      <w:start w:val="1"/>
      <w:numFmt w:val="bullet"/>
      <w:lvlText w:val=""/>
      <w:lvlJc w:val="left"/>
      <w:pPr>
        <w:ind w:left="2160" w:hanging="360"/>
      </w:pPr>
      <w:rPr>
        <w:rFonts w:hint="default" w:ascii="Wingdings" w:hAnsi="Wingdings"/>
      </w:rPr>
    </w:lvl>
    <w:lvl w:ilvl="3" w:tplc="B4EC42F4">
      <w:start w:val="1"/>
      <w:numFmt w:val="bullet"/>
      <w:lvlText w:val=""/>
      <w:lvlJc w:val="left"/>
      <w:pPr>
        <w:ind w:left="2880" w:hanging="360"/>
      </w:pPr>
      <w:rPr>
        <w:rFonts w:hint="default" w:ascii="Symbol" w:hAnsi="Symbol"/>
      </w:rPr>
    </w:lvl>
    <w:lvl w:ilvl="4" w:tplc="D8D04340">
      <w:start w:val="1"/>
      <w:numFmt w:val="bullet"/>
      <w:lvlText w:val="o"/>
      <w:lvlJc w:val="left"/>
      <w:pPr>
        <w:ind w:left="3600" w:hanging="360"/>
      </w:pPr>
      <w:rPr>
        <w:rFonts w:hint="default" w:ascii="Courier New" w:hAnsi="Courier New"/>
      </w:rPr>
    </w:lvl>
    <w:lvl w:ilvl="5" w:tplc="6356530C">
      <w:start w:val="1"/>
      <w:numFmt w:val="bullet"/>
      <w:lvlText w:val=""/>
      <w:lvlJc w:val="left"/>
      <w:pPr>
        <w:ind w:left="4320" w:hanging="360"/>
      </w:pPr>
      <w:rPr>
        <w:rFonts w:hint="default" w:ascii="Wingdings" w:hAnsi="Wingdings"/>
      </w:rPr>
    </w:lvl>
    <w:lvl w:ilvl="6" w:tplc="80C44CFC">
      <w:start w:val="1"/>
      <w:numFmt w:val="bullet"/>
      <w:lvlText w:val=""/>
      <w:lvlJc w:val="left"/>
      <w:pPr>
        <w:ind w:left="5040" w:hanging="360"/>
      </w:pPr>
      <w:rPr>
        <w:rFonts w:hint="default" w:ascii="Symbol" w:hAnsi="Symbol"/>
      </w:rPr>
    </w:lvl>
    <w:lvl w:ilvl="7" w:tplc="EAFEDA14">
      <w:start w:val="1"/>
      <w:numFmt w:val="bullet"/>
      <w:lvlText w:val="o"/>
      <w:lvlJc w:val="left"/>
      <w:pPr>
        <w:ind w:left="5760" w:hanging="360"/>
      </w:pPr>
      <w:rPr>
        <w:rFonts w:hint="default" w:ascii="Courier New" w:hAnsi="Courier New"/>
      </w:rPr>
    </w:lvl>
    <w:lvl w:ilvl="8" w:tplc="B8DC59D6">
      <w:start w:val="1"/>
      <w:numFmt w:val="bullet"/>
      <w:lvlText w:val=""/>
      <w:lvlJc w:val="left"/>
      <w:pPr>
        <w:ind w:left="6480" w:hanging="360"/>
      </w:pPr>
      <w:rPr>
        <w:rFonts w:hint="default" w:ascii="Wingdings" w:hAnsi="Wingdings"/>
      </w:rPr>
    </w:lvl>
  </w:abstractNum>
  <w:abstractNum w:abstractNumId="6" w15:restartNumberingAfterBreak="0">
    <w:nsid w:val="29A0183E"/>
    <w:multiLevelType w:val="hybridMultilevel"/>
    <w:tmpl w:val="74B8199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2AB22AE6"/>
    <w:multiLevelType w:val="hybridMultilevel"/>
    <w:tmpl w:val="E1A0748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 w15:restartNumberingAfterBreak="0">
    <w:nsid w:val="2AD86795"/>
    <w:multiLevelType w:val="hybridMultilevel"/>
    <w:tmpl w:val="ECF63782"/>
    <w:lvl w:ilvl="0" w:tplc="E85EDBD0">
      <w:start w:val="1"/>
      <w:numFmt w:val="bullet"/>
      <w:lvlText w:val=""/>
      <w:lvlJc w:val="left"/>
      <w:pPr>
        <w:ind w:left="720" w:hanging="360"/>
      </w:pPr>
      <w:rPr>
        <w:rFonts w:hint="default" w:ascii="Symbol" w:hAnsi="Symbol"/>
      </w:rPr>
    </w:lvl>
    <w:lvl w:ilvl="1" w:tplc="3BC43892">
      <w:start w:val="1"/>
      <w:numFmt w:val="bullet"/>
      <w:lvlText w:val="o"/>
      <w:lvlJc w:val="left"/>
      <w:pPr>
        <w:ind w:left="1440" w:hanging="360"/>
      </w:pPr>
      <w:rPr>
        <w:rFonts w:hint="default" w:ascii="Courier New" w:hAnsi="Courier New"/>
      </w:rPr>
    </w:lvl>
    <w:lvl w:ilvl="2" w:tplc="913A0270">
      <w:start w:val="1"/>
      <w:numFmt w:val="bullet"/>
      <w:lvlText w:val=""/>
      <w:lvlJc w:val="left"/>
      <w:pPr>
        <w:ind w:left="2160" w:hanging="360"/>
      </w:pPr>
      <w:rPr>
        <w:rFonts w:hint="default" w:ascii="Wingdings" w:hAnsi="Wingdings"/>
      </w:rPr>
    </w:lvl>
    <w:lvl w:ilvl="3" w:tplc="F188B560">
      <w:start w:val="1"/>
      <w:numFmt w:val="bullet"/>
      <w:lvlText w:val=""/>
      <w:lvlJc w:val="left"/>
      <w:pPr>
        <w:ind w:left="2880" w:hanging="360"/>
      </w:pPr>
      <w:rPr>
        <w:rFonts w:hint="default" w:ascii="Symbol" w:hAnsi="Symbol"/>
      </w:rPr>
    </w:lvl>
    <w:lvl w:ilvl="4" w:tplc="BF9EA5AA">
      <w:start w:val="1"/>
      <w:numFmt w:val="bullet"/>
      <w:lvlText w:val="o"/>
      <w:lvlJc w:val="left"/>
      <w:pPr>
        <w:ind w:left="3600" w:hanging="360"/>
      </w:pPr>
      <w:rPr>
        <w:rFonts w:hint="default" w:ascii="Courier New" w:hAnsi="Courier New"/>
      </w:rPr>
    </w:lvl>
    <w:lvl w:ilvl="5" w:tplc="15B2AAEE">
      <w:start w:val="1"/>
      <w:numFmt w:val="bullet"/>
      <w:lvlText w:val=""/>
      <w:lvlJc w:val="left"/>
      <w:pPr>
        <w:ind w:left="4320" w:hanging="360"/>
      </w:pPr>
      <w:rPr>
        <w:rFonts w:hint="default" w:ascii="Wingdings" w:hAnsi="Wingdings"/>
      </w:rPr>
    </w:lvl>
    <w:lvl w:ilvl="6" w:tplc="137A7B26">
      <w:start w:val="1"/>
      <w:numFmt w:val="bullet"/>
      <w:lvlText w:val=""/>
      <w:lvlJc w:val="left"/>
      <w:pPr>
        <w:ind w:left="5040" w:hanging="360"/>
      </w:pPr>
      <w:rPr>
        <w:rFonts w:hint="default" w:ascii="Symbol" w:hAnsi="Symbol"/>
      </w:rPr>
    </w:lvl>
    <w:lvl w:ilvl="7" w:tplc="E8825240">
      <w:start w:val="1"/>
      <w:numFmt w:val="bullet"/>
      <w:lvlText w:val="o"/>
      <w:lvlJc w:val="left"/>
      <w:pPr>
        <w:ind w:left="5760" w:hanging="360"/>
      </w:pPr>
      <w:rPr>
        <w:rFonts w:hint="default" w:ascii="Courier New" w:hAnsi="Courier New"/>
      </w:rPr>
    </w:lvl>
    <w:lvl w:ilvl="8" w:tplc="EB12C092">
      <w:start w:val="1"/>
      <w:numFmt w:val="bullet"/>
      <w:lvlText w:val=""/>
      <w:lvlJc w:val="left"/>
      <w:pPr>
        <w:ind w:left="6480" w:hanging="360"/>
      </w:pPr>
      <w:rPr>
        <w:rFonts w:hint="default" w:ascii="Wingdings" w:hAnsi="Wingdings"/>
      </w:rPr>
    </w:lvl>
  </w:abstractNum>
  <w:abstractNum w:abstractNumId="9" w15:restartNumberingAfterBreak="0">
    <w:nsid w:val="3DE670EA"/>
    <w:multiLevelType w:val="hybridMultilevel"/>
    <w:tmpl w:val="4716A28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54904D87"/>
    <w:multiLevelType w:val="hybridMultilevel"/>
    <w:tmpl w:val="1002762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703164502">
    <w:abstractNumId w:val="2"/>
  </w:num>
  <w:num w:numId="2" w16cid:durableId="1955399128">
    <w:abstractNumId w:val="8"/>
  </w:num>
  <w:num w:numId="3" w16cid:durableId="361634894">
    <w:abstractNumId w:val="5"/>
  </w:num>
  <w:num w:numId="4" w16cid:durableId="569926414">
    <w:abstractNumId w:val="3"/>
  </w:num>
  <w:num w:numId="5" w16cid:durableId="1074666210">
    <w:abstractNumId w:val="4"/>
  </w:num>
  <w:num w:numId="6" w16cid:durableId="1192037444">
    <w:abstractNumId w:val="1"/>
  </w:num>
  <w:num w:numId="7" w16cid:durableId="356932750">
    <w:abstractNumId w:val="0"/>
  </w:num>
  <w:num w:numId="8" w16cid:durableId="220167830">
    <w:abstractNumId w:val="10"/>
  </w:num>
  <w:num w:numId="9" w16cid:durableId="1425418937">
    <w:abstractNumId w:val="11"/>
  </w:num>
  <w:num w:numId="10" w16cid:durableId="447504888">
    <w:abstractNumId w:val="6"/>
  </w:num>
  <w:num w:numId="11" w16cid:durableId="2122459197">
    <w:abstractNumId w:val="12"/>
  </w:num>
  <w:num w:numId="12" w16cid:durableId="1571305152">
    <w:abstractNumId w:val="7"/>
  </w:num>
  <w:num w:numId="13" w16cid:durableId="154941610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0B66"/>
    <w:rsid w:val="0001520C"/>
    <w:rsid w:val="00015A8A"/>
    <w:rsid w:val="00021CF7"/>
    <w:rsid w:val="00023520"/>
    <w:rsid w:val="000235BD"/>
    <w:rsid w:val="00023C6D"/>
    <w:rsid w:val="0002503A"/>
    <w:rsid w:val="00025217"/>
    <w:rsid w:val="000269D0"/>
    <w:rsid w:val="00030886"/>
    <w:rsid w:val="00031508"/>
    <w:rsid w:val="00032A54"/>
    <w:rsid w:val="00032AC8"/>
    <w:rsid w:val="00033F1B"/>
    <w:rsid w:val="00035CDA"/>
    <w:rsid w:val="00041555"/>
    <w:rsid w:val="00043C03"/>
    <w:rsid w:val="00043EEA"/>
    <w:rsid w:val="0004435D"/>
    <w:rsid w:val="0004616F"/>
    <w:rsid w:val="000471EB"/>
    <w:rsid w:val="00055EA7"/>
    <w:rsid w:val="000565CF"/>
    <w:rsid w:val="00060960"/>
    <w:rsid w:val="0006150E"/>
    <w:rsid w:val="00061633"/>
    <w:rsid w:val="000619B4"/>
    <w:rsid w:val="000629C2"/>
    <w:rsid w:val="0006372D"/>
    <w:rsid w:val="00064483"/>
    <w:rsid w:val="000744CE"/>
    <w:rsid w:val="000747F6"/>
    <w:rsid w:val="00075DA4"/>
    <w:rsid w:val="00075E30"/>
    <w:rsid w:val="00076949"/>
    <w:rsid w:val="00081829"/>
    <w:rsid w:val="00081D4F"/>
    <w:rsid w:val="00081FD2"/>
    <w:rsid w:val="00082179"/>
    <w:rsid w:val="00082A88"/>
    <w:rsid w:val="00083E8E"/>
    <w:rsid w:val="00085659"/>
    <w:rsid w:val="0008685F"/>
    <w:rsid w:val="00087AFD"/>
    <w:rsid w:val="00090C35"/>
    <w:rsid w:val="00090E59"/>
    <w:rsid w:val="00091AAE"/>
    <w:rsid w:val="00094676"/>
    <w:rsid w:val="00096DCF"/>
    <w:rsid w:val="00097710"/>
    <w:rsid w:val="000A1606"/>
    <w:rsid w:val="000A1B0E"/>
    <w:rsid w:val="000A1BA1"/>
    <w:rsid w:val="000A5127"/>
    <w:rsid w:val="000A53DF"/>
    <w:rsid w:val="000A5F75"/>
    <w:rsid w:val="000A6245"/>
    <w:rsid w:val="000A67E3"/>
    <w:rsid w:val="000A7B52"/>
    <w:rsid w:val="000B2D00"/>
    <w:rsid w:val="000B4B86"/>
    <w:rsid w:val="000B6303"/>
    <w:rsid w:val="000C0676"/>
    <w:rsid w:val="000C0955"/>
    <w:rsid w:val="000C10AB"/>
    <w:rsid w:val="000C1B60"/>
    <w:rsid w:val="000C3348"/>
    <w:rsid w:val="000C753C"/>
    <w:rsid w:val="000D1EF3"/>
    <w:rsid w:val="000D2D8D"/>
    <w:rsid w:val="000D4365"/>
    <w:rsid w:val="000D51F9"/>
    <w:rsid w:val="000D532E"/>
    <w:rsid w:val="000D6500"/>
    <w:rsid w:val="000E0BD9"/>
    <w:rsid w:val="000E1832"/>
    <w:rsid w:val="000E20EF"/>
    <w:rsid w:val="000E2C33"/>
    <w:rsid w:val="000E5108"/>
    <w:rsid w:val="000E6FE4"/>
    <w:rsid w:val="000E75B9"/>
    <w:rsid w:val="000F0FD8"/>
    <w:rsid w:val="000F2C00"/>
    <w:rsid w:val="000F2DEA"/>
    <w:rsid w:val="000F38BD"/>
    <w:rsid w:val="000F40E4"/>
    <w:rsid w:val="000F6D7A"/>
    <w:rsid w:val="000F79D4"/>
    <w:rsid w:val="00100A77"/>
    <w:rsid w:val="00101E18"/>
    <w:rsid w:val="00102ECC"/>
    <w:rsid w:val="00102FC4"/>
    <w:rsid w:val="00103070"/>
    <w:rsid w:val="00103557"/>
    <w:rsid w:val="00105341"/>
    <w:rsid w:val="001054C2"/>
    <w:rsid w:val="00105588"/>
    <w:rsid w:val="00107B27"/>
    <w:rsid w:val="001100C2"/>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4B28"/>
    <w:rsid w:val="001355CF"/>
    <w:rsid w:val="001369E8"/>
    <w:rsid w:val="0013722E"/>
    <w:rsid w:val="00137F75"/>
    <w:rsid w:val="001400C3"/>
    <w:rsid w:val="001402F5"/>
    <w:rsid w:val="00140867"/>
    <w:rsid w:val="00140D5D"/>
    <w:rsid w:val="00141501"/>
    <w:rsid w:val="00143CE8"/>
    <w:rsid w:val="00144796"/>
    <w:rsid w:val="00145C21"/>
    <w:rsid w:val="001471F3"/>
    <w:rsid w:val="00147B4B"/>
    <w:rsid w:val="00151720"/>
    <w:rsid w:val="00152A76"/>
    <w:rsid w:val="00155793"/>
    <w:rsid w:val="00156522"/>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0D67"/>
    <w:rsid w:val="00182544"/>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00D2"/>
    <w:rsid w:val="001B11B9"/>
    <w:rsid w:val="001B1491"/>
    <w:rsid w:val="001B184E"/>
    <w:rsid w:val="001B492D"/>
    <w:rsid w:val="001B4DFE"/>
    <w:rsid w:val="001B7A1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57A5"/>
    <w:rsid w:val="001E615B"/>
    <w:rsid w:val="001E645A"/>
    <w:rsid w:val="001E71C8"/>
    <w:rsid w:val="001F66FE"/>
    <w:rsid w:val="0020168C"/>
    <w:rsid w:val="00201BFD"/>
    <w:rsid w:val="00201ED7"/>
    <w:rsid w:val="00201FD1"/>
    <w:rsid w:val="002028FF"/>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24D"/>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5612E"/>
    <w:rsid w:val="00260488"/>
    <w:rsid w:val="00260DA7"/>
    <w:rsid w:val="00262E18"/>
    <w:rsid w:val="00265B96"/>
    <w:rsid w:val="002703DC"/>
    <w:rsid w:val="00270F29"/>
    <w:rsid w:val="002717F8"/>
    <w:rsid w:val="00271838"/>
    <w:rsid w:val="00271C46"/>
    <w:rsid w:val="00272499"/>
    <w:rsid w:val="0027329C"/>
    <w:rsid w:val="002739F1"/>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B5E99"/>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61B9"/>
    <w:rsid w:val="002D77F4"/>
    <w:rsid w:val="002E10F4"/>
    <w:rsid w:val="002E4E23"/>
    <w:rsid w:val="002E5104"/>
    <w:rsid w:val="002E5BA9"/>
    <w:rsid w:val="002F01F0"/>
    <w:rsid w:val="002F16CD"/>
    <w:rsid w:val="002F3E87"/>
    <w:rsid w:val="002F3E8E"/>
    <w:rsid w:val="002F3FC5"/>
    <w:rsid w:val="002F6288"/>
    <w:rsid w:val="003017FC"/>
    <w:rsid w:val="00302E1A"/>
    <w:rsid w:val="0030418F"/>
    <w:rsid w:val="00304689"/>
    <w:rsid w:val="00304CE6"/>
    <w:rsid w:val="00312DB9"/>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77C"/>
    <w:rsid w:val="00347906"/>
    <w:rsid w:val="0035075B"/>
    <w:rsid w:val="00350B21"/>
    <w:rsid w:val="00350CD0"/>
    <w:rsid w:val="00350F9A"/>
    <w:rsid w:val="0035169B"/>
    <w:rsid w:val="00355B90"/>
    <w:rsid w:val="00355C36"/>
    <w:rsid w:val="00356C7F"/>
    <w:rsid w:val="00357428"/>
    <w:rsid w:val="00357462"/>
    <w:rsid w:val="00357CF9"/>
    <w:rsid w:val="00362D82"/>
    <w:rsid w:val="003633CA"/>
    <w:rsid w:val="003635E9"/>
    <w:rsid w:val="00363BB4"/>
    <w:rsid w:val="00363C01"/>
    <w:rsid w:val="00365CA7"/>
    <w:rsid w:val="00367859"/>
    <w:rsid w:val="00371BC2"/>
    <w:rsid w:val="003725F6"/>
    <w:rsid w:val="00372EAB"/>
    <w:rsid w:val="003731A6"/>
    <w:rsid w:val="003739A8"/>
    <w:rsid w:val="0037416B"/>
    <w:rsid w:val="00376776"/>
    <w:rsid w:val="00380D45"/>
    <w:rsid w:val="00382DF3"/>
    <w:rsid w:val="00383278"/>
    <w:rsid w:val="00383D85"/>
    <w:rsid w:val="00387023"/>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442F"/>
    <w:rsid w:val="003D524A"/>
    <w:rsid w:val="003D5299"/>
    <w:rsid w:val="003D794C"/>
    <w:rsid w:val="003E2FAD"/>
    <w:rsid w:val="003E3100"/>
    <w:rsid w:val="003E5085"/>
    <w:rsid w:val="003E5E80"/>
    <w:rsid w:val="003E719A"/>
    <w:rsid w:val="003E740C"/>
    <w:rsid w:val="003E74E0"/>
    <w:rsid w:val="003F0717"/>
    <w:rsid w:val="003F36AB"/>
    <w:rsid w:val="003F455E"/>
    <w:rsid w:val="003F5FFC"/>
    <w:rsid w:val="003F6C16"/>
    <w:rsid w:val="003F7675"/>
    <w:rsid w:val="00401F61"/>
    <w:rsid w:val="00402622"/>
    <w:rsid w:val="00402F26"/>
    <w:rsid w:val="00403D99"/>
    <w:rsid w:val="0040556F"/>
    <w:rsid w:val="00407686"/>
    <w:rsid w:val="00410C99"/>
    <w:rsid w:val="00413279"/>
    <w:rsid w:val="004143FF"/>
    <w:rsid w:val="00416ADA"/>
    <w:rsid w:val="00416AF1"/>
    <w:rsid w:val="0041770A"/>
    <w:rsid w:val="0042244C"/>
    <w:rsid w:val="004257D4"/>
    <w:rsid w:val="0042693C"/>
    <w:rsid w:val="00430AA7"/>
    <w:rsid w:val="00431A03"/>
    <w:rsid w:val="0043469A"/>
    <w:rsid w:val="00440A24"/>
    <w:rsid w:val="004437FA"/>
    <w:rsid w:val="0044596C"/>
    <w:rsid w:val="00447D0A"/>
    <w:rsid w:val="00452BF2"/>
    <w:rsid w:val="004536F1"/>
    <w:rsid w:val="0045411C"/>
    <w:rsid w:val="00455C32"/>
    <w:rsid w:val="00456089"/>
    <w:rsid w:val="00461664"/>
    <w:rsid w:val="00462C33"/>
    <w:rsid w:val="004644FA"/>
    <w:rsid w:val="0046618C"/>
    <w:rsid w:val="00466D3B"/>
    <w:rsid w:val="004677E9"/>
    <w:rsid w:val="00467FEF"/>
    <w:rsid w:val="004704EF"/>
    <w:rsid w:val="00470A10"/>
    <w:rsid w:val="004739FA"/>
    <w:rsid w:val="00473C39"/>
    <w:rsid w:val="004757BD"/>
    <w:rsid w:val="00477F8C"/>
    <w:rsid w:val="00480677"/>
    <w:rsid w:val="00480F69"/>
    <w:rsid w:val="0048732F"/>
    <w:rsid w:val="004922C0"/>
    <w:rsid w:val="00493AE0"/>
    <w:rsid w:val="004941FC"/>
    <w:rsid w:val="00494B90"/>
    <w:rsid w:val="004A0B69"/>
    <w:rsid w:val="004A0DF2"/>
    <w:rsid w:val="004A138A"/>
    <w:rsid w:val="004A3887"/>
    <w:rsid w:val="004A42AE"/>
    <w:rsid w:val="004A491A"/>
    <w:rsid w:val="004A53BC"/>
    <w:rsid w:val="004B0141"/>
    <w:rsid w:val="004B1B43"/>
    <w:rsid w:val="004B4E31"/>
    <w:rsid w:val="004B646A"/>
    <w:rsid w:val="004B7B9F"/>
    <w:rsid w:val="004C0539"/>
    <w:rsid w:val="004C0D6A"/>
    <w:rsid w:val="004C149F"/>
    <w:rsid w:val="004C2041"/>
    <w:rsid w:val="004C25F0"/>
    <w:rsid w:val="004C5BE9"/>
    <w:rsid w:val="004C6014"/>
    <w:rsid w:val="004C7C0B"/>
    <w:rsid w:val="004C7EFA"/>
    <w:rsid w:val="004D2B48"/>
    <w:rsid w:val="004D3150"/>
    <w:rsid w:val="004D3468"/>
    <w:rsid w:val="004D4028"/>
    <w:rsid w:val="004D44E2"/>
    <w:rsid w:val="004D466F"/>
    <w:rsid w:val="004D47BB"/>
    <w:rsid w:val="004D50D3"/>
    <w:rsid w:val="004D67D4"/>
    <w:rsid w:val="004D6BA6"/>
    <w:rsid w:val="004D7E70"/>
    <w:rsid w:val="004E02B9"/>
    <w:rsid w:val="004E0341"/>
    <w:rsid w:val="004E3847"/>
    <w:rsid w:val="004E3BD2"/>
    <w:rsid w:val="004E4A50"/>
    <w:rsid w:val="004E4B73"/>
    <w:rsid w:val="004E52C5"/>
    <w:rsid w:val="004E6B96"/>
    <w:rsid w:val="004F0407"/>
    <w:rsid w:val="004F1EAB"/>
    <w:rsid w:val="004F2FF9"/>
    <w:rsid w:val="004F57E5"/>
    <w:rsid w:val="004F68A5"/>
    <w:rsid w:val="005001AA"/>
    <w:rsid w:val="005001DC"/>
    <w:rsid w:val="0050116B"/>
    <w:rsid w:val="00501191"/>
    <w:rsid w:val="0050187C"/>
    <w:rsid w:val="00501E8C"/>
    <w:rsid w:val="00503C28"/>
    <w:rsid w:val="00504691"/>
    <w:rsid w:val="00504872"/>
    <w:rsid w:val="00504EEF"/>
    <w:rsid w:val="00505407"/>
    <w:rsid w:val="00506ABF"/>
    <w:rsid w:val="00510312"/>
    <w:rsid w:val="00510CDE"/>
    <w:rsid w:val="00510FCB"/>
    <w:rsid w:val="00514A4F"/>
    <w:rsid w:val="00515D39"/>
    <w:rsid w:val="00515E18"/>
    <w:rsid w:val="00516763"/>
    <w:rsid w:val="00516DAF"/>
    <w:rsid w:val="00520072"/>
    <w:rsid w:val="005200BE"/>
    <w:rsid w:val="005208C6"/>
    <w:rsid w:val="005214DC"/>
    <w:rsid w:val="00523E2F"/>
    <w:rsid w:val="00524F74"/>
    <w:rsid w:val="005250A4"/>
    <w:rsid w:val="00526305"/>
    <w:rsid w:val="005266FF"/>
    <w:rsid w:val="00530D53"/>
    <w:rsid w:val="00533311"/>
    <w:rsid w:val="0053378C"/>
    <w:rsid w:val="00537DEE"/>
    <w:rsid w:val="0054340B"/>
    <w:rsid w:val="00544E5C"/>
    <w:rsid w:val="005459FD"/>
    <w:rsid w:val="00547447"/>
    <w:rsid w:val="005479FD"/>
    <w:rsid w:val="00547D7A"/>
    <w:rsid w:val="00547F2B"/>
    <w:rsid w:val="00552473"/>
    <w:rsid w:val="005527C0"/>
    <w:rsid w:val="00552D7B"/>
    <w:rsid w:val="00553B86"/>
    <w:rsid w:val="00553EAE"/>
    <w:rsid w:val="00555DA1"/>
    <w:rsid w:val="00556CE8"/>
    <w:rsid w:val="00557005"/>
    <w:rsid w:val="005602D3"/>
    <w:rsid w:val="00560E19"/>
    <w:rsid w:val="00561731"/>
    <w:rsid w:val="005619A0"/>
    <w:rsid w:val="00561DCA"/>
    <w:rsid w:val="00563E81"/>
    <w:rsid w:val="00564FBB"/>
    <w:rsid w:val="00566FAF"/>
    <w:rsid w:val="005704AB"/>
    <w:rsid w:val="0057174C"/>
    <w:rsid w:val="00572440"/>
    <w:rsid w:val="0057566C"/>
    <w:rsid w:val="00577AB5"/>
    <w:rsid w:val="00577E78"/>
    <w:rsid w:val="005847A3"/>
    <w:rsid w:val="00584E35"/>
    <w:rsid w:val="00585147"/>
    <w:rsid w:val="0058531E"/>
    <w:rsid w:val="005859CF"/>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3A07"/>
    <w:rsid w:val="005A4166"/>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1F12"/>
    <w:rsid w:val="005D520C"/>
    <w:rsid w:val="005D75AF"/>
    <w:rsid w:val="005D7A4E"/>
    <w:rsid w:val="005E14A6"/>
    <w:rsid w:val="005E1762"/>
    <w:rsid w:val="005E39EE"/>
    <w:rsid w:val="005E5F5D"/>
    <w:rsid w:val="005E640C"/>
    <w:rsid w:val="005E669F"/>
    <w:rsid w:val="005F149C"/>
    <w:rsid w:val="005F2165"/>
    <w:rsid w:val="005F283C"/>
    <w:rsid w:val="005F2B99"/>
    <w:rsid w:val="005F2E10"/>
    <w:rsid w:val="005F2E2C"/>
    <w:rsid w:val="005F39F6"/>
    <w:rsid w:val="005F71F0"/>
    <w:rsid w:val="005F7582"/>
    <w:rsid w:val="005F7EB2"/>
    <w:rsid w:val="0060123F"/>
    <w:rsid w:val="00601511"/>
    <w:rsid w:val="0060216E"/>
    <w:rsid w:val="00602389"/>
    <w:rsid w:val="00603927"/>
    <w:rsid w:val="00604CC1"/>
    <w:rsid w:val="00607E99"/>
    <w:rsid w:val="00610C01"/>
    <w:rsid w:val="00612A52"/>
    <w:rsid w:val="00614E9D"/>
    <w:rsid w:val="00616B4B"/>
    <w:rsid w:val="00617066"/>
    <w:rsid w:val="0061785F"/>
    <w:rsid w:val="00621637"/>
    <w:rsid w:val="00621FB1"/>
    <w:rsid w:val="00622705"/>
    <w:rsid w:val="0062396E"/>
    <w:rsid w:val="0062495B"/>
    <w:rsid w:val="00625C9C"/>
    <w:rsid w:val="00626D98"/>
    <w:rsid w:val="00627D14"/>
    <w:rsid w:val="00632B37"/>
    <w:rsid w:val="00634B11"/>
    <w:rsid w:val="00640203"/>
    <w:rsid w:val="00644B44"/>
    <w:rsid w:val="00647040"/>
    <w:rsid w:val="0064783E"/>
    <w:rsid w:val="006478F2"/>
    <w:rsid w:val="00650AA3"/>
    <w:rsid w:val="00650E8A"/>
    <w:rsid w:val="006524C5"/>
    <w:rsid w:val="006529C0"/>
    <w:rsid w:val="00653802"/>
    <w:rsid w:val="00653806"/>
    <w:rsid w:val="00654AFC"/>
    <w:rsid w:val="0065571B"/>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0F2C"/>
    <w:rsid w:val="0068136C"/>
    <w:rsid w:val="006822C4"/>
    <w:rsid w:val="0068241D"/>
    <w:rsid w:val="00683382"/>
    <w:rsid w:val="00683519"/>
    <w:rsid w:val="00693EB2"/>
    <w:rsid w:val="006963F1"/>
    <w:rsid w:val="00697DC8"/>
    <w:rsid w:val="006A0BC3"/>
    <w:rsid w:val="006A28A2"/>
    <w:rsid w:val="006A3861"/>
    <w:rsid w:val="006A4051"/>
    <w:rsid w:val="006A5569"/>
    <w:rsid w:val="006A5BCF"/>
    <w:rsid w:val="006A7632"/>
    <w:rsid w:val="006B0361"/>
    <w:rsid w:val="006B0520"/>
    <w:rsid w:val="006B0D24"/>
    <w:rsid w:val="006B32EF"/>
    <w:rsid w:val="006B45DB"/>
    <w:rsid w:val="006B5A50"/>
    <w:rsid w:val="006B5E00"/>
    <w:rsid w:val="006C0795"/>
    <w:rsid w:val="006C16DD"/>
    <w:rsid w:val="006C1782"/>
    <w:rsid w:val="006C202B"/>
    <w:rsid w:val="006C30CF"/>
    <w:rsid w:val="006C3159"/>
    <w:rsid w:val="006C3492"/>
    <w:rsid w:val="006C4958"/>
    <w:rsid w:val="006C49AB"/>
    <w:rsid w:val="006C4A6F"/>
    <w:rsid w:val="006C4D66"/>
    <w:rsid w:val="006C4F50"/>
    <w:rsid w:val="006C5B0C"/>
    <w:rsid w:val="006C5CE2"/>
    <w:rsid w:val="006C78B0"/>
    <w:rsid w:val="006D088A"/>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0E40"/>
    <w:rsid w:val="006F19AD"/>
    <w:rsid w:val="006F1BAC"/>
    <w:rsid w:val="006F1F49"/>
    <w:rsid w:val="006F470A"/>
    <w:rsid w:val="006F4BCF"/>
    <w:rsid w:val="006F51F9"/>
    <w:rsid w:val="006F5B8F"/>
    <w:rsid w:val="006FBE4B"/>
    <w:rsid w:val="007011C1"/>
    <w:rsid w:val="0070138A"/>
    <w:rsid w:val="00706441"/>
    <w:rsid w:val="00707990"/>
    <w:rsid w:val="007124ED"/>
    <w:rsid w:val="0071265D"/>
    <w:rsid w:val="00714165"/>
    <w:rsid w:val="00716C37"/>
    <w:rsid w:val="00717DCB"/>
    <w:rsid w:val="007207E1"/>
    <w:rsid w:val="007218FD"/>
    <w:rsid w:val="00721C2D"/>
    <w:rsid w:val="00722C02"/>
    <w:rsid w:val="0072583F"/>
    <w:rsid w:val="007277A0"/>
    <w:rsid w:val="007279D1"/>
    <w:rsid w:val="00727EE8"/>
    <w:rsid w:val="00730B2C"/>
    <w:rsid w:val="00731AF6"/>
    <w:rsid w:val="00731B8E"/>
    <w:rsid w:val="00736476"/>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664"/>
    <w:rsid w:val="00764DC5"/>
    <w:rsid w:val="007676BA"/>
    <w:rsid w:val="00771B02"/>
    <w:rsid w:val="00774AFC"/>
    <w:rsid w:val="00774C8D"/>
    <w:rsid w:val="00780347"/>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A6B0E"/>
    <w:rsid w:val="007B2062"/>
    <w:rsid w:val="007B291C"/>
    <w:rsid w:val="007B2A92"/>
    <w:rsid w:val="007B4EA7"/>
    <w:rsid w:val="007BADBF"/>
    <w:rsid w:val="007C0469"/>
    <w:rsid w:val="007C2C0E"/>
    <w:rsid w:val="007C2E6D"/>
    <w:rsid w:val="007C2EEA"/>
    <w:rsid w:val="007C4A23"/>
    <w:rsid w:val="007C5DAD"/>
    <w:rsid w:val="007C61DE"/>
    <w:rsid w:val="007D1922"/>
    <w:rsid w:val="007D2914"/>
    <w:rsid w:val="007D30FA"/>
    <w:rsid w:val="007D33B5"/>
    <w:rsid w:val="007D4288"/>
    <w:rsid w:val="007D4EF2"/>
    <w:rsid w:val="007D5ACF"/>
    <w:rsid w:val="007E16B1"/>
    <w:rsid w:val="007E1A2A"/>
    <w:rsid w:val="007E1CBF"/>
    <w:rsid w:val="007E1E7A"/>
    <w:rsid w:val="007E2966"/>
    <w:rsid w:val="007E4C03"/>
    <w:rsid w:val="007E68F0"/>
    <w:rsid w:val="007F0309"/>
    <w:rsid w:val="007F058C"/>
    <w:rsid w:val="007F1410"/>
    <w:rsid w:val="007F41F6"/>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4FD6"/>
    <w:rsid w:val="008358AC"/>
    <w:rsid w:val="00835A45"/>
    <w:rsid w:val="0083604C"/>
    <w:rsid w:val="00836966"/>
    <w:rsid w:val="00837278"/>
    <w:rsid w:val="008376F9"/>
    <w:rsid w:val="008406B2"/>
    <w:rsid w:val="00840B74"/>
    <w:rsid w:val="00841CB2"/>
    <w:rsid w:val="008436BF"/>
    <w:rsid w:val="00843D1E"/>
    <w:rsid w:val="00844224"/>
    <w:rsid w:val="0084443A"/>
    <w:rsid w:val="00845DA6"/>
    <w:rsid w:val="008467AE"/>
    <w:rsid w:val="00851BE3"/>
    <w:rsid w:val="00853933"/>
    <w:rsid w:val="008563C8"/>
    <w:rsid w:val="00863247"/>
    <w:rsid w:val="008632DE"/>
    <w:rsid w:val="00864279"/>
    <w:rsid w:val="0086664F"/>
    <w:rsid w:val="00866BA7"/>
    <w:rsid w:val="00867D14"/>
    <w:rsid w:val="00870138"/>
    <w:rsid w:val="008712C8"/>
    <w:rsid w:val="00873030"/>
    <w:rsid w:val="00873C15"/>
    <w:rsid w:val="00873F11"/>
    <w:rsid w:val="0087445A"/>
    <w:rsid w:val="00877124"/>
    <w:rsid w:val="00877F32"/>
    <w:rsid w:val="0087DBD7"/>
    <w:rsid w:val="008809C7"/>
    <w:rsid w:val="00881843"/>
    <w:rsid w:val="0088220D"/>
    <w:rsid w:val="008824FF"/>
    <w:rsid w:val="00883600"/>
    <w:rsid w:val="0088513C"/>
    <w:rsid w:val="008856AE"/>
    <w:rsid w:val="008859BB"/>
    <w:rsid w:val="00886506"/>
    <w:rsid w:val="00887711"/>
    <w:rsid w:val="008908D8"/>
    <w:rsid w:val="00890EBB"/>
    <w:rsid w:val="00892985"/>
    <w:rsid w:val="00893285"/>
    <w:rsid w:val="00893641"/>
    <w:rsid w:val="00893745"/>
    <w:rsid w:val="008939C9"/>
    <w:rsid w:val="00894D28"/>
    <w:rsid w:val="00895776"/>
    <w:rsid w:val="008A1895"/>
    <w:rsid w:val="008A3100"/>
    <w:rsid w:val="008A40D9"/>
    <w:rsid w:val="008B0EB4"/>
    <w:rsid w:val="008B386D"/>
    <w:rsid w:val="008B5081"/>
    <w:rsid w:val="008C1363"/>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B8F"/>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3F9A"/>
    <w:rsid w:val="00934C85"/>
    <w:rsid w:val="009360B5"/>
    <w:rsid w:val="009464E6"/>
    <w:rsid w:val="00946976"/>
    <w:rsid w:val="00952349"/>
    <w:rsid w:val="009527E7"/>
    <w:rsid w:val="009539E4"/>
    <w:rsid w:val="00954445"/>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5181"/>
    <w:rsid w:val="00986093"/>
    <w:rsid w:val="0098717D"/>
    <w:rsid w:val="009875FF"/>
    <w:rsid w:val="009940E4"/>
    <w:rsid w:val="009955E6"/>
    <w:rsid w:val="0099656D"/>
    <w:rsid w:val="00997591"/>
    <w:rsid w:val="009A1B88"/>
    <w:rsid w:val="009A22DF"/>
    <w:rsid w:val="009A43E1"/>
    <w:rsid w:val="009A6F4E"/>
    <w:rsid w:val="009A735C"/>
    <w:rsid w:val="009B1935"/>
    <w:rsid w:val="009B1A33"/>
    <w:rsid w:val="009B488B"/>
    <w:rsid w:val="009B4EFC"/>
    <w:rsid w:val="009C0540"/>
    <w:rsid w:val="009C10B4"/>
    <w:rsid w:val="009C270D"/>
    <w:rsid w:val="009C47B2"/>
    <w:rsid w:val="009C504A"/>
    <w:rsid w:val="009C635D"/>
    <w:rsid w:val="009C6A7A"/>
    <w:rsid w:val="009C7DC7"/>
    <w:rsid w:val="009D040B"/>
    <w:rsid w:val="009D0609"/>
    <w:rsid w:val="009D09FB"/>
    <w:rsid w:val="009D304F"/>
    <w:rsid w:val="009D5388"/>
    <w:rsid w:val="009D7981"/>
    <w:rsid w:val="009E1BCD"/>
    <w:rsid w:val="009E264E"/>
    <w:rsid w:val="009E37E8"/>
    <w:rsid w:val="009E50C7"/>
    <w:rsid w:val="009E65EF"/>
    <w:rsid w:val="009E7FE9"/>
    <w:rsid w:val="009EBA00"/>
    <w:rsid w:val="009F0395"/>
    <w:rsid w:val="009F2F7D"/>
    <w:rsid w:val="009F3704"/>
    <w:rsid w:val="009F378D"/>
    <w:rsid w:val="009F4344"/>
    <w:rsid w:val="009F4637"/>
    <w:rsid w:val="009F4B7C"/>
    <w:rsid w:val="009F5E0D"/>
    <w:rsid w:val="009F6095"/>
    <w:rsid w:val="00A005D1"/>
    <w:rsid w:val="00A02757"/>
    <w:rsid w:val="00A053B0"/>
    <w:rsid w:val="00A056D3"/>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4703"/>
    <w:rsid w:val="00A55CC8"/>
    <w:rsid w:val="00A56473"/>
    <w:rsid w:val="00A5728A"/>
    <w:rsid w:val="00A57807"/>
    <w:rsid w:val="00A6152A"/>
    <w:rsid w:val="00A629A1"/>
    <w:rsid w:val="00A62CCD"/>
    <w:rsid w:val="00A62DAD"/>
    <w:rsid w:val="00A6314A"/>
    <w:rsid w:val="00A638DF"/>
    <w:rsid w:val="00A64D2D"/>
    <w:rsid w:val="00A66AF6"/>
    <w:rsid w:val="00A7138F"/>
    <w:rsid w:val="00A71FB3"/>
    <w:rsid w:val="00A725CC"/>
    <w:rsid w:val="00A75404"/>
    <w:rsid w:val="00A76565"/>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03D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C7AD7"/>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AF76FD"/>
    <w:rsid w:val="00B01E92"/>
    <w:rsid w:val="00B02C79"/>
    <w:rsid w:val="00B03296"/>
    <w:rsid w:val="00B0556E"/>
    <w:rsid w:val="00B0643A"/>
    <w:rsid w:val="00B067A1"/>
    <w:rsid w:val="00B069A1"/>
    <w:rsid w:val="00B06C97"/>
    <w:rsid w:val="00B1147F"/>
    <w:rsid w:val="00B114A6"/>
    <w:rsid w:val="00B17530"/>
    <w:rsid w:val="00B20F6B"/>
    <w:rsid w:val="00B22095"/>
    <w:rsid w:val="00B22DD4"/>
    <w:rsid w:val="00B23B45"/>
    <w:rsid w:val="00B267FB"/>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1C63"/>
    <w:rsid w:val="00B7290B"/>
    <w:rsid w:val="00B72E93"/>
    <w:rsid w:val="00B74892"/>
    <w:rsid w:val="00B75F11"/>
    <w:rsid w:val="00B77AA4"/>
    <w:rsid w:val="00B80D0A"/>
    <w:rsid w:val="00B84CBA"/>
    <w:rsid w:val="00B85A11"/>
    <w:rsid w:val="00B86799"/>
    <w:rsid w:val="00B86987"/>
    <w:rsid w:val="00B87888"/>
    <w:rsid w:val="00B87C03"/>
    <w:rsid w:val="00B9129D"/>
    <w:rsid w:val="00B91B87"/>
    <w:rsid w:val="00B92D52"/>
    <w:rsid w:val="00B932BE"/>
    <w:rsid w:val="00B94E11"/>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1B90"/>
    <w:rsid w:val="00BC2B4C"/>
    <w:rsid w:val="00BC567F"/>
    <w:rsid w:val="00BD0405"/>
    <w:rsid w:val="00BD10A4"/>
    <w:rsid w:val="00BD416F"/>
    <w:rsid w:val="00BD43BA"/>
    <w:rsid w:val="00BD5CC4"/>
    <w:rsid w:val="00BD7889"/>
    <w:rsid w:val="00BE0DBB"/>
    <w:rsid w:val="00BE11C1"/>
    <w:rsid w:val="00BE11E2"/>
    <w:rsid w:val="00BE294D"/>
    <w:rsid w:val="00BE2A98"/>
    <w:rsid w:val="00BE3E5C"/>
    <w:rsid w:val="00BE5F04"/>
    <w:rsid w:val="00BE60C0"/>
    <w:rsid w:val="00BE66C1"/>
    <w:rsid w:val="00BE6918"/>
    <w:rsid w:val="00BF03ED"/>
    <w:rsid w:val="00BF19ED"/>
    <w:rsid w:val="00BF33F7"/>
    <w:rsid w:val="00BF444F"/>
    <w:rsid w:val="00BF5AC8"/>
    <w:rsid w:val="00BF7871"/>
    <w:rsid w:val="00BF78B6"/>
    <w:rsid w:val="00BF7C50"/>
    <w:rsid w:val="00C00BB1"/>
    <w:rsid w:val="00C011D9"/>
    <w:rsid w:val="00C0134E"/>
    <w:rsid w:val="00C01DD2"/>
    <w:rsid w:val="00C02273"/>
    <w:rsid w:val="00C03C55"/>
    <w:rsid w:val="00C0691B"/>
    <w:rsid w:val="00C06D56"/>
    <w:rsid w:val="00C0742F"/>
    <w:rsid w:val="00C103F3"/>
    <w:rsid w:val="00C111DF"/>
    <w:rsid w:val="00C115C3"/>
    <w:rsid w:val="00C171C1"/>
    <w:rsid w:val="00C172A3"/>
    <w:rsid w:val="00C201B0"/>
    <w:rsid w:val="00C20C6C"/>
    <w:rsid w:val="00C2172B"/>
    <w:rsid w:val="00C21B3E"/>
    <w:rsid w:val="00C2438E"/>
    <w:rsid w:val="00C30779"/>
    <w:rsid w:val="00C30965"/>
    <w:rsid w:val="00C320F1"/>
    <w:rsid w:val="00C336DC"/>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06E3"/>
    <w:rsid w:val="00C71E75"/>
    <w:rsid w:val="00C763B8"/>
    <w:rsid w:val="00C76A40"/>
    <w:rsid w:val="00C77746"/>
    <w:rsid w:val="00C805AD"/>
    <w:rsid w:val="00C8097A"/>
    <w:rsid w:val="00C817D4"/>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6EE"/>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2EEC"/>
    <w:rsid w:val="00CE5AD1"/>
    <w:rsid w:val="00CE671F"/>
    <w:rsid w:val="00CF0D27"/>
    <w:rsid w:val="00CF0FD2"/>
    <w:rsid w:val="00CF17EF"/>
    <w:rsid w:val="00CF3328"/>
    <w:rsid w:val="00CF34F5"/>
    <w:rsid w:val="00CF3570"/>
    <w:rsid w:val="00CF4628"/>
    <w:rsid w:val="00CF47D1"/>
    <w:rsid w:val="00CF5045"/>
    <w:rsid w:val="00CF7767"/>
    <w:rsid w:val="00CF7B3F"/>
    <w:rsid w:val="00D0003F"/>
    <w:rsid w:val="00D02073"/>
    <w:rsid w:val="00D03476"/>
    <w:rsid w:val="00D0554E"/>
    <w:rsid w:val="00D05E4F"/>
    <w:rsid w:val="00D12FDC"/>
    <w:rsid w:val="00D13024"/>
    <w:rsid w:val="00D13EE0"/>
    <w:rsid w:val="00D150A3"/>
    <w:rsid w:val="00D15C3A"/>
    <w:rsid w:val="00D16AD5"/>
    <w:rsid w:val="00D22ADF"/>
    <w:rsid w:val="00D22EFA"/>
    <w:rsid w:val="00D257AE"/>
    <w:rsid w:val="00D25A6D"/>
    <w:rsid w:val="00D26F3A"/>
    <w:rsid w:val="00D30323"/>
    <w:rsid w:val="00D3292C"/>
    <w:rsid w:val="00D33B9E"/>
    <w:rsid w:val="00D3627E"/>
    <w:rsid w:val="00D40303"/>
    <w:rsid w:val="00D40ACE"/>
    <w:rsid w:val="00D40C69"/>
    <w:rsid w:val="00D41651"/>
    <w:rsid w:val="00D41FBE"/>
    <w:rsid w:val="00D4231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694D"/>
    <w:rsid w:val="00D6714A"/>
    <w:rsid w:val="00D7435A"/>
    <w:rsid w:val="00D7559B"/>
    <w:rsid w:val="00D7606A"/>
    <w:rsid w:val="00D84A80"/>
    <w:rsid w:val="00D84CD0"/>
    <w:rsid w:val="00D85C66"/>
    <w:rsid w:val="00D86AF3"/>
    <w:rsid w:val="00D9310F"/>
    <w:rsid w:val="00D93508"/>
    <w:rsid w:val="00D95015"/>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5E3B"/>
    <w:rsid w:val="00DE6F37"/>
    <w:rsid w:val="00DF10AD"/>
    <w:rsid w:val="00DF1F93"/>
    <w:rsid w:val="00DF5898"/>
    <w:rsid w:val="00DF7CAC"/>
    <w:rsid w:val="00E01EBA"/>
    <w:rsid w:val="00E028FA"/>
    <w:rsid w:val="00E03500"/>
    <w:rsid w:val="00E04870"/>
    <w:rsid w:val="00E103A7"/>
    <w:rsid w:val="00E10BA3"/>
    <w:rsid w:val="00E11194"/>
    <w:rsid w:val="00E13409"/>
    <w:rsid w:val="00E1490A"/>
    <w:rsid w:val="00E1492A"/>
    <w:rsid w:val="00E14EFA"/>
    <w:rsid w:val="00E15512"/>
    <w:rsid w:val="00E16901"/>
    <w:rsid w:val="00E1763C"/>
    <w:rsid w:val="00E20020"/>
    <w:rsid w:val="00E20029"/>
    <w:rsid w:val="00E20126"/>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4AA4"/>
    <w:rsid w:val="00E453AD"/>
    <w:rsid w:val="00E477B1"/>
    <w:rsid w:val="00E5006E"/>
    <w:rsid w:val="00E524EB"/>
    <w:rsid w:val="00E529B1"/>
    <w:rsid w:val="00E5404E"/>
    <w:rsid w:val="00E56C54"/>
    <w:rsid w:val="00E600C7"/>
    <w:rsid w:val="00E61F08"/>
    <w:rsid w:val="00E631FB"/>
    <w:rsid w:val="00E63A2C"/>
    <w:rsid w:val="00E64501"/>
    <w:rsid w:val="00E649F3"/>
    <w:rsid w:val="00E64FF5"/>
    <w:rsid w:val="00E66CE1"/>
    <w:rsid w:val="00E66F80"/>
    <w:rsid w:val="00E671C4"/>
    <w:rsid w:val="00E675E6"/>
    <w:rsid w:val="00E75C59"/>
    <w:rsid w:val="00E855BF"/>
    <w:rsid w:val="00E908B0"/>
    <w:rsid w:val="00E91182"/>
    <w:rsid w:val="00E92340"/>
    <w:rsid w:val="00E926AF"/>
    <w:rsid w:val="00E928E4"/>
    <w:rsid w:val="00E93D72"/>
    <w:rsid w:val="00E95F1A"/>
    <w:rsid w:val="00EA0D94"/>
    <w:rsid w:val="00EA0DE7"/>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3320"/>
    <w:rsid w:val="00EE458B"/>
    <w:rsid w:val="00EE5D29"/>
    <w:rsid w:val="00EE6485"/>
    <w:rsid w:val="00EE720C"/>
    <w:rsid w:val="00EE781F"/>
    <w:rsid w:val="00EE7F1C"/>
    <w:rsid w:val="00EF046B"/>
    <w:rsid w:val="00EF110B"/>
    <w:rsid w:val="00EF171C"/>
    <w:rsid w:val="00EF3820"/>
    <w:rsid w:val="00F029AC"/>
    <w:rsid w:val="00F02A76"/>
    <w:rsid w:val="00F03B85"/>
    <w:rsid w:val="00F0418B"/>
    <w:rsid w:val="00F06519"/>
    <w:rsid w:val="00F07E1B"/>
    <w:rsid w:val="00F10EEE"/>
    <w:rsid w:val="00F11039"/>
    <w:rsid w:val="00F11701"/>
    <w:rsid w:val="00F122A3"/>
    <w:rsid w:val="00F1255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4597"/>
    <w:rsid w:val="00F353D0"/>
    <w:rsid w:val="00F35453"/>
    <w:rsid w:val="00F35FE5"/>
    <w:rsid w:val="00F38C28"/>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8AD"/>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8BF"/>
    <w:rsid w:val="00F87C44"/>
    <w:rsid w:val="00F902F2"/>
    <w:rsid w:val="00F92380"/>
    <w:rsid w:val="00F93451"/>
    <w:rsid w:val="00F95B31"/>
    <w:rsid w:val="00F97EBE"/>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3FAD"/>
    <w:rsid w:val="00FC4E66"/>
    <w:rsid w:val="00FC6679"/>
    <w:rsid w:val="00FC7745"/>
    <w:rsid w:val="00FD05F6"/>
    <w:rsid w:val="00FD243B"/>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0AA9"/>
    <w:rsid w:val="00FF698D"/>
    <w:rsid w:val="00FF7BDF"/>
    <w:rsid w:val="012C0F64"/>
    <w:rsid w:val="01EB4E16"/>
    <w:rsid w:val="01FFC069"/>
    <w:rsid w:val="023E71BC"/>
    <w:rsid w:val="0251F4DC"/>
    <w:rsid w:val="025DE97D"/>
    <w:rsid w:val="02778180"/>
    <w:rsid w:val="028799DE"/>
    <w:rsid w:val="0290C682"/>
    <w:rsid w:val="02A346A2"/>
    <w:rsid w:val="02B6AF98"/>
    <w:rsid w:val="02BF2231"/>
    <w:rsid w:val="02E0B824"/>
    <w:rsid w:val="03307048"/>
    <w:rsid w:val="03335C27"/>
    <w:rsid w:val="034CE86D"/>
    <w:rsid w:val="038B58F3"/>
    <w:rsid w:val="03B0ABED"/>
    <w:rsid w:val="03B8ADC0"/>
    <w:rsid w:val="03BAB0BF"/>
    <w:rsid w:val="03BEFB80"/>
    <w:rsid w:val="03BF2680"/>
    <w:rsid w:val="03D076BE"/>
    <w:rsid w:val="03D7E3AF"/>
    <w:rsid w:val="04214577"/>
    <w:rsid w:val="04217BF3"/>
    <w:rsid w:val="04722E5B"/>
    <w:rsid w:val="0509AB54"/>
    <w:rsid w:val="05247AFC"/>
    <w:rsid w:val="055F276C"/>
    <w:rsid w:val="05838ED0"/>
    <w:rsid w:val="05A62DF7"/>
    <w:rsid w:val="05B5818A"/>
    <w:rsid w:val="05BAB834"/>
    <w:rsid w:val="05BDB1A6"/>
    <w:rsid w:val="060D0F02"/>
    <w:rsid w:val="0619C4C1"/>
    <w:rsid w:val="06790C9F"/>
    <w:rsid w:val="0684EC40"/>
    <w:rsid w:val="069493C8"/>
    <w:rsid w:val="06D3AA79"/>
    <w:rsid w:val="0758D372"/>
    <w:rsid w:val="0767AE43"/>
    <w:rsid w:val="076AB2BD"/>
    <w:rsid w:val="0782E721"/>
    <w:rsid w:val="079CDEAF"/>
    <w:rsid w:val="07A0D19C"/>
    <w:rsid w:val="07A90493"/>
    <w:rsid w:val="07F2DB1D"/>
    <w:rsid w:val="08289689"/>
    <w:rsid w:val="08321DEB"/>
    <w:rsid w:val="083C179F"/>
    <w:rsid w:val="084ABCA5"/>
    <w:rsid w:val="0878B746"/>
    <w:rsid w:val="08A20F33"/>
    <w:rsid w:val="08D79405"/>
    <w:rsid w:val="091BA351"/>
    <w:rsid w:val="092015F1"/>
    <w:rsid w:val="095A71CC"/>
    <w:rsid w:val="0983D96D"/>
    <w:rsid w:val="09931CDF"/>
    <w:rsid w:val="099933FB"/>
    <w:rsid w:val="09BB7498"/>
    <w:rsid w:val="0A1B2A19"/>
    <w:rsid w:val="0A25A094"/>
    <w:rsid w:val="0A43AEBC"/>
    <w:rsid w:val="0A580AA9"/>
    <w:rsid w:val="0A6FCEE9"/>
    <w:rsid w:val="0A8CB7A6"/>
    <w:rsid w:val="0AA0CB11"/>
    <w:rsid w:val="0AA4ADB1"/>
    <w:rsid w:val="0AC189A2"/>
    <w:rsid w:val="0ACADE91"/>
    <w:rsid w:val="0AE70037"/>
    <w:rsid w:val="0B09FC30"/>
    <w:rsid w:val="0BAA1977"/>
    <w:rsid w:val="0C024093"/>
    <w:rsid w:val="0C33C3D2"/>
    <w:rsid w:val="0C541413"/>
    <w:rsid w:val="0C5D005F"/>
    <w:rsid w:val="0C608178"/>
    <w:rsid w:val="0C9DE3A9"/>
    <w:rsid w:val="0CB27C0C"/>
    <w:rsid w:val="0CCA2CC3"/>
    <w:rsid w:val="0CE837F6"/>
    <w:rsid w:val="0D1AF139"/>
    <w:rsid w:val="0D37C9EC"/>
    <w:rsid w:val="0D4E3E7C"/>
    <w:rsid w:val="0D65C44D"/>
    <w:rsid w:val="0D66E972"/>
    <w:rsid w:val="0D8F2695"/>
    <w:rsid w:val="0DA30A7F"/>
    <w:rsid w:val="0DBED9C5"/>
    <w:rsid w:val="0DEB4E6F"/>
    <w:rsid w:val="0E0E2F04"/>
    <w:rsid w:val="0E878EED"/>
    <w:rsid w:val="0E97A3B1"/>
    <w:rsid w:val="0EC6D457"/>
    <w:rsid w:val="0EE2D750"/>
    <w:rsid w:val="0F475C0D"/>
    <w:rsid w:val="0F71D4FB"/>
    <w:rsid w:val="0F952AAD"/>
    <w:rsid w:val="0FAC1A4F"/>
    <w:rsid w:val="0FB8CCB4"/>
    <w:rsid w:val="100C4E44"/>
    <w:rsid w:val="102B6099"/>
    <w:rsid w:val="1051CD81"/>
    <w:rsid w:val="10D1AC3F"/>
    <w:rsid w:val="10D750A5"/>
    <w:rsid w:val="10D883CF"/>
    <w:rsid w:val="10D9F502"/>
    <w:rsid w:val="10F547A3"/>
    <w:rsid w:val="1100A5F8"/>
    <w:rsid w:val="1101085F"/>
    <w:rsid w:val="112194AF"/>
    <w:rsid w:val="1123320D"/>
    <w:rsid w:val="112BB4C8"/>
    <w:rsid w:val="114939F6"/>
    <w:rsid w:val="11615644"/>
    <w:rsid w:val="118BF4B0"/>
    <w:rsid w:val="1192296D"/>
    <w:rsid w:val="119A93CE"/>
    <w:rsid w:val="123A188A"/>
    <w:rsid w:val="123CEE6F"/>
    <w:rsid w:val="12403407"/>
    <w:rsid w:val="12416877"/>
    <w:rsid w:val="1242CC3C"/>
    <w:rsid w:val="12EA7CFF"/>
    <w:rsid w:val="12EEEBD1"/>
    <w:rsid w:val="12F2137D"/>
    <w:rsid w:val="130887B4"/>
    <w:rsid w:val="134A1C98"/>
    <w:rsid w:val="134BB36A"/>
    <w:rsid w:val="1357158B"/>
    <w:rsid w:val="13681871"/>
    <w:rsid w:val="1373DD6B"/>
    <w:rsid w:val="1384183F"/>
    <w:rsid w:val="1394B6E8"/>
    <w:rsid w:val="13B48D93"/>
    <w:rsid w:val="13C48771"/>
    <w:rsid w:val="13D4A554"/>
    <w:rsid w:val="13E2054D"/>
    <w:rsid w:val="13EB4D72"/>
    <w:rsid w:val="13EB50BA"/>
    <w:rsid w:val="140BF2AE"/>
    <w:rsid w:val="143CDF27"/>
    <w:rsid w:val="146166D4"/>
    <w:rsid w:val="14622179"/>
    <w:rsid w:val="14631A87"/>
    <w:rsid w:val="14888FC3"/>
    <w:rsid w:val="1496749E"/>
    <w:rsid w:val="14981EA6"/>
    <w:rsid w:val="14C8EAAA"/>
    <w:rsid w:val="14CA30E3"/>
    <w:rsid w:val="14D30A5B"/>
    <w:rsid w:val="14DEE00A"/>
    <w:rsid w:val="14F9EC96"/>
    <w:rsid w:val="1523435B"/>
    <w:rsid w:val="1527B478"/>
    <w:rsid w:val="15603CCE"/>
    <w:rsid w:val="158B0FFE"/>
    <w:rsid w:val="15B72C90"/>
    <w:rsid w:val="15DB63D3"/>
    <w:rsid w:val="161FE719"/>
    <w:rsid w:val="162CD4B1"/>
    <w:rsid w:val="1654616A"/>
    <w:rsid w:val="16579036"/>
    <w:rsid w:val="166C639C"/>
    <w:rsid w:val="16742A4A"/>
    <w:rsid w:val="167FE67F"/>
    <w:rsid w:val="1689F658"/>
    <w:rsid w:val="169B05CC"/>
    <w:rsid w:val="16DB9FF4"/>
    <w:rsid w:val="16EA7149"/>
    <w:rsid w:val="170A3281"/>
    <w:rsid w:val="1736356D"/>
    <w:rsid w:val="174D6B03"/>
    <w:rsid w:val="1754F76C"/>
    <w:rsid w:val="176BF8EB"/>
    <w:rsid w:val="179D9C3B"/>
    <w:rsid w:val="17A4FE38"/>
    <w:rsid w:val="17BA4323"/>
    <w:rsid w:val="17BD188C"/>
    <w:rsid w:val="180E7A21"/>
    <w:rsid w:val="186E017C"/>
    <w:rsid w:val="188BA72E"/>
    <w:rsid w:val="189A1FBF"/>
    <w:rsid w:val="189C8DB7"/>
    <w:rsid w:val="189EAB01"/>
    <w:rsid w:val="18B9B8C4"/>
    <w:rsid w:val="18C9D74C"/>
    <w:rsid w:val="18CCC676"/>
    <w:rsid w:val="1917FE6B"/>
    <w:rsid w:val="193EC033"/>
    <w:rsid w:val="1940FBC1"/>
    <w:rsid w:val="194325FC"/>
    <w:rsid w:val="19468A65"/>
    <w:rsid w:val="19628F81"/>
    <w:rsid w:val="198F4DAF"/>
    <w:rsid w:val="19B4C80F"/>
    <w:rsid w:val="19D44F5D"/>
    <w:rsid w:val="19FA5EDA"/>
    <w:rsid w:val="1A3A1585"/>
    <w:rsid w:val="1A54A30C"/>
    <w:rsid w:val="1A6A5824"/>
    <w:rsid w:val="1A98F7AE"/>
    <w:rsid w:val="1A9EA403"/>
    <w:rsid w:val="1AA74574"/>
    <w:rsid w:val="1AAFA10E"/>
    <w:rsid w:val="1AD61438"/>
    <w:rsid w:val="1AFA74B3"/>
    <w:rsid w:val="1B1974D3"/>
    <w:rsid w:val="1BBAD37C"/>
    <w:rsid w:val="1BBFD332"/>
    <w:rsid w:val="1BF851BE"/>
    <w:rsid w:val="1C4CA913"/>
    <w:rsid w:val="1C60B676"/>
    <w:rsid w:val="1C61D556"/>
    <w:rsid w:val="1C69804A"/>
    <w:rsid w:val="1C794B97"/>
    <w:rsid w:val="1C8C8149"/>
    <w:rsid w:val="1CC79082"/>
    <w:rsid w:val="1CC98CFB"/>
    <w:rsid w:val="1CCDB0FE"/>
    <w:rsid w:val="1CDCDC7B"/>
    <w:rsid w:val="1CDFF1AE"/>
    <w:rsid w:val="1CFF6A45"/>
    <w:rsid w:val="1D71262B"/>
    <w:rsid w:val="1D7ED71F"/>
    <w:rsid w:val="1DEEC568"/>
    <w:rsid w:val="1DFBC433"/>
    <w:rsid w:val="1E07F0B9"/>
    <w:rsid w:val="1E173759"/>
    <w:rsid w:val="1E4253EE"/>
    <w:rsid w:val="1E462C2F"/>
    <w:rsid w:val="1E7949B8"/>
    <w:rsid w:val="1E8C972A"/>
    <w:rsid w:val="1ED2A803"/>
    <w:rsid w:val="1ED54D93"/>
    <w:rsid w:val="1F137794"/>
    <w:rsid w:val="1F2BC14D"/>
    <w:rsid w:val="1F32060A"/>
    <w:rsid w:val="1F5A156F"/>
    <w:rsid w:val="1F92C4DA"/>
    <w:rsid w:val="1F9DAA8F"/>
    <w:rsid w:val="1FD3A066"/>
    <w:rsid w:val="1FF2D80B"/>
    <w:rsid w:val="202AC594"/>
    <w:rsid w:val="20660508"/>
    <w:rsid w:val="208AA92D"/>
    <w:rsid w:val="20E8461C"/>
    <w:rsid w:val="20F39533"/>
    <w:rsid w:val="211CE888"/>
    <w:rsid w:val="211D5768"/>
    <w:rsid w:val="2144BF51"/>
    <w:rsid w:val="214BE961"/>
    <w:rsid w:val="2152C939"/>
    <w:rsid w:val="215BC3C2"/>
    <w:rsid w:val="21628F8D"/>
    <w:rsid w:val="2173BB6D"/>
    <w:rsid w:val="217D48F4"/>
    <w:rsid w:val="2180AFEA"/>
    <w:rsid w:val="21901664"/>
    <w:rsid w:val="219A3562"/>
    <w:rsid w:val="21A05530"/>
    <w:rsid w:val="21C203AB"/>
    <w:rsid w:val="2221814F"/>
    <w:rsid w:val="22359236"/>
    <w:rsid w:val="22BE7B3C"/>
    <w:rsid w:val="22C282F1"/>
    <w:rsid w:val="22E2B3F3"/>
    <w:rsid w:val="22E4C545"/>
    <w:rsid w:val="22F03CE4"/>
    <w:rsid w:val="22F8659F"/>
    <w:rsid w:val="2312A8BC"/>
    <w:rsid w:val="23173597"/>
    <w:rsid w:val="232BFCD3"/>
    <w:rsid w:val="2358B681"/>
    <w:rsid w:val="2363C5A1"/>
    <w:rsid w:val="238C7D7A"/>
    <w:rsid w:val="23BB4BE8"/>
    <w:rsid w:val="23C68D4D"/>
    <w:rsid w:val="23D14271"/>
    <w:rsid w:val="23E4229A"/>
    <w:rsid w:val="23FA9A6E"/>
    <w:rsid w:val="2488BE98"/>
    <w:rsid w:val="2495480B"/>
    <w:rsid w:val="24F6FF44"/>
    <w:rsid w:val="24F95AC5"/>
    <w:rsid w:val="254889E2"/>
    <w:rsid w:val="2559EA84"/>
    <w:rsid w:val="258977E3"/>
    <w:rsid w:val="258D7D1E"/>
    <w:rsid w:val="25A525EA"/>
    <w:rsid w:val="25A63B00"/>
    <w:rsid w:val="25B6C1C1"/>
    <w:rsid w:val="25B7A475"/>
    <w:rsid w:val="25C6FC24"/>
    <w:rsid w:val="25CABA2A"/>
    <w:rsid w:val="260F8FF6"/>
    <w:rsid w:val="2614CFB4"/>
    <w:rsid w:val="263B17FF"/>
    <w:rsid w:val="26B385CA"/>
    <w:rsid w:val="26BDEA9A"/>
    <w:rsid w:val="26D63FC3"/>
    <w:rsid w:val="26EC4E8A"/>
    <w:rsid w:val="2715C424"/>
    <w:rsid w:val="276BE643"/>
    <w:rsid w:val="277C1C24"/>
    <w:rsid w:val="27850E95"/>
    <w:rsid w:val="27988EA6"/>
    <w:rsid w:val="27BFCC8E"/>
    <w:rsid w:val="27DF3AF3"/>
    <w:rsid w:val="2813C759"/>
    <w:rsid w:val="2816284B"/>
    <w:rsid w:val="283542D2"/>
    <w:rsid w:val="28363CC8"/>
    <w:rsid w:val="28363DF1"/>
    <w:rsid w:val="28649C22"/>
    <w:rsid w:val="28702E76"/>
    <w:rsid w:val="287B4992"/>
    <w:rsid w:val="28877C8B"/>
    <w:rsid w:val="288C0697"/>
    <w:rsid w:val="288E4094"/>
    <w:rsid w:val="28C4ABCE"/>
    <w:rsid w:val="28E05B15"/>
    <w:rsid w:val="28F73259"/>
    <w:rsid w:val="290472B4"/>
    <w:rsid w:val="29254FDF"/>
    <w:rsid w:val="29429A70"/>
    <w:rsid w:val="297777B3"/>
    <w:rsid w:val="29991B35"/>
    <w:rsid w:val="29A447C8"/>
    <w:rsid w:val="29A504C2"/>
    <w:rsid w:val="29CE2FB4"/>
    <w:rsid w:val="2A033A9B"/>
    <w:rsid w:val="2A0429F6"/>
    <w:rsid w:val="2A8046AE"/>
    <w:rsid w:val="2AA27210"/>
    <w:rsid w:val="2ABC091D"/>
    <w:rsid w:val="2ACB50CB"/>
    <w:rsid w:val="2AE04437"/>
    <w:rsid w:val="2B069BEC"/>
    <w:rsid w:val="2B07C7BA"/>
    <w:rsid w:val="2B22E550"/>
    <w:rsid w:val="2B306CDB"/>
    <w:rsid w:val="2B968645"/>
    <w:rsid w:val="2B9908C0"/>
    <w:rsid w:val="2BAD2E9F"/>
    <w:rsid w:val="2BBA200C"/>
    <w:rsid w:val="2BC89BB4"/>
    <w:rsid w:val="2BCE0819"/>
    <w:rsid w:val="2BF27063"/>
    <w:rsid w:val="2BF93CCC"/>
    <w:rsid w:val="2C0E606E"/>
    <w:rsid w:val="2C2A8141"/>
    <w:rsid w:val="2C3E42D9"/>
    <w:rsid w:val="2C439021"/>
    <w:rsid w:val="2C68FEC4"/>
    <w:rsid w:val="2C8208B2"/>
    <w:rsid w:val="2CB76518"/>
    <w:rsid w:val="2D1693BB"/>
    <w:rsid w:val="2D646C15"/>
    <w:rsid w:val="2DA4F57F"/>
    <w:rsid w:val="2DBE3F3A"/>
    <w:rsid w:val="2DCDC675"/>
    <w:rsid w:val="2DE994BB"/>
    <w:rsid w:val="2DF1B9B5"/>
    <w:rsid w:val="2E3C78FC"/>
    <w:rsid w:val="2E46F005"/>
    <w:rsid w:val="2E4C2D22"/>
    <w:rsid w:val="2E5ACBE5"/>
    <w:rsid w:val="2E5E3D5E"/>
    <w:rsid w:val="2EB453A1"/>
    <w:rsid w:val="2EC246B8"/>
    <w:rsid w:val="2ECDAA25"/>
    <w:rsid w:val="2EF028B2"/>
    <w:rsid w:val="2F0A6083"/>
    <w:rsid w:val="2F16B1F2"/>
    <w:rsid w:val="2F324EF2"/>
    <w:rsid w:val="2F3E3FF9"/>
    <w:rsid w:val="2F4677E7"/>
    <w:rsid w:val="2FB1ADA0"/>
    <w:rsid w:val="2FE9AAC7"/>
    <w:rsid w:val="2FF1C55B"/>
    <w:rsid w:val="30212961"/>
    <w:rsid w:val="30256E7F"/>
    <w:rsid w:val="3041BEBD"/>
    <w:rsid w:val="304C901E"/>
    <w:rsid w:val="3094B4A9"/>
    <w:rsid w:val="30C6C5DE"/>
    <w:rsid w:val="31280721"/>
    <w:rsid w:val="3167F1EC"/>
    <w:rsid w:val="31770C4C"/>
    <w:rsid w:val="317F6B69"/>
    <w:rsid w:val="31D2FF52"/>
    <w:rsid w:val="31DC6AF4"/>
    <w:rsid w:val="31E52BF1"/>
    <w:rsid w:val="31F78CD2"/>
    <w:rsid w:val="31FAB729"/>
    <w:rsid w:val="3236668D"/>
    <w:rsid w:val="3269F9F1"/>
    <w:rsid w:val="329A57A0"/>
    <w:rsid w:val="32D38604"/>
    <w:rsid w:val="32F6B212"/>
    <w:rsid w:val="32FA262F"/>
    <w:rsid w:val="3327EB78"/>
    <w:rsid w:val="3337674A"/>
    <w:rsid w:val="33465438"/>
    <w:rsid w:val="334C56CC"/>
    <w:rsid w:val="3368253B"/>
    <w:rsid w:val="338D91A5"/>
    <w:rsid w:val="33A00F8E"/>
    <w:rsid w:val="342E5C4A"/>
    <w:rsid w:val="3432A257"/>
    <w:rsid w:val="343478A0"/>
    <w:rsid w:val="3462F4DD"/>
    <w:rsid w:val="34743D56"/>
    <w:rsid w:val="3475CC5D"/>
    <w:rsid w:val="347719D0"/>
    <w:rsid w:val="34956C5B"/>
    <w:rsid w:val="353CB045"/>
    <w:rsid w:val="353EB03C"/>
    <w:rsid w:val="3552C9A5"/>
    <w:rsid w:val="356BD761"/>
    <w:rsid w:val="359F444E"/>
    <w:rsid w:val="35A8198D"/>
    <w:rsid w:val="364831AE"/>
    <w:rsid w:val="36596004"/>
    <w:rsid w:val="36676A5D"/>
    <w:rsid w:val="369C90E0"/>
    <w:rsid w:val="36F86F14"/>
    <w:rsid w:val="37322315"/>
    <w:rsid w:val="37423DC1"/>
    <w:rsid w:val="374AD6A2"/>
    <w:rsid w:val="374F419F"/>
    <w:rsid w:val="3781BF49"/>
    <w:rsid w:val="378B3942"/>
    <w:rsid w:val="37B89DDB"/>
    <w:rsid w:val="37BA20BF"/>
    <w:rsid w:val="37DF5EC8"/>
    <w:rsid w:val="37F2D0C2"/>
    <w:rsid w:val="381CC8A1"/>
    <w:rsid w:val="38533FD5"/>
    <w:rsid w:val="385AC8E0"/>
    <w:rsid w:val="3863A25A"/>
    <w:rsid w:val="38712072"/>
    <w:rsid w:val="38BCFB06"/>
    <w:rsid w:val="38CCCB6D"/>
    <w:rsid w:val="38CF5098"/>
    <w:rsid w:val="38D6BABD"/>
    <w:rsid w:val="38ED2A68"/>
    <w:rsid w:val="3903624F"/>
    <w:rsid w:val="391A17C7"/>
    <w:rsid w:val="392992AC"/>
    <w:rsid w:val="39378311"/>
    <w:rsid w:val="396921A4"/>
    <w:rsid w:val="39BAE358"/>
    <w:rsid w:val="3A0907A0"/>
    <w:rsid w:val="3A16A2F7"/>
    <w:rsid w:val="3A4BE6E2"/>
    <w:rsid w:val="3A5C8BD8"/>
    <w:rsid w:val="3A659B24"/>
    <w:rsid w:val="3A65C009"/>
    <w:rsid w:val="3A8735FA"/>
    <w:rsid w:val="3AAD2184"/>
    <w:rsid w:val="3AAF7E9B"/>
    <w:rsid w:val="3AF6DEE1"/>
    <w:rsid w:val="3AFDE329"/>
    <w:rsid w:val="3B149676"/>
    <w:rsid w:val="3B4E9063"/>
    <w:rsid w:val="3BAEC712"/>
    <w:rsid w:val="3BB0B952"/>
    <w:rsid w:val="3C059200"/>
    <w:rsid w:val="3C0ECA3B"/>
    <w:rsid w:val="3C5A171B"/>
    <w:rsid w:val="3C7C0808"/>
    <w:rsid w:val="3C8312FB"/>
    <w:rsid w:val="3CB4B3C6"/>
    <w:rsid w:val="3D0EB846"/>
    <w:rsid w:val="3D19F210"/>
    <w:rsid w:val="3D248ADE"/>
    <w:rsid w:val="3D2BF49C"/>
    <w:rsid w:val="3D33EB02"/>
    <w:rsid w:val="3D5FE744"/>
    <w:rsid w:val="3DB32A20"/>
    <w:rsid w:val="3DBEFECE"/>
    <w:rsid w:val="3DDA183B"/>
    <w:rsid w:val="3DE2EBC4"/>
    <w:rsid w:val="3DED384F"/>
    <w:rsid w:val="3E1D9C3F"/>
    <w:rsid w:val="3E26700E"/>
    <w:rsid w:val="3E3E1A20"/>
    <w:rsid w:val="3E60AD2B"/>
    <w:rsid w:val="3E8B9C0E"/>
    <w:rsid w:val="3F3C8CE7"/>
    <w:rsid w:val="3F403D2A"/>
    <w:rsid w:val="3F589F39"/>
    <w:rsid w:val="3F599EFA"/>
    <w:rsid w:val="3F75964F"/>
    <w:rsid w:val="3F777A1E"/>
    <w:rsid w:val="3F88EB11"/>
    <w:rsid w:val="40260601"/>
    <w:rsid w:val="40343EBD"/>
    <w:rsid w:val="40436935"/>
    <w:rsid w:val="406A098A"/>
    <w:rsid w:val="407599FF"/>
    <w:rsid w:val="40A4A23A"/>
    <w:rsid w:val="40F83117"/>
    <w:rsid w:val="40FD4B04"/>
    <w:rsid w:val="4133AD0E"/>
    <w:rsid w:val="4145F361"/>
    <w:rsid w:val="415FF7A3"/>
    <w:rsid w:val="4169D715"/>
    <w:rsid w:val="417185E9"/>
    <w:rsid w:val="4184F78B"/>
    <w:rsid w:val="418B9E0D"/>
    <w:rsid w:val="42084B91"/>
    <w:rsid w:val="422C856E"/>
    <w:rsid w:val="425EDCBB"/>
    <w:rsid w:val="4286A0F9"/>
    <w:rsid w:val="428AC47E"/>
    <w:rsid w:val="42B66B87"/>
    <w:rsid w:val="42CC5F4E"/>
    <w:rsid w:val="42ED05A9"/>
    <w:rsid w:val="4313D5A5"/>
    <w:rsid w:val="431619AF"/>
    <w:rsid w:val="433106A0"/>
    <w:rsid w:val="434715F6"/>
    <w:rsid w:val="43565E35"/>
    <w:rsid w:val="435F8225"/>
    <w:rsid w:val="43846F01"/>
    <w:rsid w:val="43980B98"/>
    <w:rsid w:val="43A66341"/>
    <w:rsid w:val="43AAD19E"/>
    <w:rsid w:val="43AB2A2B"/>
    <w:rsid w:val="43B1C60E"/>
    <w:rsid w:val="43BD988F"/>
    <w:rsid w:val="43C4D4E6"/>
    <w:rsid w:val="43F7EDF9"/>
    <w:rsid w:val="440C1E16"/>
    <w:rsid w:val="441416A3"/>
    <w:rsid w:val="441DA7B6"/>
    <w:rsid w:val="441E4E5F"/>
    <w:rsid w:val="4428AFD5"/>
    <w:rsid w:val="442ECB39"/>
    <w:rsid w:val="4434901A"/>
    <w:rsid w:val="44359506"/>
    <w:rsid w:val="444A692F"/>
    <w:rsid w:val="4450CCCF"/>
    <w:rsid w:val="446C86FB"/>
    <w:rsid w:val="4485D73E"/>
    <w:rsid w:val="448E0598"/>
    <w:rsid w:val="448E73A7"/>
    <w:rsid w:val="44BAEB9C"/>
    <w:rsid w:val="454F5E9B"/>
    <w:rsid w:val="4557328C"/>
    <w:rsid w:val="45976BFD"/>
    <w:rsid w:val="45AE8411"/>
    <w:rsid w:val="45F7D64A"/>
    <w:rsid w:val="4633653B"/>
    <w:rsid w:val="463D0000"/>
    <w:rsid w:val="4661AFB6"/>
    <w:rsid w:val="466289A6"/>
    <w:rsid w:val="4668051A"/>
    <w:rsid w:val="4669B5C7"/>
    <w:rsid w:val="468695E1"/>
    <w:rsid w:val="46AB9263"/>
    <w:rsid w:val="46DE5C9F"/>
    <w:rsid w:val="472C630D"/>
    <w:rsid w:val="472F947F"/>
    <w:rsid w:val="4734EE35"/>
    <w:rsid w:val="474CBCD4"/>
    <w:rsid w:val="479B21FC"/>
    <w:rsid w:val="47D19EC7"/>
    <w:rsid w:val="48188067"/>
    <w:rsid w:val="4874DB76"/>
    <w:rsid w:val="488F0910"/>
    <w:rsid w:val="48D62D88"/>
    <w:rsid w:val="4908FE3F"/>
    <w:rsid w:val="49345333"/>
    <w:rsid w:val="493BFD0F"/>
    <w:rsid w:val="4968E053"/>
    <w:rsid w:val="497C964F"/>
    <w:rsid w:val="498CAE96"/>
    <w:rsid w:val="49C41DD3"/>
    <w:rsid w:val="49E2A440"/>
    <w:rsid w:val="4A176A43"/>
    <w:rsid w:val="4A1C2BAC"/>
    <w:rsid w:val="4A5D7BC9"/>
    <w:rsid w:val="4A94CC50"/>
    <w:rsid w:val="4AD6E808"/>
    <w:rsid w:val="4AD8363F"/>
    <w:rsid w:val="4AEA8E00"/>
    <w:rsid w:val="4B226643"/>
    <w:rsid w:val="4B323E19"/>
    <w:rsid w:val="4B78A53D"/>
    <w:rsid w:val="4B8ED4E5"/>
    <w:rsid w:val="4BD5F8EC"/>
    <w:rsid w:val="4C3C9733"/>
    <w:rsid w:val="4C6B9410"/>
    <w:rsid w:val="4C7A2CC1"/>
    <w:rsid w:val="4C848FA5"/>
    <w:rsid w:val="4C963340"/>
    <w:rsid w:val="4CA53E82"/>
    <w:rsid w:val="4CCF39B5"/>
    <w:rsid w:val="4CD6A74E"/>
    <w:rsid w:val="4D047E4A"/>
    <w:rsid w:val="4D1B7253"/>
    <w:rsid w:val="4D344084"/>
    <w:rsid w:val="4D46DE68"/>
    <w:rsid w:val="4D501807"/>
    <w:rsid w:val="4D615C56"/>
    <w:rsid w:val="4DC77E5A"/>
    <w:rsid w:val="4DEDF55B"/>
    <w:rsid w:val="4DEE7203"/>
    <w:rsid w:val="4DF64F20"/>
    <w:rsid w:val="4E25B52C"/>
    <w:rsid w:val="4E4E50AD"/>
    <w:rsid w:val="4E5FD49A"/>
    <w:rsid w:val="4E653435"/>
    <w:rsid w:val="4E6C6D94"/>
    <w:rsid w:val="4EA31807"/>
    <w:rsid w:val="4EDC39EB"/>
    <w:rsid w:val="4EF5E9B7"/>
    <w:rsid w:val="4F13C65E"/>
    <w:rsid w:val="4F1FBF6C"/>
    <w:rsid w:val="4F43AD27"/>
    <w:rsid w:val="4F9B3A10"/>
    <w:rsid w:val="4FA13495"/>
    <w:rsid w:val="4FA184CF"/>
    <w:rsid w:val="4FB398B7"/>
    <w:rsid w:val="50228592"/>
    <w:rsid w:val="5056BF5E"/>
    <w:rsid w:val="50728CBA"/>
    <w:rsid w:val="50B385E5"/>
    <w:rsid w:val="50D50C7A"/>
    <w:rsid w:val="50F5F064"/>
    <w:rsid w:val="51171975"/>
    <w:rsid w:val="511C255E"/>
    <w:rsid w:val="5166E84A"/>
    <w:rsid w:val="5170122F"/>
    <w:rsid w:val="5191449B"/>
    <w:rsid w:val="51D01B0A"/>
    <w:rsid w:val="51EBA8F2"/>
    <w:rsid w:val="51FE8030"/>
    <w:rsid w:val="52100355"/>
    <w:rsid w:val="5210B361"/>
    <w:rsid w:val="521772B2"/>
    <w:rsid w:val="522A0105"/>
    <w:rsid w:val="523695C4"/>
    <w:rsid w:val="523F7600"/>
    <w:rsid w:val="52475C71"/>
    <w:rsid w:val="524E30DA"/>
    <w:rsid w:val="5253FA8A"/>
    <w:rsid w:val="5263FBB0"/>
    <w:rsid w:val="5264BD4B"/>
    <w:rsid w:val="527D21B3"/>
    <w:rsid w:val="527F0E3A"/>
    <w:rsid w:val="52B4D4BA"/>
    <w:rsid w:val="530CF0D6"/>
    <w:rsid w:val="537691EC"/>
    <w:rsid w:val="537DED85"/>
    <w:rsid w:val="53999820"/>
    <w:rsid w:val="5421C38F"/>
    <w:rsid w:val="5496EF6D"/>
    <w:rsid w:val="54A2FCE2"/>
    <w:rsid w:val="54C41D56"/>
    <w:rsid w:val="54DA19C4"/>
    <w:rsid w:val="54F47CF9"/>
    <w:rsid w:val="55225911"/>
    <w:rsid w:val="55254ECE"/>
    <w:rsid w:val="55B77DB8"/>
    <w:rsid w:val="55C57715"/>
    <w:rsid w:val="55DB5406"/>
    <w:rsid w:val="55FE5C75"/>
    <w:rsid w:val="5601F702"/>
    <w:rsid w:val="56154B41"/>
    <w:rsid w:val="562A2270"/>
    <w:rsid w:val="5675F393"/>
    <w:rsid w:val="56A881CA"/>
    <w:rsid w:val="56A9A965"/>
    <w:rsid w:val="56BB7193"/>
    <w:rsid w:val="56D6FD96"/>
    <w:rsid w:val="56F1F08F"/>
    <w:rsid w:val="56F5A22D"/>
    <w:rsid w:val="5708E0EC"/>
    <w:rsid w:val="570E0DB5"/>
    <w:rsid w:val="572B05CB"/>
    <w:rsid w:val="5732CB57"/>
    <w:rsid w:val="5751D623"/>
    <w:rsid w:val="57AE3E1D"/>
    <w:rsid w:val="57DE60C2"/>
    <w:rsid w:val="5829603D"/>
    <w:rsid w:val="58393F7C"/>
    <w:rsid w:val="5859BFD9"/>
    <w:rsid w:val="585BF181"/>
    <w:rsid w:val="58684A98"/>
    <w:rsid w:val="586870AA"/>
    <w:rsid w:val="58694738"/>
    <w:rsid w:val="5874CFCE"/>
    <w:rsid w:val="587C9E23"/>
    <w:rsid w:val="587D3765"/>
    <w:rsid w:val="58AFB401"/>
    <w:rsid w:val="58D95703"/>
    <w:rsid w:val="58E108BF"/>
    <w:rsid w:val="58EF814E"/>
    <w:rsid w:val="590129AF"/>
    <w:rsid w:val="590978B1"/>
    <w:rsid w:val="594D09B5"/>
    <w:rsid w:val="594F8E5A"/>
    <w:rsid w:val="595BB321"/>
    <w:rsid w:val="598BF4FB"/>
    <w:rsid w:val="598DAA1A"/>
    <w:rsid w:val="598E65B1"/>
    <w:rsid w:val="599C0578"/>
    <w:rsid w:val="59A7F571"/>
    <w:rsid w:val="5A3EBF59"/>
    <w:rsid w:val="5A5017C5"/>
    <w:rsid w:val="5A517A07"/>
    <w:rsid w:val="5A5E1BE3"/>
    <w:rsid w:val="5A794438"/>
    <w:rsid w:val="5A7BB1E0"/>
    <w:rsid w:val="5A7BB770"/>
    <w:rsid w:val="5A9895CC"/>
    <w:rsid w:val="5A9CACE3"/>
    <w:rsid w:val="5ABD4C25"/>
    <w:rsid w:val="5B493F18"/>
    <w:rsid w:val="5B77BA6A"/>
    <w:rsid w:val="5B79FE74"/>
    <w:rsid w:val="5B856C2B"/>
    <w:rsid w:val="5B864152"/>
    <w:rsid w:val="5B95A8FF"/>
    <w:rsid w:val="5BAAB66B"/>
    <w:rsid w:val="5BC1ED65"/>
    <w:rsid w:val="5BC6378D"/>
    <w:rsid w:val="5BC902FB"/>
    <w:rsid w:val="5BE0E8C1"/>
    <w:rsid w:val="5BE5A40F"/>
    <w:rsid w:val="5BEB697B"/>
    <w:rsid w:val="5C0BDD95"/>
    <w:rsid w:val="5C24258D"/>
    <w:rsid w:val="5C2D2782"/>
    <w:rsid w:val="5C3F6772"/>
    <w:rsid w:val="5C5F93DC"/>
    <w:rsid w:val="5C6D4843"/>
    <w:rsid w:val="5CB7563A"/>
    <w:rsid w:val="5D4BE3E0"/>
    <w:rsid w:val="5D5BAF1B"/>
    <w:rsid w:val="5D708415"/>
    <w:rsid w:val="5DC1A53A"/>
    <w:rsid w:val="5DCF890D"/>
    <w:rsid w:val="5DD411E1"/>
    <w:rsid w:val="5DD60E66"/>
    <w:rsid w:val="5DD784E4"/>
    <w:rsid w:val="5DF0624A"/>
    <w:rsid w:val="5E375788"/>
    <w:rsid w:val="5E382DEA"/>
    <w:rsid w:val="5E5118B9"/>
    <w:rsid w:val="5E672F06"/>
    <w:rsid w:val="5EAD8833"/>
    <w:rsid w:val="5EB0270A"/>
    <w:rsid w:val="5EC4B6C9"/>
    <w:rsid w:val="5EC878F4"/>
    <w:rsid w:val="5ED08DF2"/>
    <w:rsid w:val="5EEBEEF6"/>
    <w:rsid w:val="5EFD528B"/>
    <w:rsid w:val="5F0F1C35"/>
    <w:rsid w:val="5F0F9EB5"/>
    <w:rsid w:val="5F1FC745"/>
    <w:rsid w:val="5F468207"/>
    <w:rsid w:val="5F5EBCA5"/>
    <w:rsid w:val="5F7A3153"/>
    <w:rsid w:val="5FB41BF6"/>
    <w:rsid w:val="5FCCAB85"/>
    <w:rsid w:val="5FF0C737"/>
    <w:rsid w:val="600AC765"/>
    <w:rsid w:val="601D49C9"/>
    <w:rsid w:val="60306771"/>
    <w:rsid w:val="60587FBB"/>
    <w:rsid w:val="60911BF5"/>
    <w:rsid w:val="60B557D1"/>
    <w:rsid w:val="60C253B5"/>
    <w:rsid w:val="60CEDDB2"/>
    <w:rsid w:val="6118A2CA"/>
    <w:rsid w:val="61321759"/>
    <w:rsid w:val="6180DF59"/>
    <w:rsid w:val="61A13E1F"/>
    <w:rsid w:val="61A1CF53"/>
    <w:rsid w:val="62081FEF"/>
    <w:rsid w:val="62798E8A"/>
    <w:rsid w:val="62E833A6"/>
    <w:rsid w:val="62F320A3"/>
    <w:rsid w:val="62F39506"/>
    <w:rsid w:val="6328BD7C"/>
    <w:rsid w:val="6337CDF7"/>
    <w:rsid w:val="633E9BA6"/>
    <w:rsid w:val="634D01A2"/>
    <w:rsid w:val="6364BA3E"/>
    <w:rsid w:val="63883645"/>
    <w:rsid w:val="639C9BEE"/>
    <w:rsid w:val="639DAD1B"/>
    <w:rsid w:val="63B16967"/>
    <w:rsid w:val="63B8744A"/>
    <w:rsid w:val="63D0F2D2"/>
    <w:rsid w:val="63F86003"/>
    <w:rsid w:val="63FA3364"/>
    <w:rsid w:val="6406E64E"/>
    <w:rsid w:val="642E764F"/>
    <w:rsid w:val="643B6457"/>
    <w:rsid w:val="647E78A5"/>
    <w:rsid w:val="6498D8DA"/>
    <w:rsid w:val="64A552C3"/>
    <w:rsid w:val="64AD750E"/>
    <w:rsid w:val="64CBB7C9"/>
    <w:rsid w:val="64F1CAAA"/>
    <w:rsid w:val="6513EFAA"/>
    <w:rsid w:val="6517F804"/>
    <w:rsid w:val="6549B928"/>
    <w:rsid w:val="654AA25E"/>
    <w:rsid w:val="65680551"/>
    <w:rsid w:val="658F956D"/>
    <w:rsid w:val="659D08CD"/>
    <w:rsid w:val="65CF67F1"/>
    <w:rsid w:val="65E03584"/>
    <w:rsid w:val="65E58D2E"/>
    <w:rsid w:val="6688F58C"/>
    <w:rsid w:val="669A5700"/>
    <w:rsid w:val="66DBD7C3"/>
    <w:rsid w:val="66E0F92A"/>
    <w:rsid w:val="66E41BEA"/>
    <w:rsid w:val="66F943BB"/>
    <w:rsid w:val="670AE19D"/>
    <w:rsid w:val="67283769"/>
    <w:rsid w:val="673B34CA"/>
    <w:rsid w:val="67532334"/>
    <w:rsid w:val="6757C434"/>
    <w:rsid w:val="678FA5F4"/>
    <w:rsid w:val="679A8E83"/>
    <w:rsid w:val="67B86513"/>
    <w:rsid w:val="67BA1B1B"/>
    <w:rsid w:val="67BE463E"/>
    <w:rsid w:val="681DF611"/>
    <w:rsid w:val="6893FEF3"/>
    <w:rsid w:val="691EE85A"/>
    <w:rsid w:val="69266712"/>
    <w:rsid w:val="69605523"/>
    <w:rsid w:val="69A3572B"/>
    <w:rsid w:val="69D7D285"/>
    <w:rsid w:val="6A132E0A"/>
    <w:rsid w:val="6A142FE4"/>
    <w:rsid w:val="6A3D1E78"/>
    <w:rsid w:val="6A3D65F3"/>
    <w:rsid w:val="6A762465"/>
    <w:rsid w:val="6A87ECE4"/>
    <w:rsid w:val="6A93D7A5"/>
    <w:rsid w:val="6ACC469E"/>
    <w:rsid w:val="6AD727DB"/>
    <w:rsid w:val="6AFBE9A6"/>
    <w:rsid w:val="6B01D7F7"/>
    <w:rsid w:val="6B859708"/>
    <w:rsid w:val="6B88374A"/>
    <w:rsid w:val="6B8AAF06"/>
    <w:rsid w:val="6BFDC31E"/>
    <w:rsid w:val="6BFFD851"/>
    <w:rsid w:val="6C25AC43"/>
    <w:rsid w:val="6C3671A7"/>
    <w:rsid w:val="6C44FCF7"/>
    <w:rsid w:val="6C6329C0"/>
    <w:rsid w:val="6C63D838"/>
    <w:rsid w:val="6C6434F8"/>
    <w:rsid w:val="6C7923AD"/>
    <w:rsid w:val="6C80D5B2"/>
    <w:rsid w:val="6C877AF8"/>
    <w:rsid w:val="6C934DF4"/>
    <w:rsid w:val="6C9C91A9"/>
    <w:rsid w:val="6D055902"/>
    <w:rsid w:val="6D0D7FC2"/>
    <w:rsid w:val="6D1809C6"/>
    <w:rsid w:val="6D28BBF5"/>
    <w:rsid w:val="6D397077"/>
    <w:rsid w:val="6D697E81"/>
    <w:rsid w:val="6D83D946"/>
    <w:rsid w:val="6D9046F7"/>
    <w:rsid w:val="6DB87875"/>
    <w:rsid w:val="6DE5A2FD"/>
    <w:rsid w:val="6DEC7420"/>
    <w:rsid w:val="6DFA50CD"/>
    <w:rsid w:val="6DFE4762"/>
    <w:rsid w:val="6DFE6B43"/>
    <w:rsid w:val="6E40761E"/>
    <w:rsid w:val="6E6DD72C"/>
    <w:rsid w:val="6E875607"/>
    <w:rsid w:val="6E8A96B6"/>
    <w:rsid w:val="6EAB821D"/>
    <w:rsid w:val="6ECB15AA"/>
    <w:rsid w:val="6ECBFF2A"/>
    <w:rsid w:val="6EE055D0"/>
    <w:rsid w:val="6EE8E9CA"/>
    <w:rsid w:val="6EF4725F"/>
    <w:rsid w:val="6EF901BF"/>
    <w:rsid w:val="6EFF3316"/>
    <w:rsid w:val="6F61A6A5"/>
    <w:rsid w:val="6F73FE94"/>
    <w:rsid w:val="6FBCB1AC"/>
    <w:rsid w:val="6FBFE4EC"/>
    <w:rsid w:val="6FC6A6B6"/>
    <w:rsid w:val="7025499A"/>
    <w:rsid w:val="70256A0E"/>
    <w:rsid w:val="702E3168"/>
    <w:rsid w:val="70336A84"/>
    <w:rsid w:val="706795DA"/>
    <w:rsid w:val="7077DDAF"/>
    <w:rsid w:val="7085AB00"/>
    <w:rsid w:val="70A3ECAC"/>
    <w:rsid w:val="711F32A0"/>
    <w:rsid w:val="71412618"/>
    <w:rsid w:val="71A25950"/>
    <w:rsid w:val="71FD27C9"/>
    <w:rsid w:val="724B1E33"/>
    <w:rsid w:val="7256660D"/>
    <w:rsid w:val="72573615"/>
    <w:rsid w:val="727CC62B"/>
    <w:rsid w:val="72815F15"/>
    <w:rsid w:val="7285F427"/>
    <w:rsid w:val="72995CBA"/>
    <w:rsid w:val="72B930AB"/>
    <w:rsid w:val="72B9FBBF"/>
    <w:rsid w:val="72BB512E"/>
    <w:rsid w:val="72BB6408"/>
    <w:rsid w:val="72D6E399"/>
    <w:rsid w:val="72F1A35E"/>
    <w:rsid w:val="73021626"/>
    <w:rsid w:val="7304AAD7"/>
    <w:rsid w:val="735CF3AB"/>
    <w:rsid w:val="73629525"/>
    <w:rsid w:val="736E00DB"/>
    <w:rsid w:val="737CCECD"/>
    <w:rsid w:val="737E43B4"/>
    <w:rsid w:val="73908905"/>
    <w:rsid w:val="739967F6"/>
    <w:rsid w:val="73AB7FE9"/>
    <w:rsid w:val="73B68E42"/>
    <w:rsid w:val="73B8D761"/>
    <w:rsid w:val="73DB9F82"/>
    <w:rsid w:val="73E9D2C9"/>
    <w:rsid w:val="73F58A3B"/>
    <w:rsid w:val="74291824"/>
    <w:rsid w:val="743BC034"/>
    <w:rsid w:val="7447F7F0"/>
    <w:rsid w:val="744A1528"/>
    <w:rsid w:val="7454A76D"/>
    <w:rsid w:val="7466B3A7"/>
    <w:rsid w:val="749CE273"/>
    <w:rsid w:val="74A1D627"/>
    <w:rsid w:val="74B66E54"/>
    <w:rsid w:val="74E6CB94"/>
    <w:rsid w:val="757454A4"/>
    <w:rsid w:val="758AD8B8"/>
    <w:rsid w:val="75A6FF83"/>
    <w:rsid w:val="75E4FD90"/>
    <w:rsid w:val="76086695"/>
    <w:rsid w:val="7618FD72"/>
    <w:rsid w:val="76586978"/>
    <w:rsid w:val="7676C63E"/>
    <w:rsid w:val="76821913"/>
    <w:rsid w:val="76983963"/>
    <w:rsid w:val="76A56DAB"/>
    <w:rsid w:val="76D696E8"/>
    <w:rsid w:val="76FD85DB"/>
    <w:rsid w:val="76FDEE0C"/>
    <w:rsid w:val="772D9686"/>
    <w:rsid w:val="77493405"/>
    <w:rsid w:val="77B11B3B"/>
    <w:rsid w:val="77B672ED"/>
    <w:rsid w:val="77BDC93F"/>
    <w:rsid w:val="77C26543"/>
    <w:rsid w:val="77D0AFBB"/>
    <w:rsid w:val="78006517"/>
    <w:rsid w:val="784274BE"/>
    <w:rsid w:val="784A46BD"/>
    <w:rsid w:val="784A846B"/>
    <w:rsid w:val="7878E897"/>
    <w:rsid w:val="78B0687D"/>
    <w:rsid w:val="78BDB823"/>
    <w:rsid w:val="78DE8BF7"/>
    <w:rsid w:val="7949523C"/>
    <w:rsid w:val="7972F6E7"/>
    <w:rsid w:val="798C8089"/>
    <w:rsid w:val="79F8F649"/>
    <w:rsid w:val="7A1E6C5D"/>
    <w:rsid w:val="7A30F815"/>
    <w:rsid w:val="7A483E49"/>
    <w:rsid w:val="7A5BF26F"/>
    <w:rsid w:val="7A8644BC"/>
    <w:rsid w:val="7AAEDCC4"/>
    <w:rsid w:val="7ABDDB9C"/>
    <w:rsid w:val="7B00B7F5"/>
    <w:rsid w:val="7B0AEEFB"/>
    <w:rsid w:val="7B2A53AD"/>
    <w:rsid w:val="7B31C7C2"/>
    <w:rsid w:val="7B37B7CD"/>
    <w:rsid w:val="7B381FFC"/>
    <w:rsid w:val="7B6CBA92"/>
    <w:rsid w:val="7B90A295"/>
    <w:rsid w:val="7BB25C09"/>
    <w:rsid w:val="7BC60BE2"/>
    <w:rsid w:val="7C0F8CC5"/>
    <w:rsid w:val="7C3F789A"/>
    <w:rsid w:val="7C40197E"/>
    <w:rsid w:val="7C55BF7F"/>
    <w:rsid w:val="7C568403"/>
    <w:rsid w:val="7C65942F"/>
    <w:rsid w:val="7C896CDA"/>
    <w:rsid w:val="7CAB1B7C"/>
    <w:rsid w:val="7CCB22E2"/>
    <w:rsid w:val="7CE88322"/>
    <w:rsid w:val="7CEBB732"/>
    <w:rsid w:val="7CFBAE57"/>
    <w:rsid w:val="7D0198E9"/>
    <w:rsid w:val="7D14A903"/>
    <w:rsid w:val="7D2D7B66"/>
    <w:rsid w:val="7DD99D5C"/>
    <w:rsid w:val="7E14FF64"/>
    <w:rsid w:val="7E5BAEF4"/>
    <w:rsid w:val="7E5DE98A"/>
    <w:rsid w:val="7E95592F"/>
    <w:rsid w:val="7EC3AE26"/>
    <w:rsid w:val="7ECD1BE2"/>
    <w:rsid w:val="7EDC42E5"/>
    <w:rsid w:val="7F33048B"/>
    <w:rsid w:val="7F4197DB"/>
    <w:rsid w:val="7F5907A0"/>
    <w:rsid w:val="7F5E517A"/>
    <w:rsid w:val="7F932973"/>
    <w:rsid w:val="7FC185D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8"/>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8"/>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8"/>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6"/>
      </w:numPr>
      <w:contextualSpacing/>
    </w:pPr>
  </w:style>
  <w:style w:type="paragraph" w:styleId="ListNumber2">
    <w:name w:val="List Number 2"/>
    <w:basedOn w:val="Normal"/>
    <w:uiPriority w:val="10"/>
    <w:qFormat/>
    <w:rsid w:val="00DD76BA"/>
    <w:pPr>
      <w:numPr>
        <w:numId w:val="7"/>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customXml" Target="../customXml/item3.xml" Id="rId3" /><Relationship Type="http://schemas.openxmlformats.org/officeDocument/2006/relationships/hyperlink" Target="https://www.health.govt.nz/publication/whaia-te-ao-marama-2018-2022-maori-disability-action-plan"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odi.govt.nz/guidance-and-resources/guidance-for-policy-makes/" TargetMode="External" Id="rId17" /><Relationship Type="http://schemas.openxmlformats.org/officeDocument/2006/relationships/customXml" Target="../customXml/item2.xml" Id="rId2" /><Relationship Type="http://schemas.openxmlformats.org/officeDocument/2006/relationships/hyperlink" Target="https://www.archives.govt.nz/discover-our-stories/the-treaty-of-waitangi"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odi.govt.nz/nz-disability-strateg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moh.govt.nz/notebook/nbbooks.nsf/0/5E544A3A23BEAECDCC2580FE007F7518/$file/faiva-ora-2016-2021-national-pasifika-disability-plan-feb17.pdf" TargetMode="External" Id="rId22" /></Relationships>
</file>

<file path=word/_rels/footnotes.xml.rels><?xml version="1.0" encoding="UTF-8" standalone="yes"?>
<Relationships xmlns="http://schemas.openxmlformats.org/package/2006/relationships"><Relationship Id="rId3" Type="http://schemas.openxmlformats.org/officeDocument/2006/relationships/hyperlink" Target="https://thedlist.co.nz/newsfeed/march-18th-one-year-since-our-lives-became-smaller/" TargetMode="External"/><Relationship Id="rId7" Type="http://schemas.openxmlformats.org/officeDocument/2006/relationships/hyperlink" Target="https://www.lawfoundation.org.nz/wp-content/uploads/2022/08/2017.IRF_.2-Removing-Disabling-Experiences-10-August-2022.pdf" TargetMode="External"/><Relationship Id="rId2" Type="http://schemas.openxmlformats.org/officeDocument/2006/relationships/hyperlink" Target="https://www.odi.govt.nz/nz-disability-strategy/" TargetMode="External"/><Relationship Id="rId1" Type="http://schemas.openxmlformats.org/officeDocument/2006/relationships/hyperlink" Target="https://www.ohchr.org/en/instruments-mechanisms/instruments/convention-rights-persons-disabilities" TargetMode="External"/><Relationship Id="rId6" Type="http://schemas.openxmlformats.org/officeDocument/2006/relationships/hyperlink" Target="https://carers.net.nz/wp-content/uploads/2022/07/State-of-Caring-Report-Aug2022.pdf" TargetMode="External"/><Relationship Id="rId5" Type="http://schemas.openxmlformats.org/officeDocument/2006/relationships/hyperlink" Target="https://www.stats.govt.nz/information-releases/disability-statistics-2023/" TargetMode="External"/><Relationship Id="rId4" Type="http://schemas.openxmlformats.org/officeDocument/2006/relationships/hyperlink" Target="https://www.stats.govt.nz/information-releases/disability-statistic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0AEB22-13F0-4141-80FA-8FFE373C7EC1}">
  <ds:schemaRefs>
    <ds:schemaRef ds:uri="http://purl.org/dc/dcmitype/"/>
    <ds:schemaRef ds:uri="http://www.w3.org/XML/1998/namespace"/>
    <ds:schemaRef ds:uri="http://purl.org/dc/terms/"/>
    <ds:schemaRef ds:uri="d2301f34-5cde-48a5-92d5-a0089b6a6a0e"/>
    <ds:schemaRef ds:uri="c67b1871-600f-4b9e-a4b1-ab314be2ee20"/>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648EA67-210B-4F79-9607-F2C9D7F70C6A}"/>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C5FEFF4D-D2C1-4109-88F4-CB08DF9C13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Chris Ford</cp:lastModifiedBy>
  <cp:revision>198</cp:revision>
  <cp:lastPrinted>2020-04-01T16:17:00Z</cp:lastPrinted>
  <dcterms:created xsi:type="dcterms:W3CDTF">2024-04-05T01:44:00Z</dcterms:created>
  <dcterms:modified xsi:type="dcterms:W3CDTF">2025-04-01T03:24:25Z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