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9F003" w14:textId="22999C6B" w:rsidR="004362E2" w:rsidRDefault="5F1F8C48" w:rsidP="322650C5">
      <w:pPr>
        <w:spacing w:after="0"/>
        <w:ind w:left="3600"/>
        <w:jc w:val="both"/>
        <w:rPr>
          <w:rFonts w:ascii="Arial Rounded MT Bold" w:eastAsia="Arial Rounded MT Bold" w:hAnsi="Arial Rounded MT Bold" w:cs="Arial Rounded MT Bold"/>
          <w:sz w:val="36"/>
          <w:szCs w:val="36"/>
        </w:rPr>
      </w:pPr>
      <w:r>
        <w:rPr>
          <w:noProof/>
        </w:rPr>
        <w:drawing>
          <wp:anchor distT="0" distB="0" distL="114300" distR="114300" simplePos="0" relativeHeight="251658240" behindDoc="1" locked="0" layoutInCell="1" allowOverlap="1" wp14:anchorId="52D2A522" wp14:editId="6BE4F6FC">
            <wp:simplePos x="0" y="0"/>
            <wp:positionH relativeFrom="column">
              <wp:align>left</wp:align>
            </wp:positionH>
            <wp:positionV relativeFrom="paragraph">
              <wp:posOffset>0</wp:posOffset>
            </wp:positionV>
            <wp:extent cx="1809750" cy="1209675"/>
            <wp:effectExtent l="0" t="0" r="0" b="0"/>
            <wp:wrapNone/>
            <wp:docPr id="1598151495" name="Picture 159815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750" cy="1209675"/>
                    </a:xfrm>
                    <a:prstGeom prst="rect">
                      <a:avLst/>
                    </a:prstGeom>
                  </pic:spPr>
                </pic:pic>
              </a:graphicData>
            </a:graphic>
            <wp14:sizeRelH relativeFrom="page">
              <wp14:pctWidth>0</wp14:pctWidth>
            </wp14:sizeRelH>
            <wp14:sizeRelV relativeFrom="page">
              <wp14:pctHeight>0</wp14:pctHeight>
            </wp14:sizeRelV>
          </wp:anchor>
        </w:drawing>
      </w:r>
      <w:r w:rsidR="7A955ABE" w:rsidRPr="322650C5">
        <w:rPr>
          <w:rFonts w:ascii="Arial Rounded MT Bold" w:eastAsia="Arial Rounded MT Bold" w:hAnsi="Arial Rounded MT Bold" w:cs="Arial Rounded MT Bold"/>
          <w:sz w:val="36"/>
          <w:szCs w:val="36"/>
        </w:rPr>
        <w:t>Position Description</w:t>
      </w:r>
      <w:r w:rsidR="05F1CBE5" w:rsidRPr="322650C5">
        <w:rPr>
          <w:rFonts w:ascii="Arial Rounded MT Bold" w:eastAsia="Arial Rounded MT Bold" w:hAnsi="Arial Rounded MT Bold" w:cs="Arial Rounded MT Bold"/>
          <w:sz w:val="36"/>
          <w:szCs w:val="36"/>
        </w:rPr>
        <w:t xml:space="preserve"> </w:t>
      </w:r>
    </w:p>
    <w:p w14:paraId="3DA03BF9" w14:textId="1E2373A4" w:rsidR="004362E2" w:rsidRDefault="7A955ABE" w:rsidP="322650C5">
      <w:pPr>
        <w:spacing w:after="0"/>
        <w:ind w:left="3600"/>
        <w:jc w:val="both"/>
      </w:pPr>
      <w:r w:rsidRPr="322650C5">
        <w:rPr>
          <w:rFonts w:ascii="Arial Rounded MT Bold" w:eastAsia="Arial Rounded MT Bold" w:hAnsi="Arial Rounded MT Bold" w:cs="Arial Rounded MT Bold"/>
          <w:sz w:val="36"/>
          <w:szCs w:val="36"/>
        </w:rPr>
        <w:t>Vice President</w:t>
      </w:r>
    </w:p>
    <w:p w14:paraId="0321F558" w14:textId="2CACE5BA" w:rsidR="322650C5" w:rsidRDefault="322650C5" w:rsidP="322650C5">
      <w:pPr>
        <w:spacing w:after="0"/>
        <w:ind w:left="3600"/>
        <w:jc w:val="both"/>
        <w:rPr>
          <w:rFonts w:ascii="Arial Rounded MT Bold" w:eastAsia="Arial Rounded MT Bold" w:hAnsi="Arial Rounded MT Bold" w:cs="Arial Rounded MT Bold"/>
          <w:sz w:val="12"/>
          <w:szCs w:val="12"/>
        </w:rPr>
      </w:pPr>
    </w:p>
    <w:p w14:paraId="78D6FE22" w14:textId="589D38D1" w:rsidR="0A9A140E" w:rsidRDefault="0A9A140E" w:rsidP="322650C5">
      <w:pPr>
        <w:ind w:left="3600"/>
      </w:pPr>
      <w:r w:rsidRPr="322650C5">
        <w:rPr>
          <w:rFonts w:ascii="Arial Rounded MT Bold" w:eastAsia="Arial Rounded MT Bold" w:hAnsi="Arial Rounded MT Bold" w:cs="Arial Rounded MT Bold"/>
          <w:b/>
          <w:bCs/>
          <w:sz w:val="24"/>
          <w:szCs w:val="24"/>
        </w:rPr>
        <w:t>Last updated:</w:t>
      </w:r>
      <w:r w:rsidRPr="322650C5">
        <w:rPr>
          <w:rFonts w:ascii="Arial Rounded MT Bold" w:eastAsia="Arial Rounded MT Bold" w:hAnsi="Arial Rounded MT Bold" w:cs="Arial Rounded MT Bold"/>
          <w:sz w:val="24"/>
          <w:szCs w:val="24"/>
        </w:rPr>
        <w:t xml:space="preserve"> </w:t>
      </w:r>
      <w:r w:rsidR="0066126B">
        <w:rPr>
          <w:rFonts w:ascii="Arial Rounded MT Bold" w:eastAsia="Arial Rounded MT Bold" w:hAnsi="Arial Rounded MT Bold" w:cs="Arial Rounded MT Bold"/>
          <w:sz w:val="24"/>
          <w:szCs w:val="24"/>
        </w:rPr>
        <w:t>9</w:t>
      </w:r>
      <w:r w:rsidRPr="322650C5">
        <w:rPr>
          <w:rFonts w:ascii="Arial Rounded MT Bold" w:eastAsia="Arial Rounded MT Bold" w:hAnsi="Arial Rounded MT Bold" w:cs="Arial Rounded MT Bold"/>
          <w:sz w:val="24"/>
          <w:szCs w:val="24"/>
          <w:vertAlign w:val="superscript"/>
        </w:rPr>
        <w:t>th</w:t>
      </w:r>
      <w:r w:rsidRPr="322650C5">
        <w:rPr>
          <w:rFonts w:ascii="Arial Rounded MT Bold" w:eastAsia="Arial Rounded MT Bold" w:hAnsi="Arial Rounded MT Bold" w:cs="Arial Rounded MT Bold"/>
          <w:sz w:val="24"/>
          <w:szCs w:val="24"/>
        </w:rPr>
        <w:t xml:space="preserve"> December 2025 </w:t>
      </w:r>
    </w:p>
    <w:p w14:paraId="6F14F9D4" w14:textId="30C2F291" w:rsidR="004362E2" w:rsidRDefault="0A9A140E" w:rsidP="322650C5">
      <w:pPr>
        <w:ind w:left="3600"/>
        <w:rPr>
          <w:rFonts w:ascii="Arial Rounded MT Bold" w:eastAsia="Arial Rounded MT Bold" w:hAnsi="Arial Rounded MT Bold" w:cs="Arial Rounded MT Bold"/>
          <w:sz w:val="24"/>
          <w:szCs w:val="24"/>
        </w:rPr>
      </w:pPr>
      <w:r w:rsidRPr="322650C5">
        <w:rPr>
          <w:rFonts w:ascii="Arial Rounded MT Bold" w:eastAsia="Arial Rounded MT Bold" w:hAnsi="Arial Rounded MT Bold" w:cs="Arial Rounded MT Bold"/>
          <w:b/>
          <w:bCs/>
          <w:sz w:val="24"/>
          <w:szCs w:val="24"/>
        </w:rPr>
        <w:t xml:space="preserve">Due for review: </w:t>
      </w:r>
      <w:r w:rsidRPr="322650C5">
        <w:rPr>
          <w:rFonts w:ascii="Arial Rounded MT Bold" w:eastAsia="Arial Rounded MT Bold" w:hAnsi="Arial Rounded MT Bold" w:cs="Arial Rounded MT Bold"/>
          <w:sz w:val="24"/>
          <w:szCs w:val="24"/>
        </w:rPr>
        <w:t>December 2026</w:t>
      </w:r>
    </w:p>
    <w:p w14:paraId="20E96356" w14:textId="1C0E943B" w:rsidR="6C20C101" w:rsidRDefault="6C20C101" w:rsidP="322650C5">
      <w:pPr>
        <w:rPr>
          <w:rFonts w:ascii="Aptos" w:eastAsia="Aptos" w:hAnsi="Aptos" w:cs="Aptos"/>
          <w:color w:val="212121"/>
          <w:sz w:val="24"/>
          <w:szCs w:val="24"/>
        </w:rPr>
      </w:pPr>
      <w:r w:rsidRPr="322650C5">
        <w:rPr>
          <w:rFonts w:ascii="Arial Rounded MT Bold" w:eastAsia="Arial Rounded MT Bold" w:hAnsi="Arial Rounded MT Bold" w:cs="Arial Rounded MT Bold"/>
          <w:sz w:val="24"/>
          <w:szCs w:val="24"/>
        </w:rPr>
        <w:t>__________________________________________________________________________________________</w:t>
      </w:r>
      <w:r w:rsidR="53D5353F" w:rsidRPr="322650C5">
        <w:rPr>
          <w:rFonts w:ascii="Aptos" w:eastAsia="Aptos" w:hAnsi="Aptos" w:cs="Aptos"/>
          <w:color w:val="212121"/>
          <w:sz w:val="24"/>
          <w:szCs w:val="24"/>
        </w:rPr>
        <w:t xml:space="preserve"> </w:t>
      </w:r>
    </w:p>
    <w:tbl>
      <w:tblPr>
        <w:tblStyle w:val="TableGrid"/>
        <w:tblW w:w="0" w:type="auto"/>
        <w:tblBorders>
          <w:top w:val="single" w:sz="2" w:space="0" w:color="1F2356"/>
          <w:left w:val="single" w:sz="2" w:space="0" w:color="1F2356"/>
          <w:bottom w:val="single" w:sz="2" w:space="0" w:color="1F2356"/>
          <w:right w:val="single" w:sz="2" w:space="0" w:color="1F2356"/>
          <w:insideH w:val="single" w:sz="2" w:space="0" w:color="1F2356"/>
          <w:insideV w:val="single" w:sz="2" w:space="0" w:color="1F2356"/>
        </w:tblBorders>
        <w:tblLook w:val="06A0" w:firstRow="1" w:lastRow="0" w:firstColumn="1" w:lastColumn="0" w:noHBand="1" w:noVBand="1"/>
      </w:tblPr>
      <w:tblGrid>
        <w:gridCol w:w="2887"/>
        <w:gridCol w:w="7907"/>
      </w:tblGrid>
      <w:tr w:rsidR="322650C5" w14:paraId="47C924AF" w14:textId="77777777" w:rsidTr="322650C5">
        <w:trPr>
          <w:trHeight w:val="432"/>
        </w:trPr>
        <w:tc>
          <w:tcPr>
            <w:tcW w:w="289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08DA8ECC" w14:textId="668A3A85" w:rsidR="566AD461" w:rsidRDefault="566AD461"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Position</w:t>
            </w:r>
            <w:r w:rsidR="322650C5" w:rsidRPr="322650C5">
              <w:rPr>
                <w:rFonts w:ascii="Arial Rounded MT Bold" w:eastAsia="Arial Rounded MT Bold" w:hAnsi="Arial Rounded MT Bold" w:cs="Arial Rounded MT Bold"/>
                <w:b/>
                <w:bCs/>
                <w:color w:val="FFFFFF" w:themeColor="background1"/>
              </w:rPr>
              <w:t>:</w:t>
            </w:r>
          </w:p>
        </w:tc>
        <w:tc>
          <w:tcPr>
            <w:tcW w:w="79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7AE273DA" w14:textId="76BC0881" w:rsidR="322650C5" w:rsidRDefault="322650C5" w:rsidP="322650C5">
            <w:r w:rsidRPr="322650C5">
              <w:t>Vice President</w:t>
            </w:r>
          </w:p>
        </w:tc>
      </w:tr>
      <w:tr w:rsidR="322650C5" w14:paraId="3689A7E2" w14:textId="77777777" w:rsidTr="322650C5">
        <w:trPr>
          <w:trHeight w:val="432"/>
        </w:trPr>
        <w:tc>
          <w:tcPr>
            <w:tcW w:w="289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0C2BFCC0" w14:textId="117C3A63" w:rsidR="322650C5" w:rsidRDefault="322650C5"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Appointed by:</w:t>
            </w:r>
          </w:p>
        </w:tc>
        <w:tc>
          <w:tcPr>
            <w:tcW w:w="79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2238898A" w14:textId="620A97FB" w:rsidR="322650C5" w:rsidRDefault="322650C5" w:rsidP="322650C5">
            <w:r w:rsidRPr="322650C5">
              <w:t>National Executive Committee, from amongst themselves</w:t>
            </w:r>
          </w:p>
        </w:tc>
      </w:tr>
      <w:tr w:rsidR="322650C5" w14:paraId="43957816" w14:textId="77777777" w:rsidTr="322650C5">
        <w:trPr>
          <w:trHeight w:val="432"/>
        </w:trPr>
        <w:tc>
          <w:tcPr>
            <w:tcW w:w="289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6F27607D" w14:textId="22C4D4F9" w:rsidR="5B5A8909" w:rsidRDefault="5B5A8909"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Eligibility:</w:t>
            </w:r>
          </w:p>
        </w:tc>
        <w:tc>
          <w:tcPr>
            <w:tcW w:w="79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37E0BB00" w14:textId="09270B39" w:rsidR="5B5A8909" w:rsidRDefault="5B5A8909" w:rsidP="322650C5">
            <w:r w:rsidRPr="322650C5">
              <w:t>Existing members of the National Executive Committee</w:t>
            </w:r>
          </w:p>
        </w:tc>
      </w:tr>
      <w:tr w:rsidR="322650C5" w14:paraId="519E1633" w14:textId="77777777" w:rsidTr="322650C5">
        <w:trPr>
          <w:trHeight w:val="432"/>
        </w:trPr>
        <w:tc>
          <w:tcPr>
            <w:tcW w:w="289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5942445B" w14:textId="0D98B80E" w:rsidR="178E90B2" w:rsidRDefault="178E90B2"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Term:</w:t>
            </w:r>
          </w:p>
        </w:tc>
        <w:tc>
          <w:tcPr>
            <w:tcW w:w="79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2E622481" w14:textId="049ED34B" w:rsidR="178E90B2" w:rsidRDefault="178E90B2" w:rsidP="322650C5">
            <w:r w:rsidRPr="322650C5">
              <w:t>Flexible</w:t>
            </w:r>
          </w:p>
        </w:tc>
      </w:tr>
      <w:tr w:rsidR="322650C5" w14:paraId="2D04B0AC" w14:textId="77777777" w:rsidTr="322650C5">
        <w:trPr>
          <w:trHeight w:val="432"/>
        </w:trPr>
        <w:tc>
          <w:tcPr>
            <w:tcW w:w="289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6ABC036C" w14:textId="587445A3" w:rsidR="322650C5" w:rsidRDefault="322650C5"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Reports to:</w:t>
            </w:r>
          </w:p>
        </w:tc>
        <w:tc>
          <w:tcPr>
            <w:tcW w:w="79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59EEEFE6" w14:textId="1D2B44CB" w:rsidR="322650C5" w:rsidRDefault="322650C5" w:rsidP="322650C5">
            <w:r w:rsidRPr="322650C5">
              <w:t>National President on a day-to-day basis, but is accountable to National Executive Committee as a collective</w:t>
            </w:r>
          </w:p>
        </w:tc>
      </w:tr>
      <w:tr w:rsidR="322650C5" w14:paraId="49DF539F" w14:textId="77777777" w:rsidTr="322650C5">
        <w:trPr>
          <w:trHeight w:val="432"/>
        </w:trPr>
        <w:tc>
          <w:tcPr>
            <w:tcW w:w="289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5CB538F2" w14:textId="51938D4F" w:rsidR="322650C5" w:rsidRDefault="322650C5"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Direct reports:</w:t>
            </w:r>
          </w:p>
        </w:tc>
        <w:tc>
          <w:tcPr>
            <w:tcW w:w="79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2BC70D90" w14:textId="2444C4E7" w:rsidR="322650C5" w:rsidRDefault="322650C5" w:rsidP="322650C5">
            <w:r w:rsidRPr="322650C5">
              <w:t>None, but may be delegated to liaise with the Chief Executive and Business Manager in place of National President as required</w:t>
            </w:r>
          </w:p>
        </w:tc>
      </w:tr>
      <w:tr w:rsidR="322650C5" w14:paraId="54D85F70" w14:textId="77777777" w:rsidTr="322650C5">
        <w:trPr>
          <w:trHeight w:val="432"/>
        </w:trPr>
        <w:tc>
          <w:tcPr>
            <w:tcW w:w="289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7D180B73" w14:textId="57D56184" w:rsidR="322650C5" w:rsidRDefault="322650C5"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Accountable to:</w:t>
            </w:r>
          </w:p>
        </w:tc>
        <w:tc>
          <w:tcPr>
            <w:tcW w:w="79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2A677456" w14:textId="69A8A6DA" w:rsidR="322650C5" w:rsidRDefault="322650C5" w:rsidP="322650C5">
            <w:r w:rsidRPr="322650C5">
              <w:t>National Executive Committee, Members</w:t>
            </w:r>
          </w:p>
        </w:tc>
      </w:tr>
      <w:tr w:rsidR="322650C5" w14:paraId="40459D41" w14:textId="77777777" w:rsidTr="322650C5">
        <w:trPr>
          <w:trHeight w:val="432"/>
        </w:trPr>
        <w:tc>
          <w:tcPr>
            <w:tcW w:w="289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5C5BAF73" w14:textId="29809834" w:rsidR="322650C5" w:rsidRDefault="322650C5"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Other relationships:</w:t>
            </w:r>
          </w:p>
        </w:tc>
        <w:tc>
          <w:tcPr>
            <w:tcW w:w="79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70E6DC1F" w14:textId="566AB9D4" w:rsidR="322650C5" w:rsidRDefault="322650C5" w:rsidP="322650C5">
            <w:r w:rsidRPr="322650C5">
              <w:t>Subcommittees; Community &amp; Interest Groups</w:t>
            </w:r>
          </w:p>
        </w:tc>
      </w:tr>
      <w:tr w:rsidR="322650C5" w14:paraId="1AFF99FB" w14:textId="77777777" w:rsidTr="322650C5">
        <w:trPr>
          <w:trHeight w:val="432"/>
        </w:trPr>
        <w:tc>
          <w:tcPr>
            <w:tcW w:w="289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6979D013" w14:textId="6FB5AF06" w:rsidR="322650C5" w:rsidRDefault="322650C5"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Remuneration:</w:t>
            </w:r>
          </w:p>
        </w:tc>
        <w:tc>
          <w:tcPr>
            <w:tcW w:w="79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76DBF314" w14:textId="210CA571" w:rsidR="322650C5" w:rsidRDefault="322650C5" w:rsidP="322650C5">
            <w:r w:rsidRPr="322650C5">
              <w:t>Voluntary position. Honorarium provided for monthly NEC and Finance Subcommittee Meetings ($100 each, or $200 if Chairing)</w:t>
            </w:r>
          </w:p>
        </w:tc>
      </w:tr>
      <w:tr w:rsidR="322650C5" w14:paraId="13D825EB" w14:textId="77777777" w:rsidTr="322650C5">
        <w:trPr>
          <w:trHeight w:val="432"/>
        </w:trPr>
        <w:tc>
          <w:tcPr>
            <w:tcW w:w="289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40D21B24" w14:textId="73CAC42C" w:rsidR="322650C5" w:rsidRDefault="002D6D42" w:rsidP="322650C5">
            <w:pPr>
              <w:rPr>
                <w:rFonts w:ascii="Arial Rounded MT Bold" w:eastAsia="Arial Rounded MT Bold" w:hAnsi="Arial Rounded MT Bold" w:cs="Arial Rounded MT Bold"/>
                <w:b/>
                <w:bCs/>
                <w:color w:val="FFFFFF" w:themeColor="background1"/>
              </w:rPr>
            </w:pPr>
            <w:r>
              <w:rPr>
                <w:rFonts w:ascii="Arial Rounded MT Bold" w:eastAsia="Arial Rounded MT Bold" w:hAnsi="Arial Rounded MT Bold" w:cs="Arial Rounded MT Bold"/>
                <w:b/>
                <w:bCs/>
                <w:color w:val="FFFFFF" w:themeColor="background1"/>
              </w:rPr>
              <w:t xml:space="preserve">Expected </w:t>
            </w:r>
            <w:r w:rsidR="322650C5" w:rsidRPr="322650C5">
              <w:rPr>
                <w:rFonts w:ascii="Arial Rounded MT Bold" w:eastAsia="Arial Rounded MT Bold" w:hAnsi="Arial Rounded MT Bold" w:cs="Arial Rounded MT Bold"/>
                <w:b/>
                <w:bCs/>
                <w:color w:val="FFFFFF" w:themeColor="background1"/>
              </w:rPr>
              <w:t>Time commitment:</w:t>
            </w:r>
          </w:p>
        </w:tc>
        <w:tc>
          <w:tcPr>
            <w:tcW w:w="79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330EB44F" w14:textId="335F58F8" w:rsidR="322650C5" w:rsidRDefault="322650C5" w:rsidP="322650C5">
            <w:r w:rsidRPr="322650C5">
              <w:t>Vari</w:t>
            </w:r>
            <w:r w:rsidR="6E63D13F" w:rsidRPr="322650C5">
              <w:t>able</w:t>
            </w:r>
            <w:r w:rsidRPr="322650C5">
              <w:t>, but</w:t>
            </w:r>
            <w:r w:rsidR="10821A77" w:rsidRPr="322650C5">
              <w:t xml:space="preserve"> recommend</w:t>
            </w:r>
            <w:r w:rsidRPr="322650C5">
              <w:t xml:space="preserve"> allow</w:t>
            </w:r>
            <w:r w:rsidR="0589799D" w:rsidRPr="322650C5">
              <w:t>ing</w:t>
            </w:r>
            <w:r w:rsidRPr="322650C5">
              <w:t xml:space="preserve"> </w:t>
            </w:r>
            <w:r w:rsidR="002D6D42">
              <w:t xml:space="preserve">approximately </w:t>
            </w:r>
            <w:r w:rsidRPr="322650C5">
              <w:t>5 hours per week</w:t>
            </w:r>
            <w:r w:rsidR="392A3D0B" w:rsidRPr="322650C5">
              <w:t xml:space="preserve">, </w:t>
            </w:r>
            <w:r w:rsidR="649BB827" w:rsidRPr="322650C5">
              <w:t>with</w:t>
            </w:r>
            <w:r w:rsidR="392A3D0B" w:rsidRPr="322650C5">
              <w:t xml:space="preserve"> </w:t>
            </w:r>
            <w:r w:rsidR="649BB827" w:rsidRPr="322650C5">
              <w:t xml:space="preserve">up </w:t>
            </w:r>
            <w:r w:rsidR="392A3D0B" w:rsidRPr="322650C5">
              <w:t xml:space="preserve">to </w:t>
            </w:r>
            <w:r w:rsidR="0B90CF2A" w:rsidRPr="322650C5">
              <w:t>8</w:t>
            </w:r>
            <w:r w:rsidR="392A3D0B" w:rsidRPr="322650C5">
              <w:t xml:space="preserve"> hours on weeks of NEC meetings</w:t>
            </w:r>
          </w:p>
        </w:tc>
      </w:tr>
    </w:tbl>
    <w:p w14:paraId="72F0B4BE" w14:textId="34F9292A" w:rsidR="237E8E56" w:rsidRDefault="237E8E56" w:rsidP="322650C5">
      <w:pPr>
        <w:pStyle w:val="Heading1"/>
      </w:pPr>
      <w:r w:rsidRPr="322650C5">
        <w:t>Role Purpose</w:t>
      </w:r>
    </w:p>
    <w:p w14:paraId="357EA800" w14:textId="2792F12A" w:rsidR="004362E2" w:rsidRDefault="126E9EF6" w:rsidP="322650C5">
      <w:r w:rsidRPr="322650C5">
        <w:t>The</w:t>
      </w:r>
      <w:r w:rsidR="2E868843" w:rsidRPr="322650C5">
        <w:t xml:space="preserve"> Vice President role was introduced in 2025 with the primary purpose of</w:t>
      </w:r>
      <w:r w:rsidR="03B4D738" w:rsidRPr="322650C5">
        <w:t xml:space="preserve"> distributing workload and governance leadership more equitably across the NEC.</w:t>
      </w:r>
      <w:r w:rsidR="3771755C" w:rsidRPr="322650C5">
        <w:t xml:space="preserve"> It is an </w:t>
      </w:r>
      <w:r w:rsidR="71D5B4C4" w:rsidRPr="322650C5">
        <w:t>internally focused</w:t>
      </w:r>
      <w:r w:rsidR="3771755C" w:rsidRPr="322650C5">
        <w:t xml:space="preserve"> leadership role, with the Vice President supporting</w:t>
      </w:r>
      <w:r w:rsidR="0E99B2F1" w:rsidRPr="322650C5">
        <w:t xml:space="preserve"> and filling in for</w:t>
      </w:r>
      <w:r w:rsidR="3771755C" w:rsidRPr="322650C5">
        <w:t xml:space="preserve"> the National President </w:t>
      </w:r>
      <w:r w:rsidR="793513C9" w:rsidRPr="322650C5">
        <w:t xml:space="preserve">as </w:t>
      </w:r>
      <w:proofErr w:type="gramStart"/>
      <w:r w:rsidR="22EBBDF4" w:rsidRPr="322650C5">
        <w:t>required</w:t>
      </w:r>
      <w:r w:rsidR="6B960577" w:rsidRPr="322650C5">
        <w:t>,</w:t>
      </w:r>
      <w:r w:rsidR="22EBBDF4" w:rsidRPr="322650C5">
        <w:t xml:space="preserve"> and</w:t>
      </w:r>
      <w:proofErr w:type="gramEnd"/>
      <w:r w:rsidR="3771755C" w:rsidRPr="322650C5">
        <w:t xml:space="preserve"> </w:t>
      </w:r>
      <w:r w:rsidR="0E40B88C" w:rsidRPr="322650C5">
        <w:t xml:space="preserve">providing </w:t>
      </w:r>
      <w:r w:rsidR="3771755C" w:rsidRPr="322650C5">
        <w:t>internal coordination amongst the NEC.</w:t>
      </w:r>
    </w:p>
    <w:p w14:paraId="33982CA4" w14:textId="21C911C4" w:rsidR="004362E2" w:rsidRDefault="31FC3C0C" w:rsidP="322650C5">
      <w:r w:rsidRPr="322650C5">
        <w:t>The role was also established to facilitate better succession planning, by prov</w:t>
      </w:r>
      <w:r w:rsidR="54805290" w:rsidRPr="322650C5">
        <w:t xml:space="preserve">iding </w:t>
      </w:r>
      <w:r w:rsidRPr="322650C5">
        <w:t xml:space="preserve">an opportunity for motivated NEC members to </w:t>
      </w:r>
      <w:r w:rsidR="09984301" w:rsidRPr="322650C5">
        <w:t>build NEC leadership experience before committing to running for President Elect.</w:t>
      </w:r>
    </w:p>
    <w:p w14:paraId="11618EE9" w14:textId="705E98D3" w:rsidR="004362E2" w:rsidRDefault="41C988C9" w:rsidP="322650C5">
      <w:pPr>
        <w:pStyle w:val="Heading1"/>
      </w:pPr>
      <w:r w:rsidRPr="322650C5">
        <w:lastRenderedPageBreak/>
        <w:t>R</w:t>
      </w:r>
      <w:r w:rsidR="0B8B6460" w:rsidRPr="322650C5">
        <w:t>esponsi</w:t>
      </w:r>
      <w:r w:rsidR="49F4D08D" w:rsidRPr="322650C5">
        <w:t>bilities</w:t>
      </w:r>
    </w:p>
    <w:p w14:paraId="7D97A668" w14:textId="2B77D4D2" w:rsidR="568B14A9" w:rsidRDefault="568B14A9" w:rsidP="322650C5">
      <w:r w:rsidRPr="322650C5">
        <w:t>As the primary support for the National President, the Vice President role will be dynamic, and responsibilities should be expected to change according to the phase of the Presidential Term cycle, and the skills and support needs of the National President, Immediate Past President, and President Elect at a given time.</w:t>
      </w:r>
    </w:p>
    <w:p w14:paraId="6ABC31C1" w14:textId="29DCDE3C" w:rsidR="2E2964BB" w:rsidRDefault="2E2964BB" w:rsidP="322650C5">
      <w:r w:rsidRPr="322650C5">
        <w:t>It is expected that the Vice President may need to take on greater responsibility during the second year of the Presidential Term cycle, to account for the loss of the Immediate Past President and ensure the President has capacity to effectively onboard and mentor the President Elect.</w:t>
      </w:r>
    </w:p>
    <w:p w14:paraId="50901335" w14:textId="1D5B388A" w:rsidR="568B14A9" w:rsidRDefault="568B14A9" w:rsidP="322650C5">
      <w:r w:rsidRPr="322650C5">
        <w:t xml:space="preserve">Specific responsibilities and delegations will be negotiated </w:t>
      </w:r>
      <w:r w:rsidR="25D1FB7B" w:rsidRPr="322650C5">
        <w:t xml:space="preserve">on an ongoing basis </w:t>
      </w:r>
      <w:r w:rsidRPr="322650C5">
        <w:t>between the Vice President, National President, and wider NEC as appropriate. However, examples of possible responsibilities include:</w:t>
      </w:r>
    </w:p>
    <w:p w14:paraId="44901A16" w14:textId="54600B38" w:rsidR="6F18FADF" w:rsidRDefault="6F18FADF" w:rsidP="322650C5">
      <w:pPr>
        <w:rPr>
          <w:b/>
          <w:bCs/>
        </w:rPr>
      </w:pPr>
      <w:r w:rsidRPr="322650C5">
        <w:rPr>
          <w:b/>
          <w:bCs/>
        </w:rPr>
        <w:t xml:space="preserve">1. </w:t>
      </w:r>
      <w:r w:rsidR="61F50B95" w:rsidRPr="322650C5">
        <w:rPr>
          <w:b/>
          <w:bCs/>
        </w:rPr>
        <w:t xml:space="preserve">Support effective </w:t>
      </w:r>
      <w:r w:rsidR="4D12B57A" w:rsidRPr="322650C5">
        <w:rPr>
          <w:b/>
          <w:bCs/>
        </w:rPr>
        <w:t xml:space="preserve">NEC </w:t>
      </w:r>
      <w:r w:rsidR="14099BAE" w:rsidRPr="322650C5">
        <w:rPr>
          <w:b/>
          <w:bCs/>
        </w:rPr>
        <w:t>Meeting</w:t>
      </w:r>
      <w:r w:rsidR="681AAA72" w:rsidRPr="322650C5">
        <w:rPr>
          <w:b/>
          <w:bCs/>
        </w:rPr>
        <w:t>s</w:t>
      </w:r>
    </w:p>
    <w:p w14:paraId="33E9F2B3" w14:textId="67087941" w:rsidR="6C77AFFD" w:rsidRDefault="6C77AFFD" w:rsidP="322650C5">
      <w:pPr>
        <w:numPr>
          <w:ilvl w:val="0"/>
          <w:numId w:val="6"/>
        </w:numPr>
      </w:pPr>
      <w:r w:rsidRPr="322650C5">
        <w:t>Collaborate with the President to prepare NEC meeting materials including decision papers, agendas, and reports</w:t>
      </w:r>
    </w:p>
    <w:p w14:paraId="372FC628" w14:textId="75738C7D" w:rsidR="48517794" w:rsidRDefault="48517794" w:rsidP="322650C5">
      <w:pPr>
        <w:numPr>
          <w:ilvl w:val="0"/>
          <w:numId w:val="6"/>
        </w:numPr>
      </w:pPr>
      <w:r w:rsidRPr="322650C5">
        <w:t>Lead facilitation of delegated agenda items</w:t>
      </w:r>
    </w:p>
    <w:p w14:paraId="0173AC42" w14:textId="5CA2004D" w:rsidR="48517794" w:rsidRDefault="48517794" w:rsidP="322650C5">
      <w:pPr>
        <w:numPr>
          <w:ilvl w:val="1"/>
          <w:numId w:val="6"/>
        </w:numPr>
      </w:pPr>
      <w:proofErr w:type="spellStart"/>
      <w:r w:rsidRPr="322650C5">
        <w:t>Eg.</w:t>
      </w:r>
      <w:proofErr w:type="spellEnd"/>
      <w:r w:rsidRPr="322650C5">
        <w:t xml:space="preserve"> May be delegated end-to-end responsibility for the C</w:t>
      </w:r>
      <w:r w:rsidR="1047F5C4" w:rsidRPr="322650C5">
        <w:t>onflict of Interest (COI)</w:t>
      </w:r>
      <w:r w:rsidRPr="322650C5">
        <w:t xml:space="preserve"> process</w:t>
      </w:r>
      <w:r w:rsidR="55DFDD73" w:rsidRPr="322650C5">
        <w:t xml:space="preserve"> -</w:t>
      </w:r>
      <w:r w:rsidRPr="322650C5">
        <w:t xml:space="preserve"> from receiving declaration of interests from NEC members,</w:t>
      </w:r>
      <w:r w:rsidR="1BCA4A5D" w:rsidRPr="322650C5">
        <w:t xml:space="preserve"> to </w:t>
      </w:r>
      <w:r w:rsidRPr="322650C5">
        <w:t xml:space="preserve">facilitating the discussion in the NEC meeting, to then actioning the updates in the interest register after the meeting and ensuring that </w:t>
      </w:r>
      <w:r w:rsidR="0660FA32" w:rsidRPr="322650C5">
        <w:t>COI reviews are factored into future agendas</w:t>
      </w:r>
      <w:r w:rsidRPr="322650C5">
        <w:t>.</w:t>
      </w:r>
    </w:p>
    <w:p w14:paraId="0151E12D" w14:textId="779ABEB7" w:rsidR="6C058428" w:rsidRDefault="6C058428" w:rsidP="322650C5">
      <w:pPr>
        <w:numPr>
          <w:ilvl w:val="0"/>
          <w:numId w:val="6"/>
        </w:numPr>
      </w:pPr>
      <w:r w:rsidRPr="322650C5">
        <w:t>Chair NEC meetings from time to time when the President is unavailable (joint responsibility with the Immediate Past President or President Elect)</w:t>
      </w:r>
    </w:p>
    <w:p w14:paraId="77AC2B7C" w14:textId="23815B3A" w:rsidR="1C24F958" w:rsidRDefault="1C24F958" w:rsidP="322650C5">
      <w:pPr>
        <w:numPr>
          <w:ilvl w:val="0"/>
          <w:numId w:val="6"/>
        </w:numPr>
      </w:pPr>
      <w:r w:rsidRPr="322650C5">
        <w:t>Take meeting minutes as required</w:t>
      </w:r>
    </w:p>
    <w:p w14:paraId="15052464" w14:textId="5A52D92A" w:rsidR="6C058428" w:rsidRDefault="6C058428" w:rsidP="322650C5">
      <w:pPr>
        <w:rPr>
          <w:b/>
          <w:bCs/>
        </w:rPr>
      </w:pPr>
      <w:r w:rsidRPr="322650C5">
        <w:rPr>
          <w:b/>
          <w:bCs/>
        </w:rPr>
        <w:t xml:space="preserve">2. </w:t>
      </w:r>
      <w:r w:rsidR="3829ED20" w:rsidRPr="322650C5">
        <w:rPr>
          <w:b/>
          <w:bCs/>
        </w:rPr>
        <w:t xml:space="preserve">Support maintenance of </w:t>
      </w:r>
      <w:r w:rsidRPr="322650C5">
        <w:rPr>
          <w:b/>
          <w:bCs/>
        </w:rPr>
        <w:t>Governance Processes</w:t>
      </w:r>
    </w:p>
    <w:p w14:paraId="50ADAD11" w14:textId="6AFEF48D" w:rsidR="4F7AE447" w:rsidRDefault="4F7AE447" w:rsidP="322650C5">
      <w:pPr>
        <w:numPr>
          <w:ilvl w:val="0"/>
          <w:numId w:val="6"/>
        </w:numPr>
      </w:pPr>
      <w:r w:rsidRPr="322650C5">
        <w:t>Collaborate with the President to maintain record</w:t>
      </w:r>
      <w:r w:rsidR="6315ABAA" w:rsidRPr="322650C5">
        <w:t xml:space="preserve">s </w:t>
      </w:r>
      <w:r w:rsidR="2C7D4708" w:rsidRPr="322650C5">
        <w:t>from each NEC meeting</w:t>
      </w:r>
      <w:r w:rsidRPr="322650C5">
        <w:t xml:space="preserve">, </w:t>
      </w:r>
      <w:proofErr w:type="spellStart"/>
      <w:r w:rsidR="13E8EBFA" w:rsidRPr="322650C5">
        <w:t>eg</w:t>
      </w:r>
      <w:proofErr w:type="spellEnd"/>
      <w:r w:rsidR="6C77AFFD" w:rsidRPr="322650C5">
        <w:t>:</w:t>
      </w:r>
    </w:p>
    <w:p w14:paraId="059B392A" w14:textId="6F04C36E" w:rsidR="6C77AFFD" w:rsidRDefault="6C77AFFD" w:rsidP="322650C5">
      <w:pPr>
        <w:numPr>
          <w:ilvl w:val="1"/>
          <w:numId w:val="6"/>
        </w:numPr>
      </w:pPr>
      <w:r w:rsidRPr="322650C5">
        <w:t>Interests register</w:t>
      </w:r>
    </w:p>
    <w:p w14:paraId="7A2840D4" w14:textId="5DB4E2B3" w:rsidR="6C77AFFD" w:rsidRDefault="6C77AFFD" w:rsidP="322650C5">
      <w:pPr>
        <w:numPr>
          <w:ilvl w:val="1"/>
          <w:numId w:val="6"/>
        </w:numPr>
      </w:pPr>
      <w:r w:rsidRPr="322650C5">
        <w:t>Risk register</w:t>
      </w:r>
    </w:p>
    <w:p w14:paraId="13FDBD3A" w14:textId="15D9DD65" w:rsidR="6C77AFFD" w:rsidRDefault="6C77AFFD" w:rsidP="322650C5">
      <w:pPr>
        <w:numPr>
          <w:ilvl w:val="1"/>
          <w:numId w:val="6"/>
        </w:numPr>
      </w:pPr>
      <w:r w:rsidRPr="322650C5">
        <w:lastRenderedPageBreak/>
        <w:t>Work plan</w:t>
      </w:r>
      <w:r w:rsidR="4E8BC0C9" w:rsidRPr="322650C5">
        <w:t xml:space="preserve"> / </w:t>
      </w:r>
      <w:r w:rsidRPr="322650C5">
        <w:t>Annual timetable</w:t>
      </w:r>
    </w:p>
    <w:p w14:paraId="21DBAAFD" w14:textId="13A4D0BE" w:rsidR="6C77AFFD" w:rsidRDefault="6C77AFFD" w:rsidP="322650C5">
      <w:pPr>
        <w:numPr>
          <w:ilvl w:val="1"/>
          <w:numId w:val="6"/>
        </w:numPr>
      </w:pPr>
      <w:r w:rsidRPr="322650C5">
        <w:t>Approved minutes</w:t>
      </w:r>
    </w:p>
    <w:p w14:paraId="32902184" w14:textId="1CF4D727" w:rsidR="66A31812" w:rsidRDefault="66A31812" w:rsidP="322650C5">
      <w:pPr>
        <w:numPr>
          <w:ilvl w:val="1"/>
          <w:numId w:val="6"/>
        </w:numPr>
      </w:pPr>
      <w:r w:rsidRPr="322650C5">
        <w:t>Actions List</w:t>
      </w:r>
    </w:p>
    <w:p w14:paraId="7BCBBBDE" w14:textId="341AC586" w:rsidR="0EF7FA93" w:rsidRDefault="0EF7FA93" w:rsidP="322650C5">
      <w:pPr>
        <w:numPr>
          <w:ilvl w:val="1"/>
          <w:numId w:val="6"/>
        </w:numPr>
      </w:pPr>
      <w:r w:rsidRPr="322650C5">
        <w:t>Other confidential documentation that cannot be handled by staff</w:t>
      </w:r>
    </w:p>
    <w:p w14:paraId="6FF17D3F" w14:textId="3F130852" w:rsidR="6C77AFFD" w:rsidRDefault="6C77AFFD" w:rsidP="322650C5">
      <w:pPr>
        <w:numPr>
          <w:ilvl w:val="0"/>
          <w:numId w:val="6"/>
        </w:numPr>
      </w:pPr>
      <w:r w:rsidRPr="322650C5">
        <w:t>Take the lead on specific governance processes where delegated (</w:t>
      </w:r>
      <w:proofErr w:type="spellStart"/>
      <w:r w:rsidRPr="322650C5">
        <w:t>eg.</w:t>
      </w:r>
      <w:proofErr w:type="spellEnd"/>
      <w:r w:rsidRPr="322650C5">
        <w:t xml:space="preserve"> </w:t>
      </w:r>
      <w:r w:rsidR="011E6C4B" w:rsidRPr="322650C5">
        <w:t>as with end-to-end Conflict of Interest example above)</w:t>
      </w:r>
    </w:p>
    <w:p w14:paraId="062F1B3D" w14:textId="37376387" w:rsidR="539A851A" w:rsidRDefault="539A851A" w:rsidP="322650C5">
      <w:pPr>
        <w:numPr>
          <w:ilvl w:val="0"/>
          <w:numId w:val="6"/>
        </w:numPr>
      </w:pPr>
      <w:r w:rsidRPr="322650C5">
        <w:t xml:space="preserve">Support the President in the planning and </w:t>
      </w:r>
      <w:r w:rsidR="3144ECD9" w:rsidRPr="322650C5">
        <w:t xml:space="preserve">facilitation </w:t>
      </w:r>
      <w:r w:rsidRPr="322650C5">
        <w:t xml:space="preserve">of </w:t>
      </w:r>
      <w:proofErr w:type="spellStart"/>
      <w:r w:rsidRPr="322650C5">
        <w:t>Whanaukataka</w:t>
      </w:r>
      <w:proofErr w:type="spellEnd"/>
      <w:r w:rsidRPr="322650C5">
        <w:t xml:space="preserve"> and Strategy Days</w:t>
      </w:r>
    </w:p>
    <w:p w14:paraId="35848F7C" w14:textId="313174CC" w:rsidR="322650C5" w:rsidRDefault="322650C5" w:rsidP="322650C5">
      <w:pPr>
        <w:ind w:left="720"/>
      </w:pPr>
    </w:p>
    <w:p w14:paraId="55C41F02" w14:textId="637BF972" w:rsidR="13698A54" w:rsidRDefault="13698A54" w:rsidP="322650C5">
      <w:pPr>
        <w:pStyle w:val="ListParagraph"/>
        <w:ind w:left="0"/>
        <w:rPr>
          <w:b/>
          <w:bCs/>
        </w:rPr>
      </w:pPr>
      <w:r w:rsidRPr="322650C5">
        <w:rPr>
          <w:b/>
          <w:bCs/>
        </w:rPr>
        <w:t>3</w:t>
      </w:r>
      <w:r w:rsidR="67E76B72" w:rsidRPr="322650C5">
        <w:rPr>
          <w:b/>
          <w:bCs/>
        </w:rPr>
        <w:t xml:space="preserve">. </w:t>
      </w:r>
      <w:r w:rsidR="330FD643" w:rsidRPr="322650C5">
        <w:rPr>
          <w:b/>
          <w:bCs/>
        </w:rPr>
        <w:t xml:space="preserve">Facilitate </w:t>
      </w:r>
      <w:r w:rsidR="00EA840C" w:rsidRPr="322650C5">
        <w:rPr>
          <w:b/>
          <w:bCs/>
        </w:rPr>
        <w:t>i</w:t>
      </w:r>
      <w:r w:rsidR="14099BAE" w:rsidRPr="322650C5">
        <w:rPr>
          <w:b/>
          <w:bCs/>
        </w:rPr>
        <w:t xml:space="preserve">nternal </w:t>
      </w:r>
      <w:r w:rsidR="39974117" w:rsidRPr="322650C5">
        <w:rPr>
          <w:b/>
          <w:bCs/>
        </w:rPr>
        <w:t xml:space="preserve">NEC </w:t>
      </w:r>
      <w:r w:rsidR="7F9A6EF8" w:rsidRPr="322650C5">
        <w:rPr>
          <w:b/>
          <w:bCs/>
        </w:rPr>
        <w:t>c</w:t>
      </w:r>
      <w:r w:rsidR="14099BAE" w:rsidRPr="322650C5">
        <w:rPr>
          <w:b/>
          <w:bCs/>
        </w:rPr>
        <w:t xml:space="preserve">oordination </w:t>
      </w:r>
    </w:p>
    <w:p w14:paraId="00F2592D" w14:textId="62BAA6FB" w:rsidR="4B8BDD75" w:rsidRDefault="4B8BDD75" w:rsidP="322650C5">
      <w:pPr>
        <w:pStyle w:val="ListParagraph"/>
        <w:numPr>
          <w:ilvl w:val="0"/>
          <w:numId w:val="5"/>
        </w:numPr>
      </w:pPr>
      <w:r w:rsidRPr="322650C5">
        <w:t xml:space="preserve">Support the President with internal NEC coordination, </w:t>
      </w:r>
      <w:r w:rsidR="1680C30E" w:rsidRPr="322650C5">
        <w:t>particularly during new NEC onboarding, such as:</w:t>
      </w:r>
    </w:p>
    <w:p w14:paraId="4C8EF500" w14:textId="77B9F4AD" w:rsidR="1680C30E" w:rsidRDefault="1680C30E" w:rsidP="322650C5">
      <w:pPr>
        <w:pStyle w:val="ListParagraph"/>
        <w:numPr>
          <w:ilvl w:val="1"/>
          <w:numId w:val="5"/>
        </w:numPr>
      </w:pPr>
      <w:r w:rsidRPr="322650C5">
        <w:t>Collating NEC member bios and photos for the website</w:t>
      </w:r>
    </w:p>
    <w:p w14:paraId="245E3D84" w14:textId="7D30C4DB" w:rsidR="1680C30E" w:rsidRDefault="1680C30E" w:rsidP="322650C5">
      <w:pPr>
        <w:pStyle w:val="ListParagraph"/>
        <w:numPr>
          <w:ilvl w:val="1"/>
          <w:numId w:val="5"/>
        </w:numPr>
      </w:pPr>
      <w:r w:rsidRPr="322650C5">
        <w:t>Collating NEC members’ signed agreements and other onboarding paperwork</w:t>
      </w:r>
    </w:p>
    <w:p w14:paraId="7EEA3B90" w14:textId="463D1F44" w:rsidR="555EE30B" w:rsidRDefault="555EE30B" w:rsidP="322650C5">
      <w:pPr>
        <w:pStyle w:val="ListParagraph"/>
        <w:numPr>
          <w:ilvl w:val="0"/>
          <w:numId w:val="5"/>
        </w:numPr>
      </w:pPr>
      <w:r w:rsidRPr="322650C5">
        <w:t>Follow up on internal deadlines and outstanding tasks as required</w:t>
      </w:r>
    </w:p>
    <w:p w14:paraId="41830EAD" w14:textId="41BB27B3" w:rsidR="322650C5" w:rsidRDefault="322650C5" w:rsidP="322650C5">
      <w:pPr>
        <w:pStyle w:val="ListParagraph"/>
        <w:ind w:left="0"/>
      </w:pPr>
    </w:p>
    <w:p w14:paraId="54CF3BE0" w14:textId="2CA60117" w:rsidR="2A6FFEBC" w:rsidRDefault="2A6FFEBC" w:rsidP="322650C5">
      <w:pPr>
        <w:rPr>
          <w:b/>
          <w:bCs/>
        </w:rPr>
      </w:pPr>
      <w:r w:rsidRPr="322650C5">
        <w:rPr>
          <w:b/>
          <w:bCs/>
        </w:rPr>
        <w:t xml:space="preserve">4. Support </w:t>
      </w:r>
      <w:r w:rsidR="14099BAE" w:rsidRPr="322650C5">
        <w:rPr>
          <w:b/>
          <w:bCs/>
        </w:rPr>
        <w:t>Subcommittee</w:t>
      </w:r>
      <w:r w:rsidR="004C0D6A" w:rsidRPr="322650C5">
        <w:rPr>
          <w:b/>
          <w:bCs/>
        </w:rPr>
        <w:t>s</w:t>
      </w:r>
    </w:p>
    <w:p w14:paraId="72329611" w14:textId="1EEA3FD2" w:rsidR="70920B66" w:rsidRDefault="70920B66" w:rsidP="322650C5">
      <w:pPr>
        <w:numPr>
          <w:ilvl w:val="0"/>
          <w:numId w:val="4"/>
        </w:numPr>
      </w:pPr>
      <w:r w:rsidRPr="322650C5">
        <w:t>May participate in or chair a Subcommittee (such as Finance, Constitution, Membership) in place of the National President</w:t>
      </w:r>
    </w:p>
    <w:p w14:paraId="1A423004" w14:textId="4DFB6438" w:rsidR="322650C5" w:rsidRDefault="322650C5" w:rsidP="322650C5">
      <w:pPr>
        <w:ind w:left="720"/>
      </w:pPr>
    </w:p>
    <w:p w14:paraId="5E593348" w14:textId="4A2B0E38" w:rsidR="70920B66" w:rsidRDefault="70920B66" w:rsidP="322650C5">
      <w:pPr>
        <w:rPr>
          <w:b/>
          <w:bCs/>
        </w:rPr>
      </w:pPr>
      <w:r w:rsidRPr="322650C5">
        <w:rPr>
          <w:b/>
          <w:bCs/>
        </w:rPr>
        <w:t>5. Support Member Engagement</w:t>
      </w:r>
    </w:p>
    <w:p w14:paraId="3207310F" w14:textId="36856A7E" w:rsidR="67655662" w:rsidRDefault="67655662" w:rsidP="322650C5">
      <w:pPr>
        <w:numPr>
          <w:ilvl w:val="0"/>
          <w:numId w:val="3"/>
        </w:numPr>
      </w:pPr>
      <w:r w:rsidRPr="322650C5">
        <w:t>May lead NEC coordination with member Community &amp; Interest groups, such as:</w:t>
      </w:r>
    </w:p>
    <w:p w14:paraId="69A74E94" w14:textId="6879C2DB" w:rsidR="67655662" w:rsidRDefault="67655662" w:rsidP="322650C5">
      <w:pPr>
        <w:numPr>
          <w:ilvl w:val="1"/>
          <w:numId w:val="3"/>
        </w:numPr>
      </w:pPr>
      <w:r w:rsidRPr="322650C5">
        <w:t xml:space="preserve">Liaising with member groups </w:t>
      </w:r>
      <w:r w:rsidR="6EA81737" w:rsidRPr="322650C5">
        <w:t>for inputs on relevant NEC agenda items</w:t>
      </w:r>
    </w:p>
    <w:p w14:paraId="59335A6A" w14:textId="6C518F47" w:rsidR="67655662" w:rsidRDefault="67655662" w:rsidP="322650C5">
      <w:pPr>
        <w:numPr>
          <w:ilvl w:val="1"/>
          <w:numId w:val="3"/>
        </w:numPr>
      </w:pPr>
      <w:r w:rsidRPr="322650C5">
        <w:t>Coordinating any member group presentations at upcoming NEC meetings</w:t>
      </w:r>
    </w:p>
    <w:p w14:paraId="03031BC6" w14:textId="10775136" w:rsidR="60FE1BF8" w:rsidRDefault="60FE1BF8" w:rsidP="322650C5">
      <w:pPr>
        <w:numPr>
          <w:ilvl w:val="0"/>
          <w:numId w:val="3"/>
        </w:numPr>
      </w:pPr>
      <w:r w:rsidRPr="322650C5">
        <w:t>May take responsibility for the NEC Key Messages process, ensuring these are published and distributed to members promptly after NEC meetings</w:t>
      </w:r>
    </w:p>
    <w:p w14:paraId="71BA870D" w14:textId="0DE2FFF8" w:rsidR="60FE1BF8" w:rsidRDefault="60FE1BF8" w:rsidP="322650C5">
      <w:pPr>
        <w:numPr>
          <w:ilvl w:val="0"/>
          <w:numId w:val="3"/>
        </w:numPr>
      </w:pPr>
      <w:r w:rsidRPr="322650C5">
        <w:t>Support the President in responding to member email enquiries</w:t>
      </w:r>
    </w:p>
    <w:p w14:paraId="3F4FA1C5" w14:textId="68CAEC52" w:rsidR="60FE1BF8" w:rsidRDefault="60FE1BF8" w:rsidP="322650C5">
      <w:pPr>
        <w:numPr>
          <w:ilvl w:val="0"/>
          <w:numId w:val="3"/>
        </w:numPr>
      </w:pPr>
      <w:r w:rsidRPr="322650C5">
        <w:lastRenderedPageBreak/>
        <w:t>Chair Members’ Hui in place of President as required</w:t>
      </w:r>
    </w:p>
    <w:p w14:paraId="425D4284" w14:textId="7E718239" w:rsidR="322650C5" w:rsidRDefault="322650C5" w:rsidP="322650C5"/>
    <w:p w14:paraId="3A73E3B6" w14:textId="20BD256F" w:rsidR="7A551F7C" w:rsidRDefault="7A551F7C" w:rsidP="322650C5">
      <w:pPr>
        <w:rPr>
          <w:b/>
          <w:bCs/>
        </w:rPr>
      </w:pPr>
      <w:r w:rsidRPr="322650C5">
        <w:rPr>
          <w:b/>
          <w:bCs/>
        </w:rPr>
        <w:t>6. Support the National President</w:t>
      </w:r>
    </w:p>
    <w:p w14:paraId="48E50E42" w14:textId="0DA22D62" w:rsidR="7A551F7C" w:rsidRDefault="7A551F7C" w:rsidP="322650C5">
      <w:pPr>
        <w:pStyle w:val="ListParagraph"/>
        <w:numPr>
          <w:ilvl w:val="0"/>
          <w:numId w:val="1"/>
        </w:numPr>
      </w:pPr>
      <w:r w:rsidRPr="322650C5">
        <w:t xml:space="preserve">Other tasks as required and </w:t>
      </w:r>
      <w:r w:rsidR="205C1709" w:rsidRPr="322650C5">
        <w:t xml:space="preserve">as </w:t>
      </w:r>
      <w:r w:rsidRPr="322650C5">
        <w:t>delegated from the National President</w:t>
      </w:r>
    </w:p>
    <w:p w14:paraId="5D9A69E4" w14:textId="3CC6C37A" w:rsidR="31DAF10F" w:rsidRDefault="31DAF10F" w:rsidP="322650C5">
      <w:pPr>
        <w:pStyle w:val="Heading1"/>
      </w:pPr>
      <w:r w:rsidRPr="322650C5">
        <w:t>Skills &amp; Capability</w:t>
      </w:r>
    </w:p>
    <w:p w14:paraId="724A8AFB" w14:textId="2F04C011" w:rsidR="31DAF10F" w:rsidRDefault="31DAF10F" w:rsidP="322650C5">
      <w:r w:rsidRPr="322650C5">
        <w:t xml:space="preserve">The skills required of the Vice President are </w:t>
      </w:r>
      <w:r w:rsidR="3CD0A1ED" w:rsidRPr="322650C5">
        <w:t>largely</w:t>
      </w:r>
      <w:r w:rsidRPr="322650C5">
        <w:t xml:space="preserve"> the skills </w:t>
      </w:r>
      <w:r w:rsidR="3D5E9485" w:rsidRPr="322650C5">
        <w:t xml:space="preserve">required </w:t>
      </w:r>
      <w:r w:rsidRPr="322650C5">
        <w:t xml:space="preserve">of any member of the </w:t>
      </w:r>
      <w:proofErr w:type="gramStart"/>
      <w:r w:rsidRPr="322650C5">
        <w:t>NEC, and</w:t>
      </w:r>
      <w:proofErr w:type="gramEnd"/>
      <w:r w:rsidRPr="322650C5">
        <w:t xml:space="preserve"> may vary according to the makeup of the NEC and President at a given time. </w:t>
      </w:r>
      <w:proofErr w:type="gramStart"/>
      <w:r w:rsidRPr="322650C5">
        <w:t>However</w:t>
      </w:r>
      <w:proofErr w:type="gramEnd"/>
      <w:r w:rsidRPr="322650C5">
        <w:t xml:space="preserve"> they broadly include:</w:t>
      </w:r>
    </w:p>
    <w:p w14:paraId="5E139F32" w14:textId="698FDF75" w:rsidR="31DAF10F" w:rsidRDefault="31DAF10F" w:rsidP="322650C5">
      <w:pPr>
        <w:pStyle w:val="ListParagraph"/>
        <w:numPr>
          <w:ilvl w:val="0"/>
          <w:numId w:val="2"/>
        </w:numPr>
      </w:pPr>
      <w:r w:rsidRPr="322650C5">
        <w:t>Strong governance skills and prior experience</w:t>
      </w:r>
    </w:p>
    <w:p w14:paraId="4036D5EF" w14:textId="75309363" w:rsidR="31DAF10F" w:rsidRDefault="31DAF10F" w:rsidP="322650C5">
      <w:pPr>
        <w:pStyle w:val="ListParagraph"/>
        <w:numPr>
          <w:ilvl w:val="0"/>
          <w:numId w:val="2"/>
        </w:numPr>
      </w:pPr>
      <w:r w:rsidRPr="322650C5">
        <w:t>Strong understanding of DPA-specific governance processes and norms</w:t>
      </w:r>
    </w:p>
    <w:p w14:paraId="68007703" w14:textId="0E7D78F0" w:rsidR="31DAF10F" w:rsidRDefault="31DAF10F" w:rsidP="322650C5">
      <w:pPr>
        <w:pStyle w:val="ListParagraph"/>
        <w:numPr>
          <w:ilvl w:val="0"/>
          <w:numId w:val="2"/>
        </w:numPr>
      </w:pPr>
      <w:r w:rsidRPr="322650C5">
        <w:t>Strong understanding of DPA as an organisation</w:t>
      </w:r>
    </w:p>
    <w:p w14:paraId="14969B0F" w14:textId="41CB08DB" w:rsidR="31DAF10F" w:rsidRDefault="31DAF10F" w:rsidP="322650C5">
      <w:pPr>
        <w:pStyle w:val="ListParagraph"/>
        <w:numPr>
          <w:ilvl w:val="0"/>
          <w:numId w:val="2"/>
        </w:numPr>
      </w:pPr>
      <w:r w:rsidRPr="322650C5">
        <w:t xml:space="preserve">Well </w:t>
      </w:r>
      <w:proofErr w:type="spellStart"/>
      <w:r w:rsidRPr="322650C5">
        <w:t>organised</w:t>
      </w:r>
      <w:proofErr w:type="spellEnd"/>
    </w:p>
    <w:p w14:paraId="14EEA845" w14:textId="31119737" w:rsidR="31DAF10F" w:rsidRDefault="31DAF10F" w:rsidP="322650C5">
      <w:pPr>
        <w:pStyle w:val="ListParagraph"/>
        <w:numPr>
          <w:ilvl w:val="0"/>
          <w:numId w:val="2"/>
        </w:numPr>
      </w:pPr>
      <w:r w:rsidRPr="322650C5">
        <w:t>Good communication skills</w:t>
      </w:r>
    </w:p>
    <w:p w14:paraId="5AD5FCC4" w14:textId="73C54483" w:rsidR="31DAF10F" w:rsidRDefault="31DAF10F" w:rsidP="322650C5">
      <w:pPr>
        <w:pStyle w:val="ListParagraph"/>
        <w:numPr>
          <w:ilvl w:val="0"/>
          <w:numId w:val="2"/>
        </w:numPr>
      </w:pPr>
      <w:r w:rsidRPr="322650C5">
        <w:t>Collaborative and team-player</w:t>
      </w:r>
    </w:p>
    <w:p w14:paraId="7464A7FE" w14:textId="2D89A725" w:rsidR="61D1DBCC" w:rsidRDefault="61D1DBCC" w:rsidP="322650C5">
      <w:pPr>
        <w:pStyle w:val="Heading1"/>
      </w:pPr>
      <w:r w:rsidRPr="322650C5">
        <w:t xml:space="preserve">Appointment </w:t>
      </w:r>
      <w:r w:rsidR="4F1773C0" w:rsidRPr="322650C5">
        <w:t>&amp; Term</w:t>
      </w:r>
    </w:p>
    <w:p w14:paraId="077C5A58" w14:textId="724B5739" w:rsidR="61D1DBCC" w:rsidRDefault="61D1DBCC" w:rsidP="322650C5">
      <w:r w:rsidRPr="322650C5">
        <w:t xml:space="preserve">The NEC </w:t>
      </w:r>
      <w:r w:rsidR="7F21722F" w:rsidRPr="322650C5">
        <w:t xml:space="preserve">selects </w:t>
      </w:r>
      <w:r w:rsidRPr="322650C5">
        <w:t>a Vice President from amongst the</w:t>
      </w:r>
      <w:r w:rsidR="36A10D07" w:rsidRPr="322650C5">
        <w:t xml:space="preserve"> existing NEC </w:t>
      </w:r>
      <w:r w:rsidRPr="322650C5">
        <w:t>membership</w:t>
      </w:r>
      <w:r w:rsidR="40DDE60A" w:rsidRPr="322650C5">
        <w:t>, so</w:t>
      </w:r>
      <w:r w:rsidR="20FC137C" w:rsidRPr="322650C5">
        <w:t xml:space="preserve"> normally</w:t>
      </w:r>
      <w:r w:rsidR="40DDE60A" w:rsidRPr="322650C5">
        <w:t xml:space="preserve"> the Vice President will have</w:t>
      </w:r>
      <w:r w:rsidR="22DC1E0F" w:rsidRPr="322650C5">
        <w:t xml:space="preserve"> already</w:t>
      </w:r>
      <w:r w:rsidR="40DDE60A" w:rsidRPr="322650C5">
        <w:t xml:space="preserve"> been elected to the NEC by </w:t>
      </w:r>
      <w:r w:rsidR="010971B1" w:rsidRPr="322650C5">
        <w:t xml:space="preserve">our </w:t>
      </w:r>
      <w:r w:rsidR="40DDE60A" w:rsidRPr="322650C5">
        <w:t xml:space="preserve">DPA members. </w:t>
      </w:r>
      <w:r w:rsidR="726A30D5" w:rsidRPr="322650C5">
        <w:t xml:space="preserve">However, an </w:t>
      </w:r>
      <w:r w:rsidR="5961E67C" w:rsidRPr="322650C5">
        <w:t>appointed member of the NEC may be</w:t>
      </w:r>
      <w:r w:rsidR="66EA211B" w:rsidRPr="322650C5">
        <w:t xml:space="preserve"> selected as</w:t>
      </w:r>
      <w:r w:rsidR="5961E67C" w:rsidRPr="322650C5">
        <w:t xml:space="preserve"> Vice President</w:t>
      </w:r>
      <w:r w:rsidR="1B049403" w:rsidRPr="322650C5">
        <w:t xml:space="preserve"> if </w:t>
      </w:r>
      <w:r w:rsidR="1723EE36" w:rsidRPr="322650C5">
        <w:t>necessary</w:t>
      </w:r>
      <w:r w:rsidR="5961E67C" w:rsidRPr="322650C5">
        <w:t>.</w:t>
      </w:r>
    </w:p>
    <w:p w14:paraId="31C5745A" w14:textId="727046E8" w:rsidR="5961E67C" w:rsidRDefault="5961E67C" w:rsidP="322650C5">
      <w:r w:rsidRPr="322650C5">
        <w:t>The NEC</w:t>
      </w:r>
      <w:r w:rsidR="38CC23DC" w:rsidRPr="322650C5">
        <w:t xml:space="preserve"> will typically select the Vice President at the first NEC meeting following the AGM. This means that the effective term of a Vice President is one year. </w:t>
      </w:r>
    </w:p>
    <w:p w14:paraId="7AB9B30F" w14:textId="036C7641" w:rsidR="38CC23DC" w:rsidRDefault="38CC23DC" w:rsidP="322650C5">
      <w:r w:rsidRPr="322650C5">
        <w:t xml:space="preserve">However, </w:t>
      </w:r>
      <w:r w:rsidR="6CED6E23" w:rsidRPr="322650C5">
        <w:t xml:space="preserve">changes to the Vice President role can be made at any time with a simple vote taking place at a regular NEC meeting. </w:t>
      </w:r>
      <w:r w:rsidR="11627AFC" w:rsidRPr="322650C5">
        <w:t>Therefore,</w:t>
      </w:r>
      <w:r w:rsidR="7D602B23" w:rsidRPr="322650C5">
        <w:t xml:space="preserve"> a Vice President may serve for a term shorter than one year if they or the wider NEC wish.</w:t>
      </w:r>
      <w:r w:rsidR="0EE19B97" w:rsidRPr="322650C5">
        <w:t xml:space="preserve"> </w:t>
      </w:r>
    </w:p>
    <w:p w14:paraId="5F9E07DC" w14:textId="50B841B1" w:rsidR="0EE19B97" w:rsidRDefault="0EE19B97" w:rsidP="322650C5">
      <w:r w:rsidRPr="322650C5">
        <w:t>This allows for greater flexibility across Vice Presidents’ and NEC members’ energy and capacity,</w:t>
      </w:r>
      <w:r w:rsidR="3980F04D" w:rsidRPr="322650C5">
        <w:t xml:space="preserve"> and</w:t>
      </w:r>
      <w:r w:rsidRPr="322650C5">
        <w:t xml:space="preserve"> the specific skills that are most in demand at a given time during the NEC term</w:t>
      </w:r>
      <w:r w:rsidR="2D266629" w:rsidRPr="322650C5">
        <w:t xml:space="preserve">. It also supports capacity-building, enabling NEC members who are </w:t>
      </w:r>
      <w:r w:rsidR="2D266629" w:rsidRPr="322650C5">
        <w:lastRenderedPageBreak/>
        <w:t>considering running for the President the opportunity to try the Vice President role before making such a large commitment.</w:t>
      </w:r>
    </w:p>
    <w:p w14:paraId="46C2A922" w14:textId="40367FB5" w:rsidR="7D602B23" w:rsidRDefault="7D602B23" w:rsidP="322650C5">
      <w:r w:rsidRPr="322650C5">
        <w:t xml:space="preserve">If the Vice President resigns from their position, they retain their regular role on the NEC – as </w:t>
      </w:r>
      <w:r w:rsidR="15919CAF" w:rsidRPr="322650C5">
        <w:t xml:space="preserve">either </w:t>
      </w:r>
      <w:r w:rsidRPr="322650C5">
        <w:t>an elected or appointed member.</w:t>
      </w:r>
    </w:p>
    <w:p w14:paraId="2C078E63" w14:textId="4F049A84" w:rsidR="004362E2" w:rsidRDefault="004362E2"/>
    <w:sectPr w:rsidR="004362E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4DE15" w14:textId="77777777" w:rsidR="00A518A7" w:rsidRDefault="00A518A7">
      <w:pPr>
        <w:spacing w:after="0" w:line="240" w:lineRule="auto"/>
      </w:pPr>
      <w:r>
        <w:separator/>
      </w:r>
    </w:p>
  </w:endnote>
  <w:endnote w:type="continuationSeparator" w:id="0">
    <w:p w14:paraId="736E69FE" w14:textId="77777777" w:rsidR="00A518A7" w:rsidRDefault="00A5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10845" w:type="dxa"/>
      <w:tblBorders>
        <w:top w:val="none" w:sz="2" w:space="0" w:color="FFFFFF" w:themeColor="background1"/>
        <w:left w:val="none" w:sz="2" w:space="0" w:color="FFFFFF" w:themeColor="background1"/>
        <w:bottom w:val="none" w:sz="2" w:space="0" w:color="FFFFFF" w:themeColor="background1"/>
        <w:right w:val="none" w:sz="2" w:space="0" w:color="FFFFFF" w:themeColor="background1"/>
        <w:insideH w:val="none" w:sz="2" w:space="0" w:color="FFFFFF" w:themeColor="background1"/>
        <w:insideV w:val="none" w:sz="2" w:space="0" w:color="FFFFFF" w:themeColor="background1"/>
      </w:tblBorders>
      <w:tblLayout w:type="fixed"/>
      <w:tblLook w:val="06A0" w:firstRow="1" w:lastRow="0" w:firstColumn="1" w:lastColumn="0" w:noHBand="1" w:noVBand="1"/>
    </w:tblPr>
    <w:tblGrid>
      <w:gridCol w:w="4185"/>
      <w:gridCol w:w="2430"/>
      <w:gridCol w:w="4230"/>
    </w:tblGrid>
    <w:tr w:rsidR="1FC6C586" w14:paraId="4C7FD411" w14:textId="77777777" w:rsidTr="322650C5">
      <w:trPr>
        <w:trHeight w:val="300"/>
      </w:trPr>
      <w:tc>
        <w:tcPr>
          <w:tcW w:w="4185" w:type="dxa"/>
          <w:vAlign w:val="bottom"/>
        </w:tcPr>
        <w:p w14:paraId="06652F9B" w14:textId="43C52387" w:rsidR="1FC6C586" w:rsidRDefault="322650C5" w:rsidP="322650C5">
          <w:pPr>
            <w:pStyle w:val="Header"/>
            <w:ind w:left="-115"/>
            <w:rPr>
              <w:rFonts w:ascii="Arial Rounded MT Bold" w:eastAsia="Arial Rounded MT Bold" w:hAnsi="Arial Rounded MT Bold" w:cs="Arial Rounded MT Bold"/>
              <w:sz w:val="22"/>
              <w:szCs w:val="22"/>
            </w:rPr>
          </w:pPr>
          <w:r w:rsidRPr="322650C5">
            <w:rPr>
              <w:rFonts w:ascii="Arial Rounded MT Bold" w:eastAsia="Arial Rounded MT Bold" w:hAnsi="Arial Rounded MT Bold" w:cs="Arial Rounded MT Bold"/>
              <w:sz w:val="22"/>
              <w:szCs w:val="22"/>
            </w:rPr>
            <w:t>Position Description: Vice President</w:t>
          </w:r>
        </w:p>
      </w:tc>
      <w:tc>
        <w:tcPr>
          <w:tcW w:w="2430" w:type="dxa"/>
          <w:vAlign w:val="bottom"/>
        </w:tcPr>
        <w:p w14:paraId="11651D29" w14:textId="293C6A3D" w:rsidR="1FC6C586" w:rsidRDefault="322650C5" w:rsidP="322650C5">
          <w:pPr>
            <w:pStyle w:val="Header"/>
            <w:rPr>
              <w:rFonts w:ascii="Arial Rounded MT Bold" w:eastAsia="Arial Rounded MT Bold" w:hAnsi="Arial Rounded MT Bold" w:cs="Arial Rounded MT Bold"/>
              <w:sz w:val="22"/>
              <w:szCs w:val="22"/>
            </w:rPr>
          </w:pPr>
          <w:r w:rsidRPr="322650C5">
            <w:rPr>
              <w:rFonts w:ascii="Arial Rounded MT Bold" w:eastAsia="Arial Rounded MT Bold" w:hAnsi="Arial Rounded MT Bold" w:cs="Arial Rounded MT Bold"/>
              <w:sz w:val="22"/>
              <w:szCs w:val="22"/>
            </w:rPr>
            <w:t>Updated: 8/12/2025</w:t>
          </w:r>
        </w:p>
      </w:tc>
      <w:tc>
        <w:tcPr>
          <w:tcW w:w="4230" w:type="dxa"/>
          <w:vAlign w:val="bottom"/>
        </w:tcPr>
        <w:p w14:paraId="52928CC3" w14:textId="4D28912A" w:rsidR="1FC6C586" w:rsidRDefault="322650C5" w:rsidP="322650C5">
          <w:pPr>
            <w:pStyle w:val="Header"/>
            <w:spacing w:line="279" w:lineRule="auto"/>
            <w:rPr>
              <w:rFonts w:ascii="Arial Rounded MT Bold" w:eastAsia="Arial Rounded MT Bold" w:hAnsi="Arial Rounded MT Bold" w:cs="Arial Rounded MT Bold"/>
              <w:sz w:val="22"/>
              <w:szCs w:val="22"/>
            </w:rPr>
          </w:pPr>
          <w:r w:rsidRPr="322650C5">
            <w:rPr>
              <w:rFonts w:ascii="Arial Rounded MT Bold" w:eastAsia="Arial Rounded MT Bold" w:hAnsi="Arial Rounded MT Bold" w:cs="Arial Rounded MT Bold"/>
              <w:sz w:val="22"/>
              <w:szCs w:val="22"/>
            </w:rPr>
            <w:t xml:space="preserve">Signed:    ___________________    </w:t>
          </w:r>
          <w:r w:rsidR="1FC6C586" w:rsidRPr="322650C5">
            <w:rPr>
              <w:rFonts w:ascii="Arial Rounded MT Bold" w:eastAsia="Arial Rounded MT Bold" w:hAnsi="Arial Rounded MT Bold" w:cs="Arial Rounded MT Bold"/>
              <w:sz w:val="22"/>
              <w:szCs w:val="22"/>
            </w:rPr>
            <w:fldChar w:fldCharType="begin"/>
          </w:r>
          <w:r w:rsidR="1FC6C586">
            <w:instrText>PAGE</w:instrText>
          </w:r>
          <w:r w:rsidR="00000000">
            <w:fldChar w:fldCharType="separate"/>
          </w:r>
          <w:r w:rsidR="002D6D42">
            <w:rPr>
              <w:noProof/>
            </w:rPr>
            <w:t>1</w:t>
          </w:r>
          <w:r w:rsidR="1FC6C586" w:rsidRPr="322650C5">
            <w:rPr>
              <w:rFonts w:ascii="Arial Rounded MT Bold" w:eastAsia="Arial Rounded MT Bold" w:hAnsi="Arial Rounded MT Bold" w:cs="Arial Rounded MT Bold"/>
              <w:sz w:val="22"/>
              <w:szCs w:val="22"/>
            </w:rPr>
            <w:fldChar w:fldCharType="end"/>
          </w:r>
        </w:p>
      </w:tc>
    </w:tr>
  </w:tbl>
  <w:p w14:paraId="0DB9E640" w14:textId="0E744397" w:rsidR="1FC6C586" w:rsidRDefault="1FC6C586" w:rsidP="1FC6C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F9121" w14:textId="77777777" w:rsidR="00A518A7" w:rsidRDefault="00A518A7">
      <w:pPr>
        <w:spacing w:after="0" w:line="240" w:lineRule="auto"/>
      </w:pPr>
      <w:r>
        <w:separator/>
      </w:r>
    </w:p>
  </w:footnote>
  <w:footnote w:type="continuationSeparator" w:id="0">
    <w:p w14:paraId="095B70E8" w14:textId="77777777" w:rsidR="00A518A7" w:rsidRDefault="00A51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AFD3E"/>
    <w:multiLevelType w:val="hybridMultilevel"/>
    <w:tmpl w:val="76C836EC"/>
    <w:lvl w:ilvl="0" w:tplc="7FF2F5EC">
      <w:start w:val="1"/>
      <w:numFmt w:val="bullet"/>
      <w:lvlText w:val=""/>
      <w:lvlJc w:val="left"/>
      <w:pPr>
        <w:ind w:left="720" w:hanging="360"/>
      </w:pPr>
      <w:rPr>
        <w:rFonts w:ascii="Symbol" w:hAnsi="Symbol" w:hint="default"/>
      </w:rPr>
    </w:lvl>
    <w:lvl w:ilvl="1" w:tplc="F3B2BBB0">
      <w:start w:val="1"/>
      <w:numFmt w:val="bullet"/>
      <w:lvlText w:val="o"/>
      <w:lvlJc w:val="left"/>
      <w:pPr>
        <w:ind w:left="1440" w:hanging="360"/>
      </w:pPr>
      <w:rPr>
        <w:rFonts w:ascii="Courier New" w:hAnsi="Courier New" w:hint="default"/>
      </w:rPr>
    </w:lvl>
    <w:lvl w:ilvl="2" w:tplc="DECCDDB4">
      <w:start w:val="1"/>
      <w:numFmt w:val="bullet"/>
      <w:lvlText w:val=""/>
      <w:lvlJc w:val="left"/>
      <w:pPr>
        <w:ind w:left="2160" w:hanging="360"/>
      </w:pPr>
      <w:rPr>
        <w:rFonts w:ascii="Wingdings" w:hAnsi="Wingdings" w:hint="default"/>
      </w:rPr>
    </w:lvl>
    <w:lvl w:ilvl="3" w:tplc="F6A6D218">
      <w:start w:val="1"/>
      <w:numFmt w:val="bullet"/>
      <w:lvlText w:val=""/>
      <w:lvlJc w:val="left"/>
      <w:pPr>
        <w:ind w:left="2880" w:hanging="360"/>
      </w:pPr>
      <w:rPr>
        <w:rFonts w:ascii="Symbol" w:hAnsi="Symbol" w:hint="default"/>
      </w:rPr>
    </w:lvl>
    <w:lvl w:ilvl="4" w:tplc="6FC09D3C">
      <w:start w:val="1"/>
      <w:numFmt w:val="bullet"/>
      <w:lvlText w:val="o"/>
      <w:lvlJc w:val="left"/>
      <w:pPr>
        <w:ind w:left="3600" w:hanging="360"/>
      </w:pPr>
      <w:rPr>
        <w:rFonts w:ascii="Courier New" w:hAnsi="Courier New" w:hint="default"/>
      </w:rPr>
    </w:lvl>
    <w:lvl w:ilvl="5" w:tplc="7292D704">
      <w:start w:val="1"/>
      <w:numFmt w:val="bullet"/>
      <w:lvlText w:val=""/>
      <w:lvlJc w:val="left"/>
      <w:pPr>
        <w:ind w:left="4320" w:hanging="360"/>
      </w:pPr>
      <w:rPr>
        <w:rFonts w:ascii="Wingdings" w:hAnsi="Wingdings" w:hint="default"/>
      </w:rPr>
    </w:lvl>
    <w:lvl w:ilvl="6" w:tplc="2B3E3DB4">
      <w:start w:val="1"/>
      <w:numFmt w:val="bullet"/>
      <w:lvlText w:val=""/>
      <w:lvlJc w:val="left"/>
      <w:pPr>
        <w:ind w:left="5040" w:hanging="360"/>
      </w:pPr>
      <w:rPr>
        <w:rFonts w:ascii="Symbol" w:hAnsi="Symbol" w:hint="default"/>
      </w:rPr>
    </w:lvl>
    <w:lvl w:ilvl="7" w:tplc="B42EEF72">
      <w:start w:val="1"/>
      <w:numFmt w:val="bullet"/>
      <w:lvlText w:val="o"/>
      <w:lvlJc w:val="left"/>
      <w:pPr>
        <w:ind w:left="5760" w:hanging="360"/>
      </w:pPr>
      <w:rPr>
        <w:rFonts w:ascii="Courier New" w:hAnsi="Courier New" w:hint="default"/>
      </w:rPr>
    </w:lvl>
    <w:lvl w:ilvl="8" w:tplc="8BAE26E0">
      <w:start w:val="1"/>
      <w:numFmt w:val="bullet"/>
      <w:lvlText w:val=""/>
      <w:lvlJc w:val="left"/>
      <w:pPr>
        <w:ind w:left="6480" w:hanging="360"/>
      </w:pPr>
      <w:rPr>
        <w:rFonts w:ascii="Wingdings" w:hAnsi="Wingdings" w:hint="default"/>
      </w:rPr>
    </w:lvl>
  </w:abstractNum>
  <w:abstractNum w:abstractNumId="1" w15:restartNumberingAfterBreak="0">
    <w:nsid w:val="272285D6"/>
    <w:multiLevelType w:val="hybridMultilevel"/>
    <w:tmpl w:val="E6FCD1CA"/>
    <w:lvl w:ilvl="0" w:tplc="C2F01AFA">
      <w:start w:val="1"/>
      <w:numFmt w:val="bullet"/>
      <w:lvlText w:val=""/>
      <w:lvlJc w:val="left"/>
      <w:pPr>
        <w:ind w:left="720" w:hanging="360"/>
      </w:pPr>
      <w:rPr>
        <w:rFonts w:ascii="Symbol" w:hAnsi="Symbol" w:hint="default"/>
      </w:rPr>
    </w:lvl>
    <w:lvl w:ilvl="1" w:tplc="66C61CBE">
      <w:start w:val="1"/>
      <w:numFmt w:val="bullet"/>
      <w:lvlText w:val="o"/>
      <w:lvlJc w:val="left"/>
      <w:pPr>
        <w:ind w:left="1440" w:hanging="360"/>
      </w:pPr>
      <w:rPr>
        <w:rFonts w:ascii="Courier New" w:hAnsi="Courier New" w:hint="default"/>
      </w:rPr>
    </w:lvl>
    <w:lvl w:ilvl="2" w:tplc="1E7C05A4">
      <w:start w:val="1"/>
      <w:numFmt w:val="bullet"/>
      <w:lvlText w:val=""/>
      <w:lvlJc w:val="left"/>
      <w:pPr>
        <w:ind w:left="2160" w:hanging="360"/>
      </w:pPr>
      <w:rPr>
        <w:rFonts w:ascii="Wingdings" w:hAnsi="Wingdings" w:hint="default"/>
      </w:rPr>
    </w:lvl>
    <w:lvl w:ilvl="3" w:tplc="A886B582">
      <w:start w:val="1"/>
      <w:numFmt w:val="bullet"/>
      <w:lvlText w:val=""/>
      <w:lvlJc w:val="left"/>
      <w:pPr>
        <w:ind w:left="2880" w:hanging="360"/>
      </w:pPr>
      <w:rPr>
        <w:rFonts w:ascii="Symbol" w:hAnsi="Symbol" w:hint="default"/>
      </w:rPr>
    </w:lvl>
    <w:lvl w:ilvl="4" w:tplc="F3106B62">
      <w:start w:val="1"/>
      <w:numFmt w:val="bullet"/>
      <w:lvlText w:val="o"/>
      <w:lvlJc w:val="left"/>
      <w:pPr>
        <w:ind w:left="3600" w:hanging="360"/>
      </w:pPr>
      <w:rPr>
        <w:rFonts w:ascii="Courier New" w:hAnsi="Courier New" w:hint="default"/>
      </w:rPr>
    </w:lvl>
    <w:lvl w:ilvl="5" w:tplc="FBB4F34A">
      <w:start w:val="1"/>
      <w:numFmt w:val="bullet"/>
      <w:lvlText w:val=""/>
      <w:lvlJc w:val="left"/>
      <w:pPr>
        <w:ind w:left="4320" w:hanging="360"/>
      </w:pPr>
      <w:rPr>
        <w:rFonts w:ascii="Wingdings" w:hAnsi="Wingdings" w:hint="default"/>
      </w:rPr>
    </w:lvl>
    <w:lvl w:ilvl="6" w:tplc="E15AB7F4">
      <w:start w:val="1"/>
      <w:numFmt w:val="bullet"/>
      <w:lvlText w:val=""/>
      <w:lvlJc w:val="left"/>
      <w:pPr>
        <w:ind w:left="5040" w:hanging="360"/>
      </w:pPr>
      <w:rPr>
        <w:rFonts w:ascii="Symbol" w:hAnsi="Symbol" w:hint="default"/>
      </w:rPr>
    </w:lvl>
    <w:lvl w:ilvl="7" w:tplc="8B42CC36">
      <w:start w:val="1"/>
      <w:numFmt w:val="bullet"/>
      <w:lvlText w:val="o"/>
      <w:lvlJc w:val="left"/>
      <w:pPr>
        <w:ind w:left="5760" w:hanging="360"/>
      </w:pPr>
      <w:rPr>
        <w:rFonts w:ascii="Courier New" w:hAnsi="Courier New" w:hint="default"/>
      </w:rPr>
    </w:lvl>
    <w:lvl w:ilvl="8" w:tplc="D10444B4">
      <w:start w:val="1"/>
      <w:numFmt w:val="bullet"/>
      <w:lvlText w:val=""/>
      <w:lvlJc w:val="left"/>
      <w:pPr>
        <w:ind w:left="6480" w:hanging="360"/>
      </w:pPr>
      <w:rPr>
        <w:rFonts w:ascii="Wingdings" w:hAnsi="Wingdings" w:hint="default"/>
      </w:rPr>
    </w:lvl>
  </w:abstractNum>
  <w:abstractNum w:abstractNumId="2" w15:restartNumberingAfterBreak="0">
    <w:nsid w:val="492B25C8"/>
    <w:multiLevelType w:val="hybridMultilevel"/>
    <w:tmpl w:val="F396544A"/>
    <w:lvl w:ilvl="0" w:tplc="F52AEB0E">
      <w:start w:val="1"/>
      <w:numFmt w:val="bullet"/>
      <w:lvlText w:val=""/>
      <w:lvlJc w:val="left"/>
      <w:pPr>
        <w:ind w:left="720" w:hanging="360"/>
      </w:pPr>
      <w:rPr>
        <w:rFonts w:ascii="Symbol" w:hAnsi="Symbol" w:hint="default"/>
      </w:rPr>
    </w:lvl>
    <w:lvl w:ilvl="1" w:tplc="0834F482">
      <w:start w:val="1"/>
      <w:numFmt w:val="bullet"/>
      <w:lvlText w:val="o"/>
      <w:lvlJc w:val="left"/>
      <w:pPr>
        <w:ind w:left="1440" w:hanging="360"/>
      </w:pPr>
      <w:rPr>
        <w:rFonts w:ascii="Courier New" w:hAnsi="Courier New" w:hint="default"/>
      </w:rPr>
    </w:lvl>
    <w:lvl w:ilvl="2" w:tplc="E9D89228">
      <w:start w:val="1"/>
      <w:numFmt w:val="bullet"/>
      <w:lvlText w:val=""/>
      <w:lvlJc w:val="left"/>
      <w:pPr>
        <w:ind w:left="2160" w:hanging="360"/>
      </w:pPr>
      <w:rPr>
        <w:rFonts w:ascii="Wingdings" w:hAnsi="Wingdings" w:hint="default"/>
      </w:rPr>
    </w:lvl>
    <w:lvl w:ilvl="3" w:tplc="9112F184">
      <w:start w:val="1"/>
      <w:numFmt w:val="bullet"/>
      <w:lvlText w:val=""/>
      <w:lvlJc w:val="left"/>
      <w:pPr>
        <w:ind w:left="2880" w:hanging="360"/>
      </w:pPr>
      <w:rPr>
        <w:rFonts w:ascii="Symbol" w:hAnsi="Symbol" w:hint="default"/>
      </w:rPr>
    </w:lvl>
    <w:lvl w:ilvl="4" w:tplc="187A5164">
      <w:start w:val="1"/>
      <w:numFmt w:val="bullet"/>
      <w:lvlText w:val="o"/>
      <w:lvlJc w:val="left"/>
      <w:pPr>
        <w:ind w:left="3600" w:hanging="360"/>
      </w:pPr>
      <w:rPr>
        <w:rFonts w:ascii="Courier New" w:hAnsi="Courier New" w:hint="default"/>
      </w:rPr>
    </w:lvl>
    <w:lvl w:ilvl="5" w:tplc="DBF857EC">
      <w:start w:val="1"/>
      <w:numFmt w:val="bullet"/>
      <w:lvlText w:val=""/>
      <w:lvlJc w:val="left"/>
      <w:pPr>
        <w:ind w:left="4320" w:hanging="360"/>
      </w:pPr>
      <w:rPr>
        <w:rFonts w:ascii="Wingdings" w:hAnsi="Wingdings" w:hint="default"/>
      </w:rPr>
    </w:lvl>
    <w:lvl w:ilvl="6" w:tplc="4D147870">
      <w:start w:val="1"/>
      <w:numFmt w:val="bullet"/>
      <w:lvlText w:val=""/>
      <w:lvlJc w:val="left"/>
      <w:pPr>
        <w:ind w:left="5040" w:hanging="360"/>
      </w:pPr>
      <w:rPr>
        <w:rFonts w:ascii="Symbol" w:hAnsi="Symbol" w:hint="default"/>
      </w:rPr>
    </w:lvl>
    <w:lvl w:ilvl="7" w:tplc="EC9A844E">
      <w:start w:val="1"/>
      <w:numFmt w:val="bullet"/>
      <w:lvlText w:val="o"/>
      <w:lvlJc w:val="left"/>
      <w:pPr>
        <w:ind w:left="5760" w:hanging="360"/>
      </w:pPr>
      <w:rPr>
        <w:rFonts w:ascii="Courier New" w:hAnsi="Courier New" w:hint="default"/>
      </w:rPr>
    </w:lvl>
    <w:lvl w:ilvl="8" w:tplc="0F603150">
      <w:start w:val="1"/>
      <w:numFmt w:val="bullet"/>
      <w:lvlText w:val=""/>
      <w:lvlJc w:val="left"/>
      <w:pPr>
        <w:ind w:left="6480" w:hanging="360"/>
      </w:pPr>
      <w:rPr>
        <w:rFonts w:ascii="Wingdings" w:hAnsi="Wingdings" w:hint="default"/>
      </w:rPr>
    </w:lvl>
  </w:abstractNum>
  <w:abstractNum w:abstractNumId="3" w15:restartNumberingAfterBreak="0">
    <w:nsid w:val="552B1BC6"/>
    <w:multiLevelType w:val="hybridMultilevel"/>
    <w:tmpl w:val="E20A3AB6"/>
    <w:lvl w:ilvl="0" w:tplc="EA10EA1A">
      <w:start w:val="1"/>
      <w:numFmt w:val="bullet"/>
      <w:lvlText w:val=""/>
      <w:lvlJc w:val="left"/>
      <w:pPr>
        <w:ind w:left="720" w:hanging="360"/>
      </w:pPr>
      <w:rPr>
        <w:rFonts w:ascii="Symbol" w:hAnsi="Symbol" w:hint="default"/>
      </w:rPr>
    </w:lvl>
    <w:lvl w:ilvl="1" w:tplc="71C65D4C">
      <w:start w:val="1"/>
      <w:numFmt w:val="bullet"/>
      <w:lvlText w:val="o"/>
      <w:lvlJc w:val="left"/>
      <w:pPr>
        <w:ind w:left="1440" w:hanging="360"/>
      </w:pPr>
      <w:rPr>
        <w:rFonts w:ascii="Courier New" w:hAnsi="Courier New" w:hint="default"/>
      </w:rPr>
    </w:lvl>
    <w:lvl w:ilvl="2" w:tplc="96A81A64">
      <w:start w:val="1"/>
      <w:numFmt w:val="bullet"/>
      <w:lvlText w:val=""/>
      <w:lvlJc w:val="left"/>
      <w:pPr>
        <w:ind w:left="2160" w:hanging="360"/>
      </w:pPr>
      <w:rPr>
        <w:rFonts w:ascii="Wingdings" w:hAnsi="Wingdings" w:hint="default"/>
      </w:rPr>
    </w:lvl>
    <w:lvl w:ilvl="3" w:tplc="E2543EE4">
      <w:start w:val="1"/>
      <w:numFmt w:val="bullet"/>
      <w:lvlText w:val=""/>
      <w:lvlJc w:val="left"/>
      <w:pPr>
        <w:ind w:left="2880" w:hanging="360"/>
      </w:pPr>
      <w:rPr>
        <w:rFonts w:ascii="Symbol" w:hAnsi="Symbol" w:hint="default"/>
      </w:rPr>
    </w:lvl>
    <w:lvl w:ilvl="4" w:tplc="2F228556">
      <w:start w:val="1"/>
      <w:numFmt w:val="bullet"/>
      <w:lvlText w:val="o"/>
      <w:lvlJc w:val="left"/>
      <w:pPr>
        <w:ind w:left="3600" w:hanging="360"/>
      </w:pPr>
      <w:rPr>
        <w:rFonts w:ascii="Courier New" w:hAnsi="Courier New" w:hint="default"/>
      </w:rPr>
    </w:lvl>
    <w:lvl w:ilvl="5" w:tplc="C316DEF4">
      <w:start w:val="1"/>
      <w:numFmt w:val="bullet"/>
      <w:lvlText w:val=""/>
      <w:lvlJc w:val="left"/>
      <w:pPr>
        <w:ind w:left="4320" w:hanging="360"/>
      </w:pPr>
      <w:rPr>
        <w:rFonts w:ascii="Wingdings" w:hAnsi="Wingdings" w:hint="default"/>
      </w:rPr>
    </w:lvl>
    <w:lvl w:ilvl="6" w:tplc="F4948C74">
      <w:start w:val="1"/>
      <w:numFmt w:val="bullet"/>
      <w:lvlText w:val=""/>
      <w:lvlJc w:val="left"/>
      <w:pPr>
        <w:ind w:left="5040" w:hanging="360"/>
      </w:pPr>
      <w:rPr>
        <w:rFonts w:ascii="Symbol" w:hAnsi="Symbol" w:hint="default"/>
      </w:rPr>
    </w:lvl>
    <w:lvl w:ilvl="7" w:tplc="D4207FAC">
      <w:start w:val="1"/>
      <w:numFmt w:val="bullet"/>
      <w:lvlText w:val="o"/>
      <w:lvlJc w:val="left"/>
      <w:pPr>
        <w:ind w:left="5760" w:hanging="360"/>
      </w:pPr>
      <w:rPr>
        <w:rFonts w:ascii="Courier New" w:hAnsi="Courier New" w:hint="default"/>
      </w:rPr>
    </w:lvl>
    <w:lvl w:ilvl="8" w:tplc="7DE05B1E">
      <w:start w:val="1"/>
      <w:numFmt w:val="bullet"/>
      <w:lvlText w:val=""/>
      <w:lvlJc w:val="left"/>
      <w:pPr>
        <w:ind w:left="6480" w:hanging="360"/>
      </w:pPr>
      <w:rPr>
        <w:rFonts w:ascii="Wingdings" w:hAnsi="Wingdings" w:hint="default"/>
      </w:rPr>
    </w:lvl>
  </w:abstractNum>
  <w:abstractNum w:abstractNumId="4" w15:restartNumberingAfterBreak="0">
    <w:nsid w:val="5B890A1F"/>
    <w:multiLevelType w:val="hybridMultilevel"/>
    <w:tmpl w:val="F5960A48"/>
    <w:lvl w:ilvl="0" w:tplc="E91C81E8">
      <w:start w:val="1"/>
      <w:numFmt w:val="bullet"/>
      <w:lvlText w:val=""/>
      <w:lvlJc w:val="left"/>
      <w:pPr>
        <w:ind w:left="720" w:hanging="360"/>
      </w:pPr>
      <w:rPr>
        <w:rFonts w:ascii="Symbol" w:hAnsi="Symbol" w:hint="default"/>
      </w:rPr>
    </w:lvl>
    <w:lvl w:ilvl="1" w:tplc="45AA03DE">
      <w:start w:val="1"/>
      <w:numFmt w:val="bullet"/>
      <w:lvlText w:val="o"/>
      <w:lvlJc w:val="left"/>
      <w:pPr>
        <w:ind w:left="1440" w:hanging="360"/>
      </w:pPr>
      <w:rPr>
        <w:rFonts w:ascii="Courier New" w:hAnsi="Courier New" w:hint="default"/>
      </w:rPr>
    </w:lvl>
    <w:lvl w:ilvl="2" w:tplc="DB0C15F6">
      <w:start w:val="1"/>
      <w:numFmt w:val="bullet"/>
      <w:lvlText w:val=""/>
      <w:lvlJc w:val="left"/>
      <w:pPr>
        <w:ind w:left="2160" w:hanging="360"/>
      </w:pPr>
      <w:rPr>
        <w:rFonts w:ascii="Wingdings" w:hAnsi="Wingdings" w:hint="default"/>
      </w:rPr>
    </w:lvl>
    <w:lvl w:ilvl="3" w:tplc="BBB0D470">
      <w:start w:val="1"/>
      <w:numFmt w:val="bullet"/>
      <w:lvlText w:val=""/>
      <w:lvlJc w:val="left"/>
      <w:pPr>
        <w:ind w:left="2880" w:hanging="360"/>
      </w:pPr>
      <w:rPr>
        <w:rFonts w:ascii="Symbol" w:hAnsi="Symbol" w:hint="default"/>
      </w:rPr>
    </w:lvl>
    <w:lvl w:ilvl="4" w:tplc="500A2288">
      <w:start w:val="1"/>
      <w:numFmt w:val="bullet"/>
      <w:lvlText w:val="o"/>
      <w:lvlJc w:val="left"/>
      <w:pPr>
        <w:ind w:left="3600" w:hanging="360"/>
      </w:pPr>
      <w:rPr>
        <w:rFonts w:ascii="Courier New" w:hAnsi="Courier New" w:hint="default"/>
      </w:rPr>
    </w:lvl>
    <w:lvl w:ilvl="5" w:tplc="221E370A">
      <w:start w:val="1"/>
      <w:numFmt w:val="bullet"/>
      <w:lvlText w:val=""/>
      <w:lvlJc w:val="left"/>
      <w:pPr>
        <w:ind w:left="4320" w:hanging="360"/>
      </w:pPr>
      <w:rPr>
        <w:rFonts w:ascii="Wingdings" w:hAnsi="Wingdings" w:hint="default"/>
      </w:rPr>
    </w:lvl>
    <w:lvl w:ilvl="6" w:tplc="02C45C14">
      <w:start w:val="1"/>
      <w:numFmt w:val="bullet"/>
      <w:lvlText w:val=""/>
      <w:lvlJc w:val="left"/>
      <w:pPr>
        <w:ind w:left="5040" w:hanging="360"/>
      </w:pPr>
      <w:rPr>
        <w:rFonts w:ascii="Symbol" w:hAnsi="Symbol" w:hint="default"/>
      </w:rPr>
    </w:lvl>
    <w:lvl w:ilvl="7" w:tplc="D148593E">
      <w:start w:val="1"/>
      <w:numFmt w:val="bullet"/>
      <w:lvlText w:val="o"/>
      <w:lvlJc w:val="left"/>
      <w:pPr>
        <w:ind w:left="5760" w:hanging="360"/>
      </w:pPr>
      <w:rPr>
        <w:rFonts w:ascii="Courier New" w:hAnsi="Courier New" w:hint="default"/>
      </w:rPr>
    </w:lvl>
    <w:lvl w:ilvl="8" w:tplc="0B46E352">
      <w:start w:val="1"/>
      <w:numFmt w:val="bullet"/>
      <w:lvlText w:val=""/>
      <w:lvlJc w:val="left"/>
      <w:pPr>
        <w:ind w:left="6480" w:hanging="360"/>
      </w:pPr>
      <w:rPr>
        <w:rFonts w:ascii="Wingdings" w:hAnsi="Wingdings" w:hint="default"/>
      </w:rPr>
    </w:lvl>
  </w:abstractNum>
  <w:abstractNum w:abstractNumId="5" w15:restartNumberingAfterBreak="0">
    <w:nsid w:val="5B92A0C9"/>
    <w:multiLevelType w:val="hybridMultilevel"/>
    <w:tmpl w:val="9AC6189C"/>
    <w:lvl w:ilvl="0" w:tplc="983EF5DA">
      <w:start w:val="1"/>
      <w:numFmt w:val="bullet"/>
      <w:lvlText w:val=""/>
      <w:lvlJc w:val="left"/>
      <w:pPr>
        <w:ind w:left="720" w:hanging="360"/>
      </w:pPr>
      <w:rPr>
        <w:rFonts w:ascii="Symbol" w:hAnsi="Symbol" w:hint="default"/>
      </w:rPr>
    </w:lvl>
    <w:lvl w:ilvl="1" w:tplc="66AA281A">
      <w:start w:val="1"/>
      <w:numFmt w:val="bullet"/>
      <w:lvlText w:val="o"/>
      <w:lvlJc w:val="left"/>
      <w:pPr>
        <w:ind w:left="1440" w:hanging="360"/>
      </w:pPr>
      <w:rPr>
        <w:rFonts w:ascii="Courier New" w:hAnsi="Courier New" w:hint="default"/>
      </w:rPr>
    </w:lvl>
    <w:lvl w:ilvl="2" w:tplc="B1B2A1A0">
      <w:start w:val="1"/>
      <w:numFmt w:val="bullet"/>
      <w:lvlText w:val=""/>
      <w:lvlJc w:val="left"/>
      <w:pPr>
        <w:ind w:left="2160" w:hanging="360"/>
      </w:pPr>
      <w:rPr>
        <w:rFonts w:ascii="Wingdings" w:hAnsi="Wingdings" w:hint="default"/>
      </w:rPr>
    </w:lvl>
    <w:lvl w:ilvl="3" w:tplc="F230AA32">
      <w:start w:val="1"/>
      <w:numFmt w:val="bullet"/>
      <w:lvlText w:val=""/>
      <w:lvlJc w:val="left"/>
      <w:pPr>
        <w:ind w:left="2880" w:hanging="360"/>
      </w:pPr>
      <w:rPr>
        <w:rFonts w:ascii="Symbol" w:hAnsi="Symbol" w:hint="default"/>
      </w:rPr>
    </w:lvl>
    <w:lvl w:ilvl="4" w:tplc="F384C784">
      <w:start w:val="1"/>
      <w:numFmt w:val="bullet"/>
      <w:lvlText w:val="o"/>
      <w:lvlJc w:val="left"/>
      <w:pPr>
        <w:ind w:left="3600" w:hanging="360"/>
      </w:pPr>
      <w:rPr>
        <w:rFonts w:ascii="Courier New" w:hAnsi="Courier New" w:hint="default"/>
      </w:rPr>
    </w:lvl>
    <w:lvl w:ilvl="5" w:tplc="BDBEB588">
      <w:start w:val="1"/>
      <w:numFmt w:val="bullet"/>
      <w:lvlText w:val=""/>
      <w:lvlJc w:val="left"/>
      <w:pPr>
        <w:ind w:left="4320" w:hanging="360"/>
      </w:pPr>
      <w:rPr>
        <w:rFonts w:ascii="Wingdings" w:hAnsi="Wingdings" w:hint="default"/>
      </w:rPr>
    </w:lvl>
    <w:lvl w:ilvl="6" w:tplc="CF126DC6">
      <w:start w:val="1"/>
      <w:numFmt w:val="bullet"/>
      <w:lvlText w:val=""/>
      <w:lvlJc w:val="left"/>
      <w:pPr>
        <w:ind w:left="5040" w:hanging="360"/>
      </w:pPr>
      <w:rPr>
        <w:rFonts w:ascii="Symbol" w:hAnsi="Symbol" w:hint="default"/>
      </w:rPr>
    </w:lvl>
    <w:lvl w:ilvl="7" w:tplc="DF8A743E">
      <w:start w:val="1"/>
      <w:numFmt w:val="bullet"/>
      <w:lvlText w:val="o"/>
      <w:lvlJc w:val="left"/>
      <w:pPr>
        <w:ind w:left="5760" w:hanging="360"/>
      </w:pPr>
      <w:rPr>
        <w:rFonts w:ascii="Courier New" w:hAnsi="Courier New" w:hint="default"/>
      </w:rPr>
    </w:lvl>
    <w:lvl w:ilvl="8" w:tplc="CBD4FCA0">
      <w:start w:val="1"/>
      <w:numFmt w:val="bullet"/>
      <w:lvlText w:val=""/>
      <w:lvlJc w:val="left"/>
      <w:pPr>
        <w:ind w:left="6480" w:hanging="360"/>
      </w:pPr>
      <w:rPr>
        <w:rFonts w:ascii="Wingdings" w:hAnsi="Wingdings" w:hint="default"/>
      </w:rPr>
    </w:lvl>
  </w:abstractNum>
  <w:abstractNum w:abstractNumId="6" w15:restartNumberingAfterBreak="0">
    <w:nsid w:val="624C83BA"/>
    <w:multiLevelType w:val="hybridMultilevel"/>
    <w:tmpl w:val="751E6964"/>
    <w:lvl w:ilvl="0" w:tplc="81343A1E">
      <w:start w:val="1"/>
      <w:numFmt w:val="bullet"/>
      <w:lvlText w:val=""/>
      <w:lvlJc w:val="left"/>
      <w:pPr>
        <w:ind w:left="720" w:hanging="360"/>
      </w:pPr>
      <w:rPr>
        <w:rFonts w:ascii="Symbol" w:hAnsi="Symbol" w:hint="default"/>
      </w:rPr>
    </w:lvl>
    <w:lvl w:ilvl="1" w:tplc="0B8A30A8">
      <w:start w:val="1"/>
      <w:numFmt w:val="bullet"/>
      <w:lvlText w:val="o"/>
      <w:lvlJc w:val="left"/>
      <w:pPr>
        <w:ind w:left="1440" w:hanging="360"/>
      </w:pPr>
      <w:rPr>
        <w:rFonts w:ascii="Courier New" w:hAnsi="Courier New" w:hint="default"/>
      </w:rPr>
    </w:lvl>
    <w:lvl w:ilvl="2" w:tplc="09EE439A">
      <w:start w:val="1"/>
      <w:numFmt w:val="bullet"/>
      <w:lvlText w:val=""/>
      <w:lvlJc w:val="left"/>
      <w:pPr>
        <w:ind w:left="2160" w:hanging="360"/>
      </w:pPr>
      <w:rPr>
        <w:rFonts w:ascii="Wingdings" w:hAnsi="Wingdings" w:hint="default"/>
      </w:rPr>
    </w:lvl>
    <w:lvl w:ilvl="3" w:tplc="CBB0CDFC">
      <w:start w:val="1"/>
      <w:numFmt w:val="bullet"/>
      <w:lvlText w:val=""/>
      <w:lvlJc w:val="left"/>
      <w:pPr>
        <w:ind w:left="2880" w:hanging="360"/>
      </w:pPr>
      <w:rPr>
        <w:rFonts w:ascii="Symbol" w:hAnsi="Symbol" w:hint="default"/>
      </w:rPr>
    </w:lvl>
    <w:lvl w:ilvl="4" w:tplc="B86ED96C">
      <w:start w:val="1"/>
      <w:numFmt w:val="bullet"/>
      <w:lvlText w:val="o"/>
      <w:lvlJc w:val="left"/>
      <w:pPr>
        <w:ind w:left="3600" w:hanging="360"/>
      </w:pPr>
      <w:rPr>
        <w:rFonts w:ascii="Courier New" w:hAnsi="Courier New" w:hint="default"/>
      </w:rPr>
    </w:lvl>
    <w:lvl w:ilvl="5" w:tplc="AC70DB7E">
      <w:start w:val="1"/>
      <w:numFmt w:val="bullet"/>
      <w:lvlText w:val=""/>
      <w:lvlJc w:val="left"/>
      <w:pPr>
        <w:ind w:left="4320" w:hanging="360"/>
      </w:pPr>
      <w:rPr>
        <w:rFonts w:ascii="Wingdings" w:hAnsi="Wingdings" w:hint="default"/>
      </w:rPr>
    </w:lvl>
    <w:lvl w:ilvl="6" w:tplc="08C6F37E">
      <w:start w:val="1"/>
      <w:numFmt w:val="bullet"/>
      <w:lvlText w:val=""/>
      <w:lvlJc w:val="left"/>
      <w:pPr>
        <w:ind w:left="5040" w:hanging="360"/>
      </w:pPr>
      <w:rPr>
        <w:rFonts w:ascii="Symbol" w:hAnsi="Symbol" w:hint="default"/>
      </w:rPr>
    </w:lvl>
    <w:lvl w:ilvl="7" w:tplc="C714ECA6">
      <w:start w:val="1"/>
      <w:numFmt w:val="bullet"/>
      <w:lvlText w:val="o"/>
      <w:lvlJc w:val="left"/>
      <w:pPr>
        <w:ind w:left="5760" w:hanging="360"/>
      </w:pPr>
      <w:rPr>
        <w:rFonts w:ascii="Courier New" w:hAnsi="Courier New" w:hint="default"/>
      </w:rPr>
    </w:lvl>
    <w:lvl w:ilvl="8" w:tplc="43B83490">
      <w:start w:val="1"/>
      <w:numFmt w:val="bullet"/>
      <w:lvlText w:val=""/>
      <w:lvlJc w:val="left"/>
      <w:pPr>
        <w:ind w:left="6480" w:hanging="360"/>
      </w:pPr>
      <w:rPr>
        <w:rFonts w:ascii="Wingdings" w:hAnsi="Wingdings" w:hint="default"/>
      </w:rPr>
    </w:lvl>
  </w:abstractNum>
  <w:abstractNum w:abstractNumId="7" w15:restartNumberingAfterBreak="0">
    <w:nsid w:val="698E0F20"/>
    <w:multiLevelType w:val="hybridMultilevel"/>
    <w:tmpl w:val="5A04B104"/>
    <w:lvl w:ilvl="0" w:tplc="87DC7E40">
      <w:start w:val="1"/>
      <w:numFmt w:val="bullet"/>
      <w:lvlText w:val=""/>
      <w:lvlJc w:val="left"/>
      <w:pPr>
        <w:ind w:left="720" w:hanging="360"/>
      </w:pPr>
      <w:rPr>
        <w:rFonts w:ascii="Symbol" w:hAnsi="Symbol" w:hint="default"/>
      </w:rPr>
    </w:lvl>
    <w:lvl w:ilvl="1" w:tplc="CDA49986">
      <w:start w:val="1"/>
      <w:numFmt w:val="bullet"/>
      <w:lvlText w:val="o"/>
      <w:lvlJc w:val="left"/>
      <w:pPr>
        <w:ind w:left="1440" w:hanging="360"/>
      </w:pPr>
      <w:rPr>
        <w:rFonts w:ascii="Courier New" w:hAnsi="Courier New" w:hint="default"/>
      </w:rPr>
    </w:lvl>
    <w:lvl w:ilvl="2" w:tplc="2D207458">
      <w:start w:val="1"/>
      <w:numFmt w:val="bullet"/>
      <w:lvlText w:val=""/>
      <w:lvlJc w:val="left"/>
      <w:pPr>
        <w:ind w:left="2160" w:hanging="360"/>
      </w:pPr>
      <w:rPr>
        <w:rFonts w:ascii="Wingdings" w:hAnsi="Wingdings" w:hint="default"/>
      </w:rPr>
    </w:lvl>
    <w:lvl w:ilvl="3" w:tplc="F7FE4C48">
      <w:start w:val="1"/>
      <w:numFmt w:val="bullet"/>
      <w:lvlText w:val=""/>
      <w:lvlJc w:val="left"/>
      <w:pPr>
        <w:ind w:left="2880" w:hanging="360"/>
      </w:pPr>
      <w:rPr>
        <w:rFonts w:ascii="Symbol" w:hAnsi="Symbol" w:hint="default"/>
      </w:rPr>
    </w:lvl>
    <w:lvl w:ilvl="4" w:tplc="CFEE9880">
      <w:start w:val="1"/>
      <w:numFmt w:val="bullet"/>
      <w:lvlText w:val="o"/>
      <w:lvlJc w:val="left"/>
      <w:pPr>
        <w:ind w:left="3600" w:hanging="360"/>
      </w:pPr>
      <w:rPr>
        <w:rFonts w:ascii="Courier New" w:hAnsi="Courier New" w:hint="default"/>
      </w:rPr>
    </w:lvl>
    <w:lvl w:ilvl="5" w:tplc="E0D267E8">
      <w:start w:val="1"/>
      <w:numFmt w:val="bullet"/>
      <w:lvlText w:val=""/>
      <w:lvlJc w:val="left"/>
      <w:pPr>
        <w:ind w:left="4320" w:hanging="360"/>
      </w:pPr>
      <w:rPr>
        <w:rFonts w:ascii="Wingdings" w:hAnsi="Wingdings" w:hint="default"/>
      </w:rPr>
    </w:lvl>
    <w:lvl w:ilvl="6" w:tplc="AEE04100">
      <w:start w:val="1"/>
      <w:numFmt w:val="bullet"/>
      <w:lvlText w:val=""/>
      <w:lvlJc w:val="left"/>
      <w:pPr>
        <w:ind w:left="5040" w:hanging="360"/>
      </w:pPr>
      <w:rPr>
        <w:rFonts w:ascii="Symbol" w:hAnsi="Symbol" w:hint="default"/>
      </w:rPr>
    </w:lvl>
    <w:lvl w:ilvl="7" w:tplc="2BC6CB1A">
      <w:start w:val="1"/>
      <w:numFmt w:val="bullet"/>
      <w:lvlText w:val="o"/>
      <w:lvlJc w:val="left"/>
      <w:pPr>
        <w:ind w:left="5760" w:hanging="360"/>
      </w:pPr>
      <w:rPr>
        <w:rFonts w:ascii="Courier New" w:hAnsi="Courier New" w:hint="default"/>
      </w:rPr>
    </w:lvl>
    <w:lvl w:ilvl="8" w:tplc="32C04018">
      <w:start w:val="1"/>
      <w:numFmt w:val="bullet"/>
      <w:lvlText w:val=""/>
      <w:lvlJc w:val="left"/>
      <w:pPr>
        <w:ind w:left="6480" w:hanging="360"/>
      </w:pPr>
      <w:rPr>
        <w:rFonts w:ascii="Wingdings" w:hAnsi="Wingdings" w:hint="default"/>
      </w:rPr>
    </w:lvl>
  </w:abstractNum>
  <w:abstractNum w:abstractNumId="8" w15:restartNumberingAfterBreak="0">
    <w:nsid w:val="7774A224"/>
    <w:multiLevelType w:val="hybridMultilevel"/>
    <w:tmpl w:val="4BD6B0A2"/>
    <w:lvl w:ilvl="0" w:tplc="A5124CD4">
      <w:start w:val="1"/>
      <w:numFmt w:val="bullet"/>
      <w:lvlText w:val=""/>
      <w:lvlJc w:val="left"/>
      <w:pPr>
        <w:ind w:left="720" w:hanging="360"/>
      </w:pPr>
      <w:rPr>
        <w:rFonts w:ascii="Symbol" w:hAnsi="Symbol" w:hint="default"/>
      </w:rPr>
    </w:lvl>
    <w:lvl w:ilvl="1" w:tplc="AFD63958">
      <w:start w:val="1"/>
      <w:numFmt w:val="bullet"/>
      <w:lvlText w:val="o"/>
      <w:lvlJc w:val="left"/>
      <w:pPr>
        <w:ind w:left="1440" w:hanging="360"/>
      </w:pPr>
      <w:rPr>
        <w:rFonts w:ascii="Courier New" w:hAnsi="Courier New" w:hint="default"/>
      </w:rPr>
    </w:lvl>
    <w:lvl w:ilvl="2" w:tplc="331290E6">
      <w:start w:val="1"/>
      <w:numFmt w:val="bullet"/>
      <w:lvlText w:val=""/>
      <w:lvlJc w:val="left"/>
      <w:pPr>
        <w:ind w:left="2160" w:hanging="360"/>
      </w:pPr>
      <w:rPr>
        <w:rFonts w:ascii="Wingdings" w:hAnsi="Wingdings" w:hint="default"/>
      </w:rPr>
    </w:lvl>
    <w:lvl w:ilvl="3" w:tplc="5C2C6DD6">
      <w:start w:val="1"/>
      <w:numFmt w:val="bullet"/>
      <w:lvlText w:val=""/>
      <w:lvlJc w:val="left"/>
      <w:pPr>
        <w:ind w:left="2880" w:hanging="360"/>
      </w:pPr>
      <w:rPr>
        <w:rFonts w:ascii="Symbol" w:hAnsi="Symbol" w:hint="default"/>
      </w:rPr>
    </w:lvl>
    <w:lvl w:ilvl="4" w:tplc="190672F4">
      <w:start w:val="1"/>
      <w:numFmt w:val="bullet"/>
      <w:lvlText w:val="o"/>
      <w:lvlJc w:val="left"/>
      <w:pPr>
        <w:ind w:left="3600" w:hanging="360"/>
      </w:pPr>
      <w:rPr>
        <w:rFonts w:ascii="Courier New" w:hAnsi="Courier New" w:hint="default"/>
      </w:rPr>
    </w:lvl>
    <w:lvl w:ilvl="5" w:tplc="60EE120C">
      <w:start w:val="1"/>
      <w:numFmt w:val="bullet"/>
      <w:lvlText w:val=""/>
      <w:lvlJc w:val="left"/>
      <w:pPr>
        <w:ind w:left="4320" w:hanging="360"/>
      </w:pPr>
      <w:rPr>
        <w:rFonts w:ascii="Wingdings" w:hAnsi="Wingdings" w:hint="default"/>
      </w:rPr>
    </w:lvl>
    <w:lvl w:ilvl="6" w:tplc="C35C362A">
      <w:start w:val="1"/>
      <w:numFmt w:val="bullet"/>
      <w:lvlText w:val=""/>
      <w:lvlJc w:val="left"/>
      <w:pPr>
        <w:ind w:left="5040" w:hanging="360"/>
      </w:pPr>
      <w:rPr>
        <w:rFonts w:ascii="Symbol" w:hAnsi="Symbol" w:hint="default"/>
      </w:rPr>
    </w:lvl>
    <w:lvl w:ilvl="7" w:tplc="470AC0D4">
      <w:start w:val="1"/>
      <w:numFmt w:val="bullet"/>
      <w:lvlText w:val="o"/>
      <w:lvlJc w:val="left"/>
      <w:pPr>
        <w:ind w:left="5760" w:hanging="360"/>
      </w:pPr>
      <w:rPr>
        <w:rFonts w:ascii="Courier New" w:hAnsi="Courier New" w:hint="default"/>
      </w:rPr>
    </w:lvl>
    <w:lvl w:ilvl="8" w:tplc="1862E684">
      <w:start w:val="1"/>
      <w:numFmt w:val="bullet"/>
      <w:lvlText w:val=""/>
      <w:lvlJc w:val="left"/>
      <w:pPr>
        <w:ind w:left="6480" w:hanging="360"/>
      </w:pPr>
      <w:rPr>
        <w:rFonts w:ascii="Wingdings" w:hAnsi="Wingdings" w:hint="default"/>
      </w:rPr>
    </w:lvl>
  </w:abstractNum>
  <w:abstractNum w:abstractNumId="9" w15:restartNumberingAfterBreak="0">
    <w:nsid w:val="7BD9E4E0"/>
    <w:multiLevelType w:val="hybridMultilevel"/>
    <w:tmpl w:val="0D9C598C"/>
    <w:lvl w:ilvl="0" w:tplc="B0402BEC">
      <w:start w:val="1"/>
      <w:numFmt w:val="bullet"/>
      <w:lvlText w:val=""/>
      <w:lvlJc w:val="left"/>
      <w:pPr>
        <w:ind w:left="720" w:hanging="360"/>
      </w:pPr>
      <w:rPr>
        <w:rFonts w:ascii="Symbol" w:hAnsi="Symbol" w:hint="default"/>
      </w:rPr>
    </w:lvl>
    <w:lvl w:ilvl="1" w:tplc="7AC8B8F6">
      <w:start w:val="1"/>
      <w:numFmt w:val="bullet"/>
      <w:lvlText w:val="o"/>
      <w:lvlJc w:val="left"/>
      <w:pPr>
        <w:ind w:left="1440" w:hanging="360"/>
      </w:pPr>
      <w:rPr>
        <w:rFonts w:ascii="Courier New" w:hAnsi="Courier New" w:hint="default"/>
      </w:rPr>
    </w:lvl>
    <w:lvl w:ilvl="2" w:tplc="3AB0CFF6">
      <w:start w:val="1"/>
      <w:numFmt w:val="bullet"/>
      <w:lvlText w:val=""/>
      <w:lvlJc w:val="left"/>
      <w:pPr>
        <w:ind w:left="2160" w:hanging="360"/>
      </w:pPr>
      <w:rPr>
        <w:rFonts w:ascii="Wingdings" w:hAnsi="Wingdings" w:hint="default"/>
      </w:rPr>
    </w:lvl>
    <w:lvl w:ilvl="3" w:tplc="A62678FC">
      <w:start w:val="1"/>
      <w:numFmt w:val="bullet"/>
      <w:lvlText w:val=""/>
      <w:lvlJc w:val="left"/>
      <w:pPr>
        <w:ind w:left="2880" w:hanging="360"/>
      </w:pPr>
      <w:rPr>
        <w:rFonts w:ascii="Symbol" w:hAnsi="Symbol" w:hint="default"/>
      </w:rPr>
    </w:lvl>
    <w:lvl w:ilvl="4" w:tplc="C870F250">
      <w:start w:val="1"/>
      <w:numFmt w:val="bullet"/>
      <w:lvlText w:val="o"/>
      <w:lvlJc w:val="left"/>
      <w:pPr>
        <w:ind w:left="3600" w:hanging="360"/>
      </w:pPr>
      <w:rPr>
        <w:rFonts w:ascii="Courier New" w:hAnsi="Courier New" w:hint="default"/>
      </w:rPr>
    </w:lvl>
    <w:lvl w:ilvl="5" w:tplc="7422CF40">
      <w:start w:val="1"/>
      <w:numFmt w:val="bullet"/>
      <w:lvlText w:val=""/>
      <w:lvlJc w:val="left"/>
      <w:pPr>
        <w:ind w:left="4320" w:hanging="360"/>
      </w:pPr>
      <w:rPr>
        <w:rFonts w:ascii="Wingdings" w:hAnsi="Wingdings" w:hint="default"/>
      </w:rPr>
    </w:lvl>
    <w:lvl w:ilvl="6" w:tplc="564E6256">
      <w:start w:val="1"/>
      <w:numFmt w:val="bullet"/>
      <w:lvlText w:val=""/>
      <w:lvlJc w:val="left"/>
      <w:pPr>
        <w:ind w:left="5040" w:hanging="360"/>
      </w:pPr>
      <w:rPr>
        <w:rFonts w:ascii="Symbol" w:hAnsi="Symbol" w:hint="default"/>
      </w:rPr>
    </w:lvl>
    <w:lvl w:ilvl="7" w:tplc="FBD483FA">
      <w:start w:val="1"/>
      <w:numFmt w:val="bullet"/>
      <w:lvlText w:val="o"/>
      <w:lvlJc w:val="left"/>
      <w:pPr>
        <w:ind w:left="5760" w:hanging="360"/>
      </w:pPr>
      <w:rPr>
        <w:rFonts w:ascii="Courier New" w:hAnsi="Courier New" w:hint="default"/>
      </w:rPr>
    </w:lvl>
    <w:lvl w:ilvl="8" w:tplc="783ACED2">
      <w:start w:val="1"/>
      <w:numFmt w:val="bullet"/>
      <w:lvlText w:val=""/>
      <w:lvlJc w:val="left"/>
      <w:pPr>
        <w:ind w:left="6480" w:hanging="360"/>
      </w:pPr>
      <w:rPr>
        <w:rFonts w:ascii="Wingdings" w:hAnsi="Wingdings" w:hint="default"/>
      </w:rPr>
    </w:lvl>
  </w:abstractNum>
  <w:abstractNum w:abstractNumId="10" w15:restartNumberingAfterBreak="0">
    <w:nsid w:val="7C0C38D3"/>
    <w:multiLevelType w:val="hybridMultilevel"/>
    <w:tmpl w:val="1A48A046"/>
    <w:lvl w:ilvl="0" w:tplc="0C847468">
      <w:start w:val="1"/>
      <w:numFmt w:val="bullet"/>
      <w:lvlText w:val=""/>
      <w:lvlJc w:val="left"/>
      <w:pPr>
        <w:ind w:left="720" w:hanging="360"/>
      </w:pPr>
      <w:rPr>
        <w:rFonts w:ascii="Symbol" w:hAnsi="Symbol" w:hint="default"/>
      </w:rPr>
    </w:lvl>
    <w:lvl w:ilvl="1" w:tplc="31E0A570">
      <w:start w:val="1"/>
      <w:numFmt w:val="bullet"/>
      <w:lvlText w:val="o"/>
      <w:lvlJc w:val="left"/>
      <w:pPr>
        <w:ind w:left="1440" w:hanging="360"/>
      </w:pPr>
      <w:rPr>
        <w:rFonts w:ascii="Courier New" w:hAnsi="Courier New" w:hint="default"/>
      </w:rPr>
    </w:lvl>
    <w:lvl w:ilvl="2" w:tplc="293C5704">
      <w:start w:val="1"/>
      <w:numFmt w:val="bullet"/>
      <w:lvlText w:val=""/>
      <w:lvlJc w:val="left"/>
      <w:pPr>
        <w:ind w:left="2160" w:hanging="360"/>
      </w:pPr>
      <w:rPr>
        <w:rFonts w:ascii="Wingdings" w:hAnsi="Wingdings" w:hint="default"/>
      </w:rPr>
    </w:lvl>
    <w:lvl w:ilvl="3" w:tplc="A1EEC562">
      <w:start w:val="1"/>
      <w:numFmt w:val="bullet"/>
      <w:lvlText w:val=""/>
      <w:lvlJc w:val="left"/>
      <w:pPr>
        <w:ind w:left="2880" w:hanging="360"/>
      </w:pPr>
      <w:rPr>
        <w:rFonts w:ascii="Symbol" w:hAnsi="Symbol" w:hint="default"/>
      </w:rPr>
    </w:lvl>
    <w:lvl w:ilvl="4" w:tplc="BD7845A6">
      <w:start w:val="1"/>
      <w:numFmt w:val="bullet"/>
      <w:lvlText w:val="o"/>
      <w:lvlJc w:val="left"/>
      <w:pPr>
        <w:ind w:left="3600" w:hanging="360"/>
      </w:pPr>
      <w:rPr>
        <w:rFonts w:ascii="Courier New" w:hAnsi="Courier New" w:hint="default"/>
      </w:rPr>
    </w:lvl>
    <w:lvl w:ilvl="5" w:tplc="456CBE30">
      <w:start w:val="1"/>
      <w:numFmt w:val="bullet"/>
      <w:lvlText w:val=""/>
      <w:lvlJc w:val="left"/>
      <w:pPr>
        <w:ind w:left="4320" w:hanging="360"/>
      </w:pPr>
      <w:rPr>
        <w:rFonts w:ascii="Wingdings" w:hAnsi="Wingdings" w:hint="default"/>
      </w:rPr>
    </w:lvl>
    <w:lvl w:ilvl="6" w:tplc="F1ACEC46">
      <w:start w:val="1"/>
      <w:numFmt w:val="bullet"/>
      <w:lvlText w:val=""/>
      <w:lvlJc w:val="left"/>
      <w:pPr>
        <w:ind w:left="5040" w:hanging="360"/>
      </w:pPr>
      <w:rPr>
        <w:rFonts w:ascii="Symbol" w:hAnsi="Symbol" w:hint="default"/>
      </w:rPr>
    </w:lvl>
    <w:lvl w:ilvl="7" w:tplc="D9B243E8">
      <w:start w:val="1"/>
      <w:numFmt w:val="bullet"/>
      <w:lvlText w:val="o"/>
      <w:lvlJc w:val="left"/>
      <w:pPr>
        <w:ind w:left="5760" w:hanging="360"/>
      </w:pPr>
      <w:rPr>
        <w:rFonts w:ascii="Courier New" w:hAnsi="Courier New" w:hint="default"/>
      </w:rPr>
    </w:lvl>
    <w:lvl w:ilvl="8" w:tplc="70DADE1A">
      <w:start w:val="1"/>
      <w:numFmt w:val="bullet"/>
      <w:lvlText w:val=""/>
      <w:lvlJc w:val="left"/>
      <w:pPr>
        <w:ind w:left="6480" w:hanging="360"/>
      </w:pPr>
      <w:rPr>
        <w:rFonts w:ascii="Wingdings" w:hAnsi="Wingdings" w:hint="default"/>
      </w:rPr>
    </w:lvl>
  </w:abstractNum>
  <w:num w:numId="1" w16cid:durableId="1377393498">
    <w:abstractNumId w:val="5"/>
  </w:num>
  <w:num w:numId="2" w16cid:durableId="1626735425">
    <w:abstractNumId w:val="8"/>
  </w:num>
  <w:num w:numId="3" w16cid:durableId="26412554">
    <w:abstractNumId w:val="7"/>
  </w:num>
  <w:num w:numId="4" w16cid:durableId="322197280">
    <w:abstractNumId w:val="6"/>
  </w:num>
  <w:num w:numId="5" w16cid:durableId="867060653">
    <w:abstractNumId w:val="0"/>
  </w:num>
  <w:num w:numId="6" w16cid:durableId="1431973922">
    <w:abstractNumId w:val="4"/>
  </w:num>
  <w:num w:numId="7" w16cid:durableId="165681277">
    <w:abstractNumId w:val="2"/>
  </w:num>
  <w:num w:numId="8" w16cid:durableId="723410041">
    <w:abstractNumId w:val="10"/>
  </w:num>
  <w:num w:numId="9" w16cid:durableId="1761750965">
    <w:abstractNumId w:val="3"/>
  </w:num>
  <w:num w:numId="10" w16cid:durableId="1480003822">
    <w:abstractNumId w:val="9"/>
  </w:num>
  <w:num w:numId="11" w16cid:durableId="128118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F6BFF5"/>
    <w:rsid w:val="002D6D42"/>
    <w:rsid w:val="004362E2"/>
    <w:rsid w:val="004C0D6A"/>
    <w:rsid w:val="00621C63"/>
    <w:rsid w:val="0066126B"/>
    <w:rsid w:val="007F5967"/>
    <w:rsid w:val="00A518A7"/>
    <w:rsid w:val="00AAAD18"/>
    <w:rsid w:val="00C0C4A3"/>
    <w:rsid w:val="00EA840C"/>
    <w:rsid w:val="010971B1"/>
    <w:rsid w:val="011E6C4B"/>
    <w:rsid w:val="01639861"/>
    <w:rsid w:val="01995546"/>
    <w:rsid w:val="019C93C2"/>
    <w:rsid w:val="01A2C960"/>
    <w:rsid w:val="01A531BB"/>
    <w:rsid w:val="01FDBE93"/>
    <w:rsid w:val="03A5E7EA"/>
    <w:rsid w:val="03B4D738"/>
    <w:rsid w:val="042054F6"/>
    <w:rsid w:val="047AA0EC"/>
    <w:rsid w:val="050997A8"/>
    <w:rsid w:val="0589799D"/>
    <w:rsid w:val="05F1CBE5"/>
    <w:rsid w:val="0660FA32"/>
    <w:rsid w:val="06E1A31A"/>
    <w:rsid w:val="06F6BFF5"/>
    <w:rsid w:val="08074337"/>
    <w:rsid w:val="09720E8B"/>
    <w:rsid w:val="09984301"/>
    <w:rsid w:val="0A9A140E"/>
    <w:rsid w:val="0B46A1BF"/>
    <w:rsid w:val="0B8B6460"/>
    <w:rsid w:val="0B90CF2A"/>
    <w:rsid w:val="0C3FAADB"/>
    <w:rsid w:val="0C94FCB8"/>
    <w:rsid w:val="0CBAFBD5"/>
    <w:rsid w:val="0DE4391F"/>
    <w:rsid w:val="0E40B88C"/>
    <w:rsid w:val="0E99B2F1"/>
    <w:rsid w:val="0EE19B97"/>
    <w:rsid w:val="0EF7FA93"/>
    <w:rsid w:val="0F178FED"/>
    <w:rsid w:val="0F2F9F63"/>
    <w:rsid w:val="0FD5957E"/>
    <w:rsid w:val="1047F5C4"/>
    <w:rsid w:val="10821A77"/>
    <w:rsid w:val="1138A983"/>
    <w:rsid w:val="11627AFC"/>
    <w:rsid w:val="12682794"/>
    <w:rsid w:val="126E9EF6"/>
    <w:rsid w:val="12EA1A42"/>
    <w:rsid w:val="13698A54"/>
    <w:rsid w:val="13E8EBFA"/>
    <w:rsid w:val="14099BAE"/>
    <w:rsid w:val="1433FE2C"/>
    <w:rsid w:val="14401DE4"/>
    <w:rsid w:val="14891C44"/>
    <w:rsid w:val="14CB8CD1"/>
    <w:rsid w:val="15919CAF"/>
    <w:rsid w:val="16099807"/>
    <w:rsid w:val="167DABDD"/>
    <w:rsid w:val="1680C30E"/>
    <w:rsid w:val="168C9F33"/>
    <w:rsid w:val="1723EE36"/>
    <w:rsid w:val="17567696"/>
    <w:rsid w:val="1757C092"/>
    <w:rsid w:val="178E90B2"/>
    <w:rsid w:val="18CA1652"/>
    <w:rsid w:val="18DC49EE"/>
    <w:rsid w:val="19D69ECD"/>
    <w:rsid w:val="1AA8B3FB"/>
    <w:rsid w:val="1B049403"/>
    <w:rsid w:val="1BCA4A5D"/>
    <w:rsid w:val="1BE8A9C5"/>
    <w:rsid w:val="1C24F958"/>
    <w:rsid w:val="1CFE4305"/>
    <w:rsid w:val="1DB474C2"/>
    <w:rsid w:val="1DEFA45E"/>
    <w:rsid w:val="1F2D88B5"/>
    <w:rsid w:val="1F98D1A5"/>
    <w:rsid w:val="1FC6C586"/>
    <w:rsid w:val="205C1709"/>
    <w:rsid w:val="20AC16B1"/>
    <w:rsid w:val="20FC137C"/>
    <w:rsid w:val="21B98CC3"/>
    <w:rsid w:val="220BA1DD"/>
    <w:rsid w:val="224C3759"/>
    <w:rsid w:val="22DC1E0F"/>
    <w:rsid w:val="22EBBDF4"/>
    <w:rsid w:val="2371F50D"/>
    <w:rsid w:val="237E8E56"/>
    <w:rsid w:val="238A8664"/>
    <w:rsid w:val="241AD65D"/>
    <w:rsid w:val="24B15AB7"/>
    <w:rsid w:val="25CE351A"/>
    <w:rsid w:val="25D1FB7B"/>
    <w:rsid w:val="25D41C6D"/>
    <w:rsid w:val="2708E539"/>
    <w:rsid w:val="2862B84E"/>
    <w:rsid w:val="28DE0C31"/>
    <w:rsid w:val="2924484F"/>
    <w:rsid w:val="293B60B0"/>
    <w:rsid w:val="29608DD0"/>
    <w:rsid w:val="29AC19B1"/>
    <w:rsid w:val="2A6FFEBC"/>
    <w:rsid w:val="2B25B91A"/>
    <w:rsid w:val="2B6242A7"/>
    <w:rsid w:val="2B7466D9"/>
    <w:rsid w:val="2C604FDA"/>
    <w:rsid w:val="2C7D4708"/>
    <w:rsid w:val="2D266629"/>
    <w:rsid w:val="2E2964BB"/>
    <w:rsid w:val="2E428A97"/>
    <w:rsid w:val="2E868843"/>
    <w:rsid w:val="2E8E085E"/>
    <w:rsid w:val="2FA5E654"/>
    <w:rsid w:val="3127EAE9"/>
    <w:rsid w:val="3144ECD9"/>
    <w:rsid w:val="31C9891D"/>
    <w:rsid w:val="31CC4DEB"/>
    <w:rsid w:val="31DAF10F"/>
    <w:rsid w:val="31FC3C0C"/>
    <w:rsid w:val="322650C5"/>
    <w:rsid w:val="3231E5F4"/>
    <w:rsid w:val="3264911A"/>
    <w:rsid w:val="32FE60F1"/>
    <w:rsid w:val="330FD643"/>
    <w:rsid w:val="33143D7C"/>
    <w:rsid w:val="350F866D"/>
    <w:rsid w:val="36154A03"/>
    <w:rsid w:val="36A10D07"/>
    <w:rsid w:val="36CFC93A"/>
    <w:rsid w:val="36E2FE53"/>
    <w:rsid w:val="37049448"/>
    <w:rsid w:val="3771755C"/>
    <w:rsid w:val="37A41D68"/>
    <w:rsid w:val="3829ED20"/>
    <w:rsid w:val="38CC23DC"/>
    <w:rsid w:val="38E0836C"/>
    <w:rsid w:val="39031E53"/>
    <w:rsid w:val="392A3D0B"/>
    <w:rsid w:val="393196A2"/>
    <w:rsid w:val="396C0B67"/>
    <w:rsid w:val="3980F04D"/>
    <w:rsid w:val="39974117"/>
    <w:rsid w:val="39E64877"/>
    <w:rsid w:val="39E9BDB1"/>
    <w:rsid w:val="3A57EF8D"/>
    <w:rsid w:val="3BE0A50C"/>
    <w:rsid w:val="3C0859EA"/>
    <w:rsid w:val="3C8747DD"/>
    <w:rsid w:val="3C89E2FC"/>
    <w:rsid w:val="3CD0A1ED"/>
    <w:rsid w:val="3CF26E94"/>
    <w:rsid w:val="3D5E9485"/>
    <w:rsid w:val="3DB2F7A8"/>
    <w:rsid w:val="3E27E375"/>
    <w:rsid w:val="3E39341A"/>
    <w:rsid w:val="3E660887"/>
    <w:rsid w:val="3E909F76"/>
    <w:rsid w:val="3F0D31AC"/>
    <w:rsid w:val="3F246F1E"/>
    <w:rsid w:val="3F2B1276"/>
    <w:rsid w:val="3FA678FB"/>
    <w:rsid w:val="3FBC57EA"/>
    <w:rsid w:val="40D8FE71"/>
    <w:rsid w:val="40DDE60A"/>
    <w:rsid w:val="41C988C9"/>
    <w:rsid w:val="42005399"/>
    <w:rsid w:val="42792AC1"/>
    <w:rsid w:val="42A29D29"/>
    <w:rsid w:val="42C2A781"/>
    <w:rsid w:val="42E8664F"/>
    <w:rsid w:val="43E7B2A1"/>
    <w:rsid w:val="44265D4F"/>
    <w:rsid w:val="44771FF4"/>
    <w:rsid w:val="44804D55"/>
    <w:rsid w:val="4496B90F"/>
    <w:rsid w:val="451C60ED"/>
    <w:rsid w:val="45875D78"/>
    <w:rsid w:val="4781B98A"/>
    <w:rsid w:val="482D8101"/>
    <w:rsid w:val="4849D16F"/>
    <w:rsid w:val="48517794"/>
    <w:rsid w:val="48F0B4D5"/>
    <w:rsid w:val="4904A541"/>
    <w:rsid w:val="49698EF8"/>
    <w:rsid w:val="49F4D08D"/>
    <w:rsid w:val="4A7CEA02"/>
    <w:rsid w:val="4B8BDD75"/>
    <w:rsid w:val="4C6A9FC9"/>
    <w:rsid w:val="4C6D7D39"/>
    <w:rsid w:val="4C710C18"/>
    <w:rsid w:val="4C985BDE"/>
    <w:rsid w:val="4D12B57A"/>
    <w:rsid w:val="4D921D48"/>
    <w:rsid w:val="4D98C578"/>
    <w:rsid w:val="4DDDA859"/>
    <w:rsid w:val="4E3C6491"/>
    <w:rsid w:val="4E8BC0C9"/>
    <w:rsid w:val="4EEB95D5"/>
    <w:rsid w:val="4F1773C0"/>
    <w:rsid w:val="4F7AE447"/>
    <w:rsid w:val="4FD3FC2C"/>
    <w:rsid w:val="506CC515"/>
    <w:rsid w:val="508CEE99"/>
    <w:rsid w:val="5176C179"/>
    <w:rsid w:val="5204DCF3"/>
    <w:rsid w:val="539A851A"/>
    <w:rsid w:val="53D5353F"/>
    <w:rsid w:val="54805290"/>
    <w:rsid w:val="549E953B"/>
    <w:rsid w:val="552AD789"/>
    <w:rsid w:val="555EE30B"/>
    <w:rsid w:val="5574691C"/>
    <w:rsid w:val="559990A3"/>
    <w:rsid w:val="55DFDD73"/>
    <w:rsid w:val="562E47A7"/>
    <w:rsid w:val="565FD898"/>
    <w:rsid w:val="5662BAC4"/>
    <w:rsid w:val="566AD461"/>
    <w:rsid w:val="568B14A9"/>
    <w:rsid w:val="56CE2D50"/>
    <w:rsid w:val="583538C3"/>
    <w:rsid w:val="58DD9799"/>
    <w:rsid w:val="58DEBC52"/>
    <w:rsid w:val="5961E67C"/>
    <w:rsid w:val="596E1B1D"/>
    <w:rsid w:val="59CE9997"/>
    <w:rsid w:val="59E4F9A5"/>
    <w:rsid w:val="59EA4513"/>
    <w:rsid w:val="5A292EE1"/>
    <w:rsid w:val="5A7D2B20"/>
    <w:rsid w:val="5A8371A1"/>
    <w:rsid w:val="5AA0AEBE"/>
    <w:rsid w:val="5AB57886"/>
    <w:rsid w:val="5AB6AA50"/>
    <w:rsid w:val="5AF02837"/>
    <w:rsid w:val="5B209633"/>
    <w:rsid w:val="5B2667CD"/>
    <w:rsid w:val="5B528C55"/>
    <w:rsid w:val="5B5A8909"/>
    <w:rsid w:val="5B9EC546"/>
    <w:rsid w:val="5CDA57CE"/>
    <w:rsid w:val="5D6ABD80"/>
    <w:rsid w:val="5DE2B3C9"/>
    <w:rsid w:val="5DE4F774"/>
    <w:rsid w:val="5F1F8C48"/>
    <w:rsid w:val="5F2EE420"/>
    <w:rsid w:val="5FDF4D67"/>
    <w:rsid w:val="600E67ED"/>
    <w:rsid w:val="605132F1"/>
    <w:rsid w:val="60FE1BF8"/>
    <w:rsid w:val="61D1DBCC"/>
    <w:rsid w:val="61E64741"/>
    <w:rsid w:val="61F50B95"/>
    <w:rsid w:val="6315ABAA"/>
    <w:rsid w:val="63480590"/>
    <w:rsid w:val="63714322"/>
    <w:rsid w:val="64746381"/>
    <w:rsid w:val="649BB827"/>
    <w:rsid w:val="65DB1AE5"/>
    <w:rsid w:val="65F31E6A"/>
    <w:rsid w:val="66A31812"/>
    <w:rsid w:val="66EA211B"/>
    <w:rsid w:val="672D40F9"/>
    <w:rsid w:val="675F6453"/>
    <w:rsid w:val="67655662"/>
    <w:rsid w:val="67E36DFB"/>
    <w:rsid w:val="67E76B72"/>
    <w:rsid w:val="681AAA72"/>
    <w:rsid w:val="6825E21F"/>
    <w:rsid w:val="6841F113"/>
    <w:rsid w:val="685134D3"/>
    <w:rsid w:val="68523C7B"/>
    <w:rsid w:val="6A9BE28B"/>
    <w:rsid w:val="6AACE679"/>
    <w:rsid w:val="6AD7C678"/>
    <w:rsid w:val="6AE12489"/>
    <w:rsid w:val="6B4A1900"/>
    <w:rsid w:val="6B960577"/>
    <w:rsid w:val="6BF212E8"/>
    <w:rsid w:val="6C058428"/>
    <w:rsid w:val="6C1A2328"/>
    <w:rsid w:val="6C20C101"/>
    <w:rsid w:val="6C2BFD7F"/>
    <w:rsid w:val="6C2F8694"/>
    <w:rsid w:val="6C4AD6A3"/>
    <w:rsid w:val="6C77AFFD"/>
    <w:rsid w:val="6CED0A7E"/>
    <w:rsid w:val="6CED6E23"/>
    <w:rsid w:val="6CF8B1D3"/>
    <w:rsid w:val="6DD50496"/>
    <w:rsid w:val="6E63D13F"/>
    <w:rsid w:val="6EA81737"/>
    <w:rsid w:val="6EE899B5"/>
    <w:rsid w:val="6EF62EFF"/>
    <w:rsid w:val="6F18FADF"/>
    <w:rsid w:val="6F2D1D10"/>
    <w:rsid w:val="6FA40D68"/>
    <w:rsid w:val="6FEEE969"/>
    <w:rsid w:val="703D45E9"/>
    <w:rsid w:val="70920B66"/>
    <w:rsid w:val="71B83CD2"/>
    <w:rsid w:val="71D5B4C4"/>
    <w:rsid w:val="722730AE"/>
    <w:rsid w:val="726A30D5"/>
    <w:rsid w:val="764E4107"/>
    <w:rsid w:val="7773A28E"/>
    <w:rsid w:val="778EB61F"/>
    <w:rsid w:val="793513C9"/>
    <w:rsid w:val="79BE3F7F"/>
    <w:rsid w:val="7A0873A5"/>
    <w:rsid w:val="7A551F7C"/>
    <w:rsid w:val="7A955ABE"/>
    <w:rsid w:val="7ABB9BF7"/>
    <w:rsid w:val="7B4F8C38"/>
    <w:rsid w:val="7B60851A"/>
    <w:rsid w:val="7C6E5035"/>
    <w:rsid w:val="7CEE1FB5"/>
    <w:rsid w:val="7D302067"/>
    <w:rsid w:val="7D602B23"/>
    <w:rsid w:val="7DCAE8DC"/>
    <w:rsid w:val="7E42C084"/>
    <w:rsid w:val="7E95E11D"/>
    <w:rsid w:val="7EDFD516"/>
    <w:rsid w:val="7F21722F"/>
    <w:rsid w:val="7F9A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BFF5"/>
  <w15:chartTrackingRefBased/>
  <w15:docId w15:val="{9B7AC73C-1E1B-42EB-92E1-7E96E289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C6C586"/>
    <w:rPr>
      <w:rFonts w:ascii="Arial Nova" w:eastAsia="Arial Nova" w:hAnsi="Arial Nova" w:cs="Arial Nova"/>
      <w:color w:val="1F2356"/>
      <w:sz w:val="28"/>
      <w:szCs w:val="28"/>
    </w:rPr>
  </w:style>
  <w:style w:type="paragraph" w:styleId="Heading1">
    <w:name w:val="heading 1"/>
    <w:basedOn w:val="Normal"/>
    <w:next w:val="Normal"/>
    <w:link w:val="Heading1Char"/>
    <w:uiPriority w:val="9"/>
    <w:qFormat/>
    <w:rsid w:val="1FC6C586"/>
    <w:pPr>
      <w:keepNext/>
      <w:keepLines/>
      <w:spacing w:before="360" w:after="80"/>
      <w:outlineLvl w:val="0"/>
    </w:pPr>
    <w:rPr>
      <w:rFonts w:asciiTheme="majorHAnsi" w:eastAsiaTheme="majorEastAsia" w:hAnsiTheme="majorHAnsi" w:cstheme="majorBidi"/>
      <w:b/>
      <w:bCs/>
      <w:color w:val="5FC3CB"/>
      <w:sz w:val="44"/>
      <w:szCs w:val="44"/>
    </w:rPr>
  </w:style>
  <w:style w:type="paragraph" w:styleId="Heading2">
    <w:name w:val="heading 2"/>
    <w:basedOn w:val="Normal"/>
    <w:next w:val="Normal"/>
    <w:link w:val="Heading2Char"/>
    <w:uiPriority w:val="9"/>
    <w:unhideWhenUsed/>
    <w:qFormat/>
    <w:rsid w:val="1FC6C586"/>
    <w:pPr>
      <w:outlineLvl w:val="1"/>
    </w:pPr>
    <w:rPr>
      <w:rFonts w:asciiTheme="minorHAnsi" w:eastAsiaTheme="minorEastAsia" w:hAnsiTheme="minorHAnsi" w:cstheme="minorBidi"/>
      <w:sz w:val="36"/>
      <w:szCs w:val="36"/>
    </w:rPr>
  </w:style>
  <w:style w:type="paragraph" w:styleId="Heading3">
    <w:name w:val="heading 3"/>
    <w:basedOn w:val="Normal"/>
    <w:next w:val="Normal"/>
    <w:link w:val="Heading3Char"/>
    <w:uiPriority w:val="9"/>
    <w:unhideWhenUsed/>
    <w:qFormat/>
    <w:rsid w:val="1FC6C586"/>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unhideWhenUsed/>
    <w:qFormat/>
    <w:rsid w:val="1FC6C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1FC6C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1FC6C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1FC6C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1FC6C58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1FC6C58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1FC6C586"/>
    <w:rPr>
      <w:rFonts w:asciiTheme="majorHAnsi" w:eastAsiaTheme="majorEastAsia" w:hAnsiTheme="majorHAnsi" w:cstheme="majorBidi"/>
      <w:b/>
      <w:bCs/>
      <w:i w:val="0"/>
      <w:iCs w:val="0"/>
      <w:caps w:val="0"/>
      <w:smallCaps w:val="0"/>
      <w:noProof w:val="0"/>
      <w:color w:val="5FC3CB"/>
      <w:sz w:val="44"/>
      <w:szCs w:val="44"/>
      <w:lang w:val="en-US"/>
    </w:rPr>
  </w:style>
  <w:style w:type="character" w:customStyle="1" w:styleId="Heading2Char">
    <w:name w:val="Heading 2 Char"/>
    <w:link w:val="Heading2"/>
    <w:uiPriority w:val="9"/>
    <w:rsid w:val="1FC6C586"/>
    <w:rPr>
      <w:rFonts w:asciiTheme="minorHAnsi" w:eastAsiaTheme="minorEastAsia" w:hAnsiTheme="minorHAnsi" w:cstheme="minorBidi"/>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1FC6C586"/>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1FC6C586"/>
    <w:rPr>
      <w:rFonts w:eastAsiaTheme="majorEastAsia"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1FC6C58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1FC6C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1FC6C586"/>
    <w:pPr>
      <w:tabs>
        <w:tab w:val="center" w:pos="4680"/>
        <w:tab w:val="right" w:pos="9360"/>
      </w:tabs>
      <w:spacing w:after="0"/>
    </w:pPr>
  </w:style>
  <w:style w:type="paragraph" w:styleId="Footer">
    <w:name w:val="footer"/>
    <w:basedOn w:val="Normal"/>
    <w:uiPriority w:val="99"/>
    <w:unhideWhenUsed/>
    <w:rsid w:val="1FC6C586"/>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322650C5"/>
    <w:pPr>
      <w:ind w:left="720"/>
      <w:contextualSpacing/>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f5c951acf4b8cbee8404b0ee31217c7f">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cb10abcabaa894879b7e41f3f5e50d3d"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D655F-1CBF-43F8-AFAF-71E2148D5014}"/>
</file>

<file path=customXml/itemProps2.xml><?xml version="1.0" encoding="utf-8"?>
<ds:datastoreItem xmlns:ds="http://schemas.openxmlformats.org/officeDocument/2006/customXml" ds:itemID="{6E58D8C5-4859-4723-8981-D330298DBD60}">
  <ds:schemaRefs>
    <ds:schemaRef ds:uri="http://schemas.microsoft.com/office/2006/metadata/properties"/>
    <ds:schemaRef ds:uri="http://schemas.microsoft.com/office/infopath/2007/PartnerControls"/>
    <ds:schemaRef ds:uri="8e3ed5c7-f40a-4f02-b027-e2023c4cd282"/>
    <ds:schemaRef ds:uri="55bfcb4e-0fee-4be3-983e-6657633191ae"/>
  </ds:schemaRefs>
</ds:datastoreItem>
</file>

<file path=customXml/itemProps3.xml><?xml version="1.0" encoding="utf-8"?>
<ds:datastoreItem xmlns:ds="http://schemas.openxmlformats.org/officeDocument/2006/customXml" ds:itemID="{7BA3015D-65B3-479C-83AB-F32595C2F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President - Disabled Persons Assembly New Zealand</dc:creator>
  <cp:keywords/>
  <dc:description/>
  <cp:lastModifiedBy>Mojo Mathers</cp:lastModifiedBy>
  <cp:revision>4</cp:revision>
  <dcterms:created xsi:type="dcterms:W3CDTF">2024-12-09T05:57:00Z</dcterms:created>
  <dcterms:modified xsi:type="dcterms:W3CDTF">2025-12-10T02:44:00Z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