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88DC" w14:textId="2E97F304" w:rsidR="00195975" w:rsidRPr="00CF1FF0" w:rsidRDefault="6F3D8AC6" w:rsidP="7526A8E4">
      <w:pPr>
        <w:pStyle w:val="Title"/>
      </w:pPr>
      <w:r>
        <w:t>Disabled Persons Assembly NZ</w:t>
      </w:r>
    </w:p>
    <w:p w14:paraId="5DE4881D" w14:textId="5606987B" w:rsidR="00195975" w:rsidRPr="00CF1FF0" w:rsidRDefault="6F3D8AC6" w:rsidP="7526A8E4">
      <w:pPr>
        <w:pStyle w:val="Title"/>
      </w:pPr>
      <w:r>
        <w:t xml:space="preserve">Annual Report </w:t>
      </w:r>
    </w:p>
    <w:p w14:paraId="0712902A" w14:textId="3E7CE385" w:rsidR="00195975" w:rsidRPr="00CF1FF0" w:rsidRDefault="6F3D8AC6" w:rsidP="7526A8E4">
      <w:pPr>
        <w:pStyle w:val="Title"/>
      </w:pPr>
      <w:r>
        <w:t>2024</w:t>
      </w:r>
      <w:r w:rsidR="429449B4">
        <w:t>-</w:t>
      </w:r>
      <w:r>
        <w:t xml:space="preserve">2025 </w:t>
      </w:r>
    </w:p>
    <w:p w14:paraId="47D6A728" w14:textId="31AC1C21" w:rsidR="2556B0F5" w:rsidRPr="00CF1FF0" w:rsidRDefault="2556B0F5" w:rsidP="2556B0F5">
      <w:pPr>
        <w:rPr>
          <w:sz w:val="32"/>
          <w:szCs w:val="32"/>
        </w:rPr>
      </w:pPr>
    </w:p>
    <w:p w14:paraId="017EE2BB" w14:textId="3EE2A966" w:rsidR="00195975" w:rsidRPr="00CF1FF0" w:rsidRDefault="7E0E6227" w:rsidP="7526A8E4">
      <w:pPr>
        <w:pStyle w:val="Subtitle"/>
        <w:rPr>
          <w:sz w:val="32"/>
          <w:szCs w:val="32"/>
        </w:rPr>
      </w:pPr>
      <w:r>
        <w:t>Image free version</w:t>
      </w:r>
    </w:p>
    <w:p w14:paraId="32D9CC4F" w14:textId="57140B4A" w:rsidR="00CF1994" w:rsidRDefault="00CF1994" w:rsidP="00195975"/>
    <w:p w14:paraId="12CBBF92" w14:textId="49BF0B4B" w:rsidR="00CF1994" w:rsidRDefault="390218EF" w:rsidP="004927A1">
      <w:r>
        <w:t>T</w:t>
      </w:r>
      <w:r w:rsidR="1D24D9D0">
        <w:t xml:space="preserve">his image free version </w:t>
      </w:r>
      <w:r w:rsidR="598BD55D">
        <w:t xml:space="preserve">of the Annual Report has been developed to facilitate accessibility. Please note that this </w:t>
      </w:r>
      <w:r w:rsidR="7A7AB745">
        <w:t xml:space="preserve">document </w:t>
      </w:r>
      <w:r w:rsidR="1D24D9D0">
        <w:t xml:space="preserve">does not include </w:t>
      </w:r>
      <w:r w:rsidR="462859BF">
        <w:t>DPA's</w:t>
      </w:r>
      <w:r w:rsidR="1D24D9D0">
        <w:t xml:space="preserve"> </w:t>
      </w:r>
      <w:r w:rsidR="0E33CF21">
        <w:t xml:space="preserve">Audited </w:t>
      </w:r>
      <w:r w:rsidR="1D24D9D0">
        <w:t xml:space="preserve">Performance </w:t>
      </w:r>
      <w:r w:rsidR="43EA190B">
        <w:t xml:space="preserve">Report, which </w:t>
      </w:r>
      <w:r w:rsidR="63C782A5">
        <w:t>is provided</w:t>
      </w:r>
      <w:r w:rsidR="3B897452">
        <w:t xml:space="preserve"> to us</w:t>
      </w:r>
      <w:r w:rsidR="63C782A5">
        <w:t xml:space="preserve"> in </w:t>
      </w:r>
      <w:r w:rsidR="3B897452">
        <w:t xml:space="preserve">PDF format. </w:t>
      </w:r>
      <w:hyperlink r:id="rId11">
        <w:r w:rsidR="006942B5">
          <w:rPr>
            <w:rStyle w:val="Hyperlink"/>
          </w:rPr>
          <w:t>The Performance Report for 2024-2025 is available on our website.</w:t>
        </w:r>
      </w:hyperlink>
    </w:p>
    <w:p w14:paraId="17F36AED" w14:textId="1E9A4123" w:rsidR="00CF1FF0" w:rsidRDefault="00CF1FF0" w:rsidP="004927A1">
      <w:r>
        <w:t xml:space="preserve">If you have any questions about our Performance Report, please email: </w:t>
      </w:r>
      <w:hyperlink r:id="rId12" w:history="1">
        <w:r w:rsidRPr="00420FAE">
          <w:rPr>
            <w:rStyle w:val="Hyperlink"/>
          </w:rPr>
          <w:t>info@dpa.org.nz</w:t>
        </w:r>
      </w:hyperlink>
    </w:p>
    <w:p w14:paraId="691DDBE8" w14:textId="77777777" w:rsidR="00CF1FF0" w:rsidRDefault="00CF1FF0" w:rsidP="004927A1"/>
    <w:p w14:paraId="54D5E988" w14:textId="5B958993" w:rsidR="00E65CEF" w:rsidRDefault="00E65CEF" w:rsidP="004927A1">
      <w:r>
        <w:br w:type="page"/>
      </w:r>
    </w:p>
    <w:p w14:paraId="507D0801" w14:textId="2F7C35D5" w:rsidR="00E65CEF" w:rsidRPr="00187761" w:rsidRDefault="47C7E3F8" w:rsidP="7526A8E4">
      <w:pPr>
        <w:pStyle w:val="Heading1"/>
        <w:rPr>
          <w:rFonts w:cs="Arial"/>
        </w:rPr>
      </w:pPr>
      <w:bookmarkStart w:id="0" w:name="_Toc184387035"/>
      <w:bookmarkStart w:id="1" w:name="_Toc219865833"/>
      <w:r>
        <w:lastRenderedPageBreak/>
        <w:t xml:space="preserve">Mihi ki </w:t>
      </w:r>
      <w:proofErr w:type="spellStart"/>
      <w:r>
        <w:t>kā</w:t>
      </w:r>
      <w:proofErr w:type="spellEnd"/>
      <w:r>
        <w:t xml:space="preserve"> mate - </w:t>
      </w:r>
      <w:r w:rsidR="0849951C">
        <w:t>Acknowledging those who have passed</w:t>
      </w:r>
      <w:bookmarkEnd w:id="0"/>
      <w:bookmarkEnd w:id="1"/>
    </w:p>
    <w:p w14:paraId="7E24ABE5" w14:textId="144B5604" w:rsidR="00E65CEF" w:rsidRPr="00187761" w:rsidRDefault="691D3E69" w:rsidP="50161349">
      <w:pPr>
        <w:rPr>
          <w:rFonts w:cs="Arial"/>
          <w:b/>
          <w:bCs/>
          <w:i/>
          <w:iCs/>
        </w:rPr>
      </w:pP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w:t>
      </w:r>
      <w:proofErr w:type="spellStart"/>
      <w:r w:rsidRPr="00187761">
        <w:rPr>
          <w:rFonts w:cs="Arial"/>
          <w:b/>
          <w:bCs/>
          <w:i/>
          <w:iCs/>
        </w:rPr>
        <w:t>tūwatawata</w:t>
      </w:r>
      <w:proofErr w:type="spellEnd"/>
      <w:r w:rsidRPr="00187761">
        <w:rPr>
          <w:rFonts w:cs="Arial"/>
          <w:b/>
          <w:bCs/>
          <w:i/>
          <w:iCs/>
        </w:rPr>
        <w:t xml:space="preserve"> o </w:t>
      </w:r>
      <w:proofErr w:type="spellStart"/>
      <w:r w:rsidRPr="00187761">
        <w:rPr>
          <w:rFonts w:cs="Arial"/>
          <w:b/>
          <w:bCs/>
          <w:i/>
          <w:iCs/>
        </w:rPr>
        <w:t>te</w:t>
      </w:r>
      <w:proofErr w:type="spellEnd"/>
      <w:r w:rsidRPr="00187761">
        <w:rPr>
          <w:rFonts w:cs="Arial"/>
          <w:b/>
          <w:bCs/>
          <w:i/>
          <w:iCs/>
        </w:rPr>
        <w:t xml:space="preserve"> </w:t>
      </w:r>
      <w:proofErr w:type="spellStart"/>
      <w:r w:rsidRPr="00187761">
        <w:rPr>
          <w:rFonts w:cs="Arial"/>
          <w:b/>
          <w:bCs/>
          <w:i/>
          <w:iCs/>
        </w:rPr>
        <w:t>ao</w:t>
      </w:r>
      <w:proofErr w:type="spellEnd"/>
      <w:r w:rsidRPr="00187761">
        <w:rPr>
          <w:rFonts w:cs="Arial"/>
          <w:b/>
          <w:bCs/>
          <w:i/>
          <w:iCs/>
        </w:rPr>
        <w:t xml:space="preserve"> o </w:t>
      </w:r>
      <w:proofErr w:type="spellStart"/>
      <w:r w:rsidRPr="00187761">
        <w:rPr>
          <w:rFonts w:cs="Arial"/>
          <w:b/>
          <w:bCs/>
          <w:i/>
          <w:iCs/>
        </w:rPr>
        <w:t>mua</w:t>
      </w:r>
      <w:proofErr w:type="spellEnd"/>
      <w:r w:rsidRPr="00187761">
        <w:rPr>
          <w:rFonts w:cs="Arial"/>
          <w:b/>
          <w:bCs/>
          <w:i/>
          <w:iCs/>
        </w:rPr>
        <w:t xml:space="preserve">, </w:t>
      </w:r>
      <w:proofErr w:type="spellStart"/>
      <w:r w:rsidRPr="00187761">
        <w:rPr>
          <w:rFonts w:cs="Arial"/>
          <w:b/>
          <w:bCs/>
          <w:i/>
          <w:iCs/>
        </w:rPr>
        <w:t>kua</w:t>
      </w:r>
      <w:proofErr w:type="spellEnd"/>
      <w:r w:rsidRPr="00187761">
        <w:rPr>
          <w:rFonts w:cs="Arial"/>
          <w:b/>
          <w:bCs/>
          <w:i/>
          <w:iCs/>
        </w:rPr>
        <w:t xml:space="preserve"> </w:t>
      </w:r>
      <w:proofErr w:type="spellStart"/>
      <w:r w:rsidRPr="00187761">
        <w:rPr>
          <w:rFonts w:cs="Arial"/>
          <w:b/>
          <w:bCs/>
          <w:i/>
          <w:iCs/>
        </w:rPr>
        <w:t>huri</w:t>
      </w:r>
      <w:proofErr w:type="spellEnd"/>
      <w:r w:rsidRPr="00187761">
        <w:rPr>
          <w:rFonts w:cs="Arial"/>
          <w:b/>
          <w:bCs/>
          <w:i/>
          <w:iCs/>
        </w:rPr>
        <w:t xml:space="preserve"> </w:t>
      </w:r>
      <w:proofErr w:type="spellStart"/>
      <w:r w:rsidRPr="00187761">
        <w:rPr>
          <w:rFonts w:cs="Arial"/>
          <w:b/>
          <w:bCs/>
          <w:i/>
          <w:iCs/>
        </w:rPr>
        <w:t>nei</w:t>
      </w:r>
      <w:proofErr w:type="spellEnd"/>
      <w:r w:rsidRPr="00187761">
        <w:rPr>
          <w:rFonts w:cs="Arial"/>
          <w:b/>
          <w:bCs/>
          <w:i/>
          <w:iCs/>
        </w:rPr>
        <w:t xml:space="preserve"> </w:t>
      </w:r>
      <w:proofErr w:type="spellStart"/>
      <w:r w:rsidRPr="00187761">
        <w:rPr>
          <w:rFonts w:cs="Arial"/>
          <w:b/>
          <w:bCs/>
          <w:i/>
          <w:iCs/>
        </w:rPr>
        <w:t>hei</w:t>
      </w:r>
      <w:proofErr w:type="spellEnd"/>
      <w:r w:rsidRPr="00187761">
        <w:rPr>
          <w:rFonts w:cs="Arial"/>
          <w:b/>
          <w:bCs/>
          <w:i/>
          <w:iCs/>
        </w:rPr>
        <w:t xml:space="preserve"> </w:t>
      </w:r>
      <w:proofErr w:type="spellStart"/>
      <w:r w:rsidRPr="00187761">
        <w:rPr>
          <w:rFonts w:cs="Arial"/>
          <w:b/>
          <w:bCs/>
          <w:i/>
          <w:iCs/>
        </w:rPr>
        <w:t>tūwatawata</w:t>
      </w:r>
      <w:proofErr w:type="spellEnd"/>
      <w:r w:rsidRPr="00187761">
        <w:rPr>
          <w:rFonts w:cs="Arial"/>
          <w:b/>
          <w:bCs/>
          <w:i/>
          <w:iCs/>
        </w:rPr>
        <w:t xml:space="preserve"> </w:t>
      </w:r>
      <w:proofErr w:type="spellStart"/>
      <w:r w:rsidRPr="00187761">
        <w:rPr>
          <w:rFonts w:cs="Arial"/>
          <w:b/>
          <w:bCs/>
          <w:i/>
          <w:iCs/>
        </w:rPr>
        <w:t>mō</w:t>
      </w:r>
      <w:proofErr w:type="spellEnd"/>
      <w:r w:rsidRPr="00187761">
        <w:rPr>
          <w:rFonts w:cs="Arial"/>
          <w:b/>
          <w:bCs/>
          <w:i/>
          <w:iCs/>
        </w:rPr>
        <w:t xml:space="preserve"> </w:t>
      </w:r>
      <w:proofErr w:type="spellStart"/>
      <w:r w:rsidRPr="00187761">
        <w:rPr>
          <w:rFonts w:cs="Arial"/>
          <w:b/>
          <w:bCs/>
          <w:i/>
          <w:iCs/>
        </w:rPr>
        <w:t>te</w:t>
      </w:r>
      <w:proofErr w:type="spellEnd"/>
      <w:r w:rsidRPr="00187761">
        <w:rPr>
          <w:rFonts w:cs="Arial"/>
          <w:b/>
          <w:bCs/>
          <w:i/>
          <w:iCs/>
        </w:rPr>
        <w:t xml:space="preserve"> </w:t>
      </w:r>
      <w:proofErr w:type="spellStart"/>
      <w:r w:rsidRPr="00187761">
        <w:rPr>
          <w:rFonts w:cs="Arial"/>
          <w:b/>
          <w:bCs/>
          <w:i/>
          <w:iCs/>
        </w:rPr>
        <w:t>pō</w:t>
      </w:r>
      <w:proofErr w:type="spellEnd"/>
      <w:r w:rsidRPr="00187761">
        <w:rPr>
          <w:rFonts w:cs="Arial"/>
          <w:b/>
          <w:bCs/>
          <w:i/>
          <w:iCs/>
        </w:rPr>
        <w:t xml:space="preserve"> </w:t>
      </w:r>
      <w:proofErr w:type="spellStart"/>
      <w:r w:rsidRPr="00187761">
        <w:rPr>
          <w:rFonts w:cs="Arial"/>
          <w:b/>
          <w:bCs/>
          <w:i/>
          <w:iCs/>
        </w:rPr>
        <w:t>whai</w:t>
      </w:r>
      <w:proofErr w:type="spellEnd"/>
      <w:r w:rsidRPr="00187761">
        <w:rPr>
          <w:rFonts w:cs="Arial"/>
          <w:b/>
          <w:bCs/>
          <w:i/>
          <w:iCs/>
        </w:rPr>
        <w:t xml:space="preserve"> ariki,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atu</w:t>
      </w:r>
      <w:proofErr w:type="spellEnd"/>
      <w:r w:rsidRPr="00187761">
        <w:rPr>
          <w:rFonts w:cs="Arial"/>
          <w:b/>
          <w:bCs/>
          <w:i/>
          <w:iCs/>
        </w:rPr>
        <w:t xml:space="preserve"> </w:t>
      </w:r>
      <w:proofErr w:type="spellStart"/>
      <w:r w:rsidRPr="00187761">
        <w:rPr>
          <w:rFonts w:cs="Arial"/>
          <w:b/>
          <w:bCs/>
          <w:i/>
          <w:iCs/>
        </w:rPr>
        <w:t>rā</w:t>
      </w:r>
      <w:proofErr w:type="spellEnd"/>
      <w:r w:rsidRPr="00187761">
        <w:rPr>
          <w:rFonts w:cs="Arial"/>
          <w:b/>
          <w:bCs/>
          <w:i/>
          <w:iCs/>
        </w:rPr>
        <w:t xml:space="preserve"> koutou.</w:t>
      </w:r>
    </w:p>
    <w:p w14:paraId="1305ED9B" w14:textId="04768B44" w:rsidR="00E65CEF" w:rsidRPr="00187761" w:rsidRDefault="4702FC9A" w:rsidP="50161349">
      <w:pPr>
        <w:rPr>
          <w:rFonts w:cs="Arial"/>
          <w:i/>
        </w:rPr>
      </w:pPr>
      <w:r w:rsidRPr="00187761">
        <w:rPr>
          <w:rFonts w:cs="Arial"/>
          <w:i/>
        </w:rPr>
        <w:t>To the many esteemed luminaries who have passed on to become luminaries in the next realm, farewell to you all.</w:t>
      </w:r>
    </w:p>
    <w:p w14:paraId="1E82B1C9" w14:textId="21398D1D" w:rsidR="004927A1" w:rsidRPr="00187761" w:rsidRDefault="4BBBC1D3" w:rsidP="2973C062">
      <w:pPr>
        <w:rPr>
          <w:rFonts w:cs="Arial"/>
        </w:rPr>
      </w:pPr>
      <w:r w:rsidRPr="00187761">
        <w:rPr>
          <w:rFonts w:cs="Arial"/>
        </w:rPr>
        <w:t>On behalf of DPA, w</w:t>
      </w:r>
      <w:r w:rsidR="198F1F9C" w:rsidRPr="00187761">
        <w:rPr>
          <w:rFonts w:cs="Arial"/>
        </w:rPr>
        <w:t xml:space="preserve">e acknowledge all the mate – those who have passed away in the </w:t>
      </w:r>
      <w:r w:rsidR="5F7720EA" w:rsidRPr="00187761">
        <w:rPr>
          <w:rFonts w:cs="Arial"/>
        </w:rPr>
        <w:t>2024-2025 year</w:t>
      </w:r>
      <w:r w:rsidR="198F1F9C" w:rsidRPr="00187761">
        <w:rPr>
          <w:rFonts w:cs="Arial"/>
        </w:rPr>
        <w:t xml:space="preserve">. </w:t>
      </w:r>
      <w:r w:rsidR="1FB69EBE" w:rsidRPr="00187761">
        <w:rPr>
          <w:rFonts w:cs="Arial"/>
        </w:rPr>
        <w:t xml:space="preserve">We </w:t>
      </w:r>
      <w:r w:rsidR="0E5FBF68" w:rsidRPr="00187761">
        <w:rPr>
          <w:rFonts w:cs="Arial"/>
        </w:rPr>
        <w:t xml:space="preserve">offer our condolences to </w:t>
      </w:r>
      <w:r w:rsidR="6C30E032" w:rsidRPr="00187761">
        <w:rPr>
          <w:rFonts w:cs="Arial"/>
        </w:rPr>
        <w:t xml:space="preserve">all our members who have lost loved ones, and to </w:t>
      </w:r>
      <w:r w:rsidR="0E5FBF68" w:rsidRPr="00187761">
        <w:rPr>
          <w:rFonts w:cs="Arial"/>
        </w:rPr>
        <w:t>the whānau</w:t>
      </w:r>
      <w:r w:rsidR="2D21FC58" w:rsidRPr="00187761">
        <w:rPr>
          <w:rFonts w:cs="Arial"/>
        </w:rPr>
        <w:t xml:space="preserve"> </w:t>
      </w:r>
      <w:r w:rsidR="0E5FBF68" w:rsidRPr="00187761">
        <w:rPr>
          <w:rFonts w:cs="Arial"/>
        </w:rPr>
        <w:t xml:space="preserve">and friends of </w:t>
      </w:r>
      <w:r w:rsidR="470FE004" w:rsidRPr="00187761">
        <w:rPr>
          <w:rFonts w:cs="Arial"/>
        </w:rPr>
        <w:t xml:space="preserve">DPA members </w:t>
      </w:r>
      <w:r w:rsidR="2AA9ADA8" w:rsidRPr="00187761">
        <w:rPr>
          <w:rFonts w:cs="Arial"/>
        </w:rPr>
        <w:t xml:space="preserve">and disability community members </w:t>
      </w:r>
      <w:r w:rsidR="470FE004" w:rsidRPr="00187761">
        <w:rPr>
          <w:rFonts w:cs="Arial"/>
        </w:rPr>
        <w:t xml:space="preserve">who </w:t>
      </w:r>
      <w:r w:rsidR="0E5FBF68" w:rsidRPr="00187761">
        <w:rPr>
          <w:rFonts w:cs="Arial"/>
        </w:rPr>
        <w:t xml:space="preserve">have passed away. </w:t>
      </w:r>
      <w:r w:rsidR="319F3CDA" w:rsidRPr="00187761">
        <w:rPr>
          <w:rFonts w:cs="Arial"/>
        </w:rPr>
        <w:t>We particularly</w:t>
      </w:r>
      <w:r w:rsidR="1F6EF465" w:rsidRPr="00187761">
        <w:rPr>
          <w:rFonts w:cs="Arial"/>
        </w:rPr>
        <w:t xml:space="preserve"> </w:t>
      </w:r>
      <w:r w:rsidR="0E5FBF68" w:rsidRPr="00187761">
        <w:rPr>
          <w:rFonts w:cs="Arial"/>
        </w:rPr>
        <w:t>acknowledge</w:t>
      </w:r>
      <w:r w:rsidR="3BC05973" w:rsidRPr="00187761">
        <w:rPr>
          <w:rFonts w:cs="Arial"/>
        </w:rPr>
        <w:t>:</w:t>
      </w:r>
      <w:r w:rsidR="73344C20" w:rsidRPr="00187761">
        <w:rPr>
          <w:rFonts w:cs="Arial"/>
        </w:rPr>
        <w:t xml:space="preserve"> </w:t>
      </w:r>
    </w:p>
    <w:p w14:paraId="4E31DE66" w14:textId="69E5DE88" w:rsidR="004927A1" w:rsidRPr="00187761" w:rsidRDefault="3DF9FBDD" w:rsidP="2973C062">
      <w:pPr>
        <w:pStyle w:val="ListParagraph"/>
        <w:rPr>
          <w:rFonts w:cs="Arial"/>
        </w:rPr>
      </w:pPr>
      <w:r w:rsidRPr="00187761">
        <w:rPr>
          <w:rFonts w:cs="Arial"/>
        </w:rPr>
        <w:t xml:space="preserve">Dr </w:t>
      </w:r>
      <w:r w:rsidR="370AEFCB" w:rsidRPr="00187761">
        <w:rPr>
          <w:rFonts w:cs="Arial"/>
        </w:rPr>
        <w:t>Hilary Stace</w:t>
      </w:r>
      <w:r w:rsidR="7D60DE6C" w:rsidRPr="00187761">
        <w:rPr>
          <w:rFonts w:cs="Arial"/>
        </w:rPr>
        <w:t>, disability rights activist</w:t>
      </w:r>
      <w:r w:rsidR="49D85FB1" w:rsidRPr="00187761">
        <w:rPr>
          <w:rFonts w:cs="Arial"/>
        </w:rPr>
        <w:t xml:space="preserve"> and </w:t>
      </w:r>
      <w:r w:rsidR="7D60DE6C" w:rsidRPr="00187761">
        <w:rPr>
          <w:rFonts w:cs="Arial"/>
        </w:rPr>
        <w:t xml:space="preserve">researcher, </w:t>
      </w:r>
      <w:r w:rsidR="116110BC" w:rsidRPr="00187761">
        <w:rPr>
          <w:rFonts w:cs="Arial"/>
        </w:rPr>
        <w:t>who delivered a powerful witness statement to the</w:t>
      </w:r>
      <w:r w:rsidR="341B8CC9" w:rsidRPr="00187761">
        <w:rPr>
          <w:rFonts w:cs="Arial"/>
        </w:rPr>
        <w:t xml:space="preserve"> </w:t>
      </w:r>
      <w:r w:rsidR="7D60DE6C" w:rsidRPr="00187761">
        <w:rPr>
          <w:rFonts w:cs="Arial"/>
        </w:rPr>
        <w:t>Royal Commission of Inquiry into Abuse in State Care and Faith Based Care</w:t>
      </w:r>
    </w:p>
    <w:p w14:paraId="3DEEF172" w14:textId="7B327750" w:rsidR="004927A1" w:rsidRPr="00187761" w:rsidRDefault="73344C20" w:rsidP="2973C062">
      <w:pPr>
        <w:pStyle w:val="ListParagraph"/>
        <w:rPr>
          <w:rFonts w:cs="Arial"/>
        </w:rPr>
      </w:pPr>
      <w:r w:rsidRPr="00187761">
        <w:rPr>
          <w:rFonts w:cs="Arial"/>
        </w:rPr>
        <w:t>Paul Curry</w:t>
      </w:r>
      <w:r w:rsidR="26980462" w:rsidRPr="00187761">
        <w:rPr>
          <w:rFonts w:cs="Arial"/>
        </w:rPr>
        <w:t>, disability rights advocate, founder of the Wellington Paraplegic and Physically Disabled Trust</w:t>
      </w:r>
      <w:r w:rsidR="373A8931" w:rsidRPr="00187761">
        <w:rPr>
          <w:rFonts w:cs="Arial"/>
        </w:rPr>
        <w:t xml:space="preserve">, and former </w:t>
      </w:r>
      <w:r w:rsidR="008A781C" w:rsidRPr="00187761">
        <w:rPr>
          <w:rFonts w:cs="Arial"/>
        </w:rPr>
        <w:t>CE</w:t>
      </w:r>
      <w:r w:rsidR="373A8931" w:rsidRPr="00187761">
        <w:rPr>
          <w:rFonts w:cs="Arial"/>
        </w:rPr>
        <w:t xml:space="preserve"> of the Families Commission</w:t>
      </w:r>
    </w:p>
    <w:p w14:paraId="19EDFA4D" w14:textId="570A1CF7" w:rsidR="004927A1" w:rsidRPr="00187761" w:rsidRDefault="514A0E60" w:rsidP="2973C062">
      <w:pPr>
        <w:pStyle w:val="ListParagraph"/>
        <w:rPr>
          <w:rFonts w:cs="Arial"/>
        </w:rPr>
      </w:pPr>
      <w:r w:rsidRPr="00187761">
        <w:rPr>
          <w:rFonts w:cs="Arial"/>
        </w:rPr>
        <w:t>Al</w:t>
      </w:r>
      <w:r w:rsidR="41FE0B03" w:rsidRPr="00187761">
        <w:rPr>
          <w:rFonts w:cs="Arial"/>
        </w:rPr>
        <w:t>l</w:t>
      </w:r>
      <w:r w:rsidRPr="00187761">
        <w:rPr>
          <w:rFonts w:cs="Arial"/>
        </w:rPr>
        <w:t>an Jones</w:t>
      </w:r>
      <w:r w:rsidR="5FFE168C" w:rsidRPr="00187761">
        <w:rPr>
          <w:rFonts w:cs="Arial"/>
        </w:rPr>
        <w:t>, blind disability rights advocate, and forme</w:t>
      </w:r>
      <w:r w:rsidR="353C90DB" w:rsidRPr="00187761">
        <w:rPr>
          <w:rFonts w:cs="Arial"/>
        </w:rPr>
        <w:t>r host of Wellington Access Radio</w:t>
      </w:r>
    </w:p>
    <w:p w14:paraId="198510B4" w14:textId="29780602" w:rsidR="2C39D977" w:rsidRPr="00187761" w:rsidRDefault="387B5782" w:rsidP="2973C062">
      <w:pPr>
        <w:pStyle w:val="ListParagraph"/>
        <w:rPr>
          <w:rFonts w:cs="Arial"/>
        </w:rPr>
      </w:pPr>
      <w:r w:rsidRPr="00187761">
        <w:rPr>
          <w:rFonts w:cs="Arial"/>
        </w:rPr>
        <w:t>Mike Asmussen</w:t>
      </w:r>
      <w:r w:rsidR="251E3D11" w:rsidRPr="00187761">
        <w:rPr>
          <w:rFonts w:cs="Arial"/>
        </w:rPr>
        <w:t>, who was Community Manager at Christchurch Community House, where DPA had an office for many years</w:t>
      </w:r>
    </w:p>
    <w:p w14:paraId="57FCC341" w14:textId="08886B44" w:rsidR="2C39D977" w:rsidRPr="00187761" w:rsidRDefault="70BF4779" w:rsidP="2973C062">
      <w:pPr>
        <w:pStyle w:val="ListParagraph"/>
        <w:rPr>
          <w:rFonts w:cs="Arial"/>
        </w:rPr>
      </w:pPr>
      <w:r w:rsidRPr="00187761">
        <w:rPr>
          <w:rFonts w:cs="Arial"/>
        </w:rPr>
        <w:t>Dame</w:t>
      </w:r>
      <w:r w:rsidR="2555F208" w:rsidRPr="00187761">
        <w:rPr>
          <w:rFonts w:cs="Arial"/>
        </w:rPr>
        <w:t xml:space="preserve"> Tariana Turia</w:t>
      </w:r>
      <w:r w:rsidR="30421513" w:rsidRPr="00187761">
        <w:rPr>
          <w:rFonts w:cs="Arial"/>
        </w:rPr>
        <w:t xml:space="preserve">, </w:t>
      </w:r>
      <w:r w:rsidR="60FF9ACE" w:rsidRPr="00187761">
        <w:rPr>
          <w:rFonts w:cs="Arial"/>
        </w:rPr>
        <w:t xml:space="preserve">former Minister for Disability Issues, </w:t>
      </w:r>
      <w:r w:rsidR="30421513" w:rsidRPr="00187761">
        <w:rPr>
          <w:rFonts w:cs="Arial"/>
        </w:rPr>
        <w:t xml:space="preserve">whose mahi was impactful for </w:t>
      </w:r>
      <w:r w:rsidR="0EEC0F95" w:rsidRPr="00187761">
        <w:rPr>
          <w:rFonts w:cs="Arial"/>
        </w:rPr>
        <w:t xml:space="preserve">Māori and </w:t>
      </w:r>
      <w:r w:rsidR="30421513" w:rsidRPr="00187761">
        <w:rPr>
          <w:rFonts w:cs="Arial"/>
        </w:rPr>
        <w:t>disability rights and inclusion.</w:t>
      </w:r>
      <w:r w:rsidR="0EA468F2" w:rsidRPr="00187761">
        <w:rPr>
          <w:rFonts w:cs="Arial"/>
        </w:rPr>
        <w:t xml:space="preserve"> </w:t>
      </w:r>
    </w:p>
    <w:p w14:paraId="7354D9A2" w14:textId="03C7F8A3" w:rsidR="7CBEE588" w:rsidRPr="00187761" w:rsidRDefault="00E65CEF" w:rsidP="50161349">
      <w:pPr>
        <w:rPr>
          <w:rFonts w:cs="Arial"/>
        </w:rPr>
      </w:pPr>
      <w:r w:rsidRPr="00187761">
        <w:rPr>
          <w:rFonts w:cs="Arial"/>
        </w:rPr>
        <w:t>To those who have passed, we will continue to build on your legacies and uphold your commitment to the inclusion of disabled people in all our mahi.</w:t>
      </w:r>
    </w:p>
    <w:p w14:paraId="797FA049" w14:textId="60129DBB" w:rsidR="7CBEE588" w:rsidRPr="00187761" w:rsidRDefault="6A918C54" w:rsidP="2973C062">
      <w:pPr>
        <w:rPr>
          <w:rFonts w:cs="Arial"/>
          <w:b/>
          <w:bCs/>
          <w:i/>
          <w:iCs/>
        </w:rPr>
      </w:pP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mate </w:t>
      </w:r>
      <w:proofErr w:type="spellStart"/>
      <w:r w:rsidRPr="00187761">
        <w:rPr>
          <w:rFonts w:cs="Arial"/>
          <w:b/>
          <w:bCs/>
          <w:i/>
          <w:iCs/>
        </w:rPr>
        <w:t>tūātinitini</w:t>
      </w:r>
      <w:proofErr w:type="spellEnd"/>
      <w:r w:rsidR="42F16E55" w:rsidRPr="00187761">
        <w:rPr>
          <w:rFonts w:cs="Arial"/>
          <w:b/>
          <w:bCs/>
          <w:i/>
          <w:iCs/>
        </w:rPr>
        <w:t xml:space="preserve">, </w:t>
      </w:r>
      <w:r w:rsidRPr="00187761">
        <w:rPr>
          <w:rFonts w:cs="Arial"/>
          <w:b/>
          <w:bCs/>
          <w:i/>
          <w:iCs/>
        </w:rPr>
        <w:t xml:space="preserve">E </w:t>
      </w:r>
      <w:proofErr w:type="spellStart"/>
      <w:r w:rsidRPr="00187761">
        <w:rPr>
          <w:rFonts w:cs="Arial"/>
          <w:b/>
          <w:bCs/>
          <w:i/>
          <w:iCs/>
        </w:rPr>
        <w:t>kā</w:t>
      </w:r>
      <w:proofErr w:type="spellEnd"/>
      <w:r w:rsidRPr="00187761">
        <w:rPr>
          <w:rFonts w:cs="Arial"/>
          <w:b/>
          <w:bCs/>
          <w:i/>
          <w:iCs/>
        </w:rPr>
        <w:t xml:space="preserve"> mate </w:t>
      </w:r>
      <w:proofErr w:type="spellStart"/>
      <w:r w:rsidRPr="00187761">
        <w:rPr>
          <w:rFonts w:cs="Arial"/>
          <w:b/>
          <w:bCs/>
          <w:i/>
          <w:iCs/>
        </w:rPr>
        <w:t>rau</w:t>
      </w:r>
      <w:proofErr w:type="spellEnd"/>
      <w:r w:rsidRPr="00187761">
        <w:rPr>
          <w:rFonts w:cs="Arial"/>
          <w:b/>
          <w:bCs/>
          <w:i/>
          <w:iCs/>
        </w:rPr>
        <w:t xml:space="preserve"> ariki </w:t>
      </w:r>
      <w:r w:rsidR="64EE70B5" w:rsidRPr="00187761">
        <w:rPr>
          <w:rFonts w:cs="Arial"/>
          <w:b/>
          <w:bCs/>
          <w:i/>
          <w:iCs/>
        </w:rPr>
        <w:t xml:space="preserve">, </w:t>
      </w:r>
      <w:r w:rsidRPr="00187761">
        <w:rPr>
          <w:rFonts w:cs="Arial"/>
          <w:b/>
          <w:bCs/>
          <w:i/>
          <w:iCs/>
        </w:rPr>
        <w:t xml:space="preserve">Haere,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haere</w:t>
      </w:r>
      <w:proofErr w:type="spellEnd"/>
      <w:r w:rsidRPr="00187761">
        <w:rPr>
          <w:rFonts w:cs="Arial"/>
          <w:b/>
          <w:bCs/>
          <w:i/>
          <w:iCs/>
        </w:rPr>
        <w:t xml:space="preserve"> </w:t>
      </w:r>
      <w:proofErr w:type="spellStart"/>
      <w:r w:rsidRPr="00187761">
        <w:rPr>
          <w:rFonts w:cs="Arial"/>
          <w:b/>
          <w:bCs/>
          <w:i/>
          <w:iCs/>
        </w:rPr>
        <w:t>atu</w:t>
      </w:r>
      <w:proofErr w:type="spellEnd"/>
      <w:r w:rsidRPr="00187761">
        <w:rPr>
          <w:rFonts w:cs="Arial"/>
          <w:b/>
          <w:bCs/>
          <w:i/>
          <w:iCs/>
        </w:rPr>
        <w:t xml:space="preserve"> </w:t>
      </w:r>
      <w:proofErr w:type="spellStart"/>
      <w:r w:rsidRPr="00187761">
        <w:rPr>
          <w:rFonts w:cs="Arial"/>
          <w:b/>
          <w:bCs/>
          <w:i/>
          <w:iCs/>
        </w:rPr>
        <w:t>rā</w:t>
      </w:r>
      <w:proofErr w:type="spellEnd"/>
      <w:r w:rsidRPr="00187761">
        <w:rPr>
          <w:rFonts w:cs="Arial"/>
          <w:b/>
          <w:bCs/>
          <w:i/>
          <w:iCs/>
        </w:rPr>
        <w:t>.</w:t>
      </w:r>
      <w:r w:rsidR="24E6572C" w:rsidRPr="00187761">
        <w:rPr>
          <w:rFonts w:cs="Arial"/>
          <w:b/>
          <w:bCs/>
          <w:i/>
          <w:iCs/>
        </w:rPr>
        <w:t xml:space="preserve"> </w:t>
      </w:r>
    </w:p>
    <w:p w14:paraId="040F85C4" w14:textId="4400BD02" w:rsidR="7CBEE588" w:rsidRPr="00187761" w:rsidRDefault="691F00E8" w:rsidP="50161349">
      <w:pPr>
        <w:rPr>
          <w:rFonts w:cs="Arial"/>
          <w:b/>
          <w:bCs/>
          <w:i/>
          <w:iCs/>
        </w:rPr>
      </w:pPr>
      <w:proofErr w:type="spellStart"/>
      <w:r w:rsidRPr="00187761">
        <w:rPr>
          <w:rFonts w:cs="Arial"/>
          <w:b/>
          <w:bCs/>
          <w:i/>
          <w:iCs/>
        </w:rPr>
        <w:t>Rātou</w:t>
      </w:r>
      <w:proofErr w:type="spellEnd"/>
      <w:r w:rsidRPr="00187761">
        <w:rPr>
          <w:rFonts w:cs="Arial"/>
          <w:b/>
          <w:bCs/>
          <w:i/>
          <w:iCs/>
        </w:rPr>
        <w:t xml:space="preserve"> ki a </w:t>
      </w:r>
      <w:proofErr w:type="spellStart"/>
      <w:r w:rsidRPr="00187761">
        <w:rPr>
          <w:rFonts w:cs="Arial"/>
          <w:b/>
          <w:bCs/>
          <w:i/>
          <w:iCs/>
        </w:rPr>
        <w:t>rātou</w:t>
      </w:r>
      <w:proofErr w:type="spellEnd"/>
      <w:r w:rsidRPr="00187761">
        <w:rPr>
          <w:rFonts w:cs="Arial"/>
          <w:b/>
          <w:bCs/>
          <w:i/>
          <w:iCs/>
        </w:rPr>
        <w:t>,</w:t>
      </w:r>
      <w:r w:rsidR="68F43070" w:rsidRPr="00187761">
        <w:rPr>
          <w:rFonts w:cs="Arial"/>
          <w:b/>
          <w:bCs/>
          <w:i/>
          <w:iCs/>
        </w:rPr>
        <w:t xml:space="preserve"> </w:t>
      </w:r>
      <w:r w:rsidRPr="00187761">
        <w:rPr>
          <w:rFonts w:cs="Arial"/>
          <w:b/>
          <w:bCs/>
          <w:i/>
          <w:iCs/>
        </w:rPr>
        <w:t xml:space="preserve">Tātou ki a </w:t>
      </w:r>
      <w:proofErr w:type="spellStart"/>
      <w:r w:rsidRPr="00187761">
        <w:rPr>
          <w:rFonts w:cs="Arial"/>
          <w:b/>
          <w:bCs/>
          <w:i/>
          <w:iCs/>
        </w:rPr>
        <w:t>tātou</w:t>
      </w:r>
      <w:proofErr w:type="spellEnd"/>
      <w:r w:rsidRPr="00187761">
        <w:rPr>
          <w:rFonts w:cs="Arial"/>
          <w:b/>
          <w:bCs/>
          <w:i/>
          <w:iCs/>
        </w:rPr>
        <w:t>.</w:t>
      </w:r>
    </w:p>
    <w:p w14:paraId="68F82CB2" w14:textId="0F27CD05" w:rsidR="7CBEE588" w:rsidRPr="00187761" w:rsidRDefault="0D179333" w:rsidP="50161349">
      <w:pPr>
        <w:rPr>
          <w:rFonts w:cs="Arial"/>
          <w:i/>
        </w:rPr>
      </w:pPr>
      <w:r w:rsidRPr="00187761">
        <w:rPr>
          <w:rFonts w:cs="Arial"/>
          <w:i/>
          <w:iCs/>
        </w:rPr>
        <w:t>To the many who have passed, To the noble multitudes, Farewell to you all.</w:t>
      </w:r>
    </w:p>
    <w:p w14:paraId="47FA1EFE" w14:textId="7C3B75B2" w:rsidR="00E65CEF" w:rsidRPr="00187761" w:rsidRDefault="691F00E8" w:rsidP="004927A1">
      <w:pPr>
        <w:rPr>
          <w:rFonts w:cs="Arial"/>
        </w:rPr>
      </w:pPr>
      <w:r w:rsidRPr="00187761">
        <w:rPr>
          <w:rFonts w:cs="Arial"/>
          <w:i/>
        </w:rPr>
        <w:t>Them to them,</w:t>
      </w:r>
      <w:r w:rsidR="0E1D8431" w:rsidRPr="00187761">
        <w:rPr>
          <w:rFonts w:cs="Arial"/>
          <w:i/>
          <w:iCs/>
        </w:rPr>
        <w:t xml:space="preserve"> </w:t>
      </w:r>
      <w:r w:rsidRPr="00187761">
        <w:rPr>
          <w:rFonts w:cs="Arial"/>
          <w:i/>
        </w:rPr>
        <w:t>Us to us.</w:t>
      </w:r>
      <w:r w:rsidR="00E65CEF" w:rsidRPr="00187761">
        <w:rPr>
          <w:rFonts w:cs="Arial"/>
        </w:rPr>
        <w:br w:type="page"/>
      </w:r>
    </w:p>
    <w:p w14:paraId="617CDFDA" w14:textId="239EBCF4" w:rsidR="00E65CEF" w:rsidRDefault="0849951C" w:rsidP="7526A8E4">
      <w:pPr>
        <w:pStyle w:val="Heading1"/>
      </w:pPr>
      <w:bookmarkStart w:id="2" w:name="_Toc184387036"/>
      <w:bookmarkStart w:id="3" w:name="_Toc210121958"/>
      <w:bookmarkStart w:id="4" w:name="_Toc219865834"/>
      <w:r>
        <w:lastRenderedPageBreak/>
        <w:t>Contents</w:t>
      </w:r>
      <w:bookmarkEnd w:id="2"/>
      <w:bookmarkEnd w:id="3"/>
      <w:bookmarkEnd w:id="4"/>
    </w:p>
    <w:p w14:paraId="0CDE9C30" w14:textId="6A4DBD41" w:rsidR="008611F1" w:rsidRDefault="008611F1" w:rsidP="00536174">
      <w:pPr>
        <w:spacing w:after="80" w:line="240" w:lineRule="auto"/>
      </w:pPr>
      <w:r>
        <w:t xml:space="preserve">Mihi ki </w:t>
      </w:r>
      <w:proofErr w:type="spellStart"/>
      <w:r>
        <w:t>kā</w:t>
      </w:r>
      <w:proofErr w:type="spellEnd"/>
      <w:r>
        <w:t xml:space="preserve"> mate – Acknowledging those who have passed – page 2</w:t>
      </w:r>
    </w:p>
    <w:p w14:paraId="51039237" w14:textId="37A5A0BE" w:rsidR="008611F1" w:rsidRDefault="008611F1" w:rsidP="00536174">
      <w:pPr>
        <w:spacing w:after="80" w:line="240" w:lineRule="auto"/>
      </w:pPr>
      <w:r>
        <w:t xml:space="preserve">From our President – page </w:t>
      </w:r>
      <w:r w:rsidR="00C11568">
        <w:t>4</w:t>
      </w:r>
    </w:p>
    <w:p w14:paraId="03154173" w14:textId="6FD88460" w:rsidR="008611F1" w:rsidRDefault="008611F1" w:rsidP="00536174">
      <w:pPr>
        <w:spacing w:after="80" w:line="240" w:lineRule="auto"/>
      </w:pPr>
      <w:r>
        <w:t xml:space="preserve">From our Chief Executive – page </w:t>
      </w:r>
      <w:r w:rsidR="00C11568">
        <w:t>6</w:t>
      </w:r>
    </w:p>
    <w:p w14:paraId="03C267EF" w14:textId="26B05F7C" w:rsidR="008611F1" w:rsidRDefault="008611F1" w:rsidP="00536174">
      <w:pPr>
        <w:spacing w:after="80" w:line="240" w:lineRule="auto"/>
      </w:pPr>
      <w:r>
        <w:t xml:space="preserve">Who we are – page </w:t>
      </w:r>
      <w:r w:rsidR="00C11568">
        <w:t>8</w:t>
      </w:r>
    </w:p>
    <w:p w14:paraId="73312208" w14:textId="171B482F" w:rsidR="008611F1" w:rsidRDefault="008611F1" w:rsidP="00251DD9">
      <w:pPr>
        <w:spacing w:after="80" w:line="240" w:lineRule="auto"/>
        <w:ind w:left="720"/>
      </w:pPr>
      <w:r>
        <w:t xml:space="preserve">Mission, Vision, and Values – page </w:t>
      </w:r>
      <w:r w:rsidR="00C11568">
        <w:t>9</w:t>
      </w:r>
    </w:p>
    <w:p w14:paraId="10786F9C" w14:textId="611B1520" w:rsidR="008611F1" w:rsidRDefault="008611F1" w:rsidP="00251DD9">
      <w:pPr>
        <w:spacing w:after="80" w:line="240" w:lineRule="auto"/>
        <w:ind w:left="720"/>
      </w:pPr>
      <w:r>
        <w:t>National Executive Committee and Active Subcommittees – page 1</w:t>
      </w:r>
      <w:r w:rsidR="00C11568">
        <w:t>0</w:t>
      </w:r>
    </w:p>
    <w:p w14:paraId="25E77DDA" w14:textId="780366CD" w:rsidR="008611F1" w:rsidRDefault="008611F1" w:rsidP="00251DD9">
      <w:pPr>
        <w:spacing w:after="80" w:line="240" w:lineRule="auto"/>
        <w:ind w:left="720"/>
      </w:pPr>
      <w:r>
        <w:t>DPA Staff – page 1</w:t>
      </w:r>
      <w:r w:rsidR="00C11568">
        <w:t>1</w:t>
      </w:r>
    </w:p>
    <w:p w14:paraId="64B1E775" w14:textId="4FECBA06" w:rsidR="008611F1" w:rsidRDefault="008611F1" w:rsidP="00536174">
      <w:pPr>
        <w:spacing w:after="80" w:line="240" w:lineRule="auto"/>
      </w:pPr>
      <w:r>
        <w:t>A year in review – page 1</w:t>
      </w:r>
      <w:r w:rsidR="00C11568">
        <w:t>2</w:t>
      </w:r>
    </w:p>
    <w:p w14:paraId="78A8B7D8" w14:textId="495711F9" w:rsidR="008611F1" w:rsidRDefault="008611F1" w:rsidP="00536174">
      <w:pPr>
        <w:pStyle w:val="ListParagraph"/>
        <w:numPr>
          <w:ilvl w:val="0"/>
          <w:numId w:val="41"/>
        </w:numPr>
        <w:spacing w:after="80" w:line="240" w:lineRule="auto"/>
      </w:pPr>
      <w:r>
        <w:t>Governance and Strategy – page 1</w:t>
      </w:r>
      <w:r w:rsidR="00C11568">
        <w:t>2</w:t>
      </w:r>
    </w:p>
    <w:p w14:paraId="1FBB9FD0" w14:textId="7D5F4EC8" w:rsidR="008611F1" w:rsidRDefault="008611F1" w:rsidP="00251DD9">
      <w:pPr>
        <w:pStyle w:val="ListParagraph"/>
        <w:numPr>
          <w:ilvl w:val="1"/>
          <w:numId w:val="41"/>
        </w:numPr>
        <w:spacing w:after="80" w:line="240" w:lineRule="auto"/>
        <w:ind w:left="1418" w:hanging="709"/>
      </w:pPr>
      <w:r>
        <w:t>Constitution Update – page 1</w:t>
      </w:r>
      <w:r w:rsidR="00C11568">
        <w:t>3</w:t>
      </w:r>
    </w:p>
    <w:p w14:paraId="6CD560B7" w14:textId="59F8749A" w:rsidR="008611F1" w:rsidRDefault="008611F1" w:rsidP="00251DD9">
      <w:pPr>
        <w:pStyle w:val="ListParagraph"/>
        <w:numPr>
          <w:ilvl w:val="1"/>
          <w:numId w:val="41"/>
        </w:numPr>
        <w:spacing w:after="80" w:line="240" w:lineRule="auto"/>
        <w:ind w:left="1418" w:hanging="709"/>
      </w:pPr>
      <w:r>
        <w:t>Organisational Strategy Update – page 1</w:t>
      </w:r>
      <w:r w:rsidR="00C11568">
        <w:t>4</w:t>
      </w:r>
    </w:p>
    <w:p w14:paraId="62B8B0F9" w14:textId="694B4721" w:rsidR="008611F1" w:rsidRDefault="008611F1" w:rsidP="00251DD9">
      <w:pPr>
        <w:pStyle w:val="ListParagraph"/>
        <w:numPr>
          <w:ilvl w:val="1"/>
          <w:numId w:val="41"/>
        </w:numPr>
        <w:spacing w:after="80" w:line="240" w:lineRule="auto"/>
        <w:ind w:left="1418" w:hanging="709"/>
      </w:pPr>
      <w:proofErr w:type="spellStart"/>
      <w:r>
        <w:t>Te</w:t>
      </w:r>
      <w:proofErr w:type="spellEnd"/>
      <w:r>
        <w:t xml:space="preserve"> Ao Māori Strategy – page 1</w:t>
      </w:r>
      <w:r w:rsidR="00C11568">
        <w:t>5</w:t>
      </w:r>
    </w:p>
    <w:p w14:paraId="03651B32" w14:textId="5210BDB9" w:rsidR="008611F1" w:rsidRDefault="008611F1" w:rsidP="00251DD9">
      <w:pPr>
        <w:pStyle w:val="ListParagraph"/>
        <w:numPr>
          <w:ilvl w:val="1"/>
          <w:numId w:val="41"/>
        </w:numPr>
        <w:spacing w:after="80" w:line="240" w:lineRule="auto"/>
        <w:ind w:left="1418" w:hanging="709"/>
      </w:pPr>
      <w:r>
        <w:t>Governance Policies and Processes – page 1</w:t>
      </w:r>
      <w:r w:rsidR="00C11568">
        <w:t>6</w:t>
      </w:r>
    </w:p>
    <w:p w14:paraId="5FBA3263" w14:textId="4E36F3EA" w:rsidR="008611F1" w:rsidRDefault="008611F1" w:rsidP="00251DD9">
      <w:pPr>
        <w:pStyle w:val="ListParagraph"/>
        <w:numPr>
          <w:ilvl w:val="1"/>
          <w:numId w:val="41"/>
        </w:numPr>
        <w:spacing w:after="80" w:line="240" w:lineRule="auto"/>
        <w:ind w:left="1418" w:hanging="709"/>
      </w:pPr>
      <w:r>
        <w:t>Member Engagement – page 1</w:t>
      </w:r>
      <w:r w:rsidR="00C11568">
        <w:t>7</w:t>
      </w:r>
    </w:p>
    <w:p w14:paraId="425B3539" w14:textId="1EF49F06" w:rsidR="008611F1" w:rsidRDefault="008611F1" w:rsidP="00536174">
      <w:pPr>
        <w:pStyle w:val="ListParagraph"/>
        <w:numPr>
          <w:ilvl w:val="0"/>
          <w:numId w:val="41"/>
        </w:numPr>
        <w:spacing w:after="80" w:line="240" w:lineRule="auto"/>
      </w:pPr>
      <w:r>
        <w:t>Staffing Update</w:t>
      </w:r>
      <w:r w:rsidR="00C11568">
        <w:t xml:space="preserve"> – page 18</w:t>
      </w:r>
    </w:p>
    <w:p w14:paraId="14C0C68B" w14:textId="0095C0E0" w:rsidR="008611F1" w:rsidRDefault="008611F1" w:rsidP="00251DD9">
      <w:pPr>
        <w:pStyle w:val="ListParagraph"/>
        <w:numPr>
          <w:ilvl w:val="1"/>
          <w:numId w:val="41"/>
        </w:numPr>
        <w:spacing w:after="80" w:line="240" w:lineRule="auto"/>
        <w:ind w:left="1418" w:hanging="709"/>
      </w:pPr>
      <w:r>
        <w:t>New Staff</w:t>
      </w:r>
      <w:r w:rsidR="00C11568">
        <w:t xml:space="preserve"> – page 18</w:t>
      </w:r>
    </w:p>
    <w:p w14:paraId="3BC57230" w14:textId="7EEB1BFC" w:rsidR="008611F1" w:rsidRDefault="008611F1" w:rsidP="00251DD9">
      <w:pPr>
        <w:pStyle w:val="ListParagraph"/>
        <w:numPr>
          <w:ilvl w:val="1"/>
          <w:numId w:val="41"/>
        </w:numPr>
        <w:spacing w:after="80" w:line="240" w:lineRule="auto"/>
        <w:ind w:left="1418" w:hanging="709"/>
      </w:pPr>
      <w:r>
        <w:t xml:space="preserve">Staff Development: </w:t>
      </w:r>
      <w:proofErr w:type="spellStart"/>
      <w:r>
        <w:t>Te</w:t>
      </w:r>
      <w:proofErr w:type="spellEnd"/>
      <w:r>
        <w:t xml:space="preserve"> Reo and NZSL Sessions – page 1</w:t>
      </w:r>
      <w:r w:rsidR="00C11568">
        <w:t>8</w:t>
      </w:r>
    </w:p>
    <w:p w14:paraId="60524572" w14:textId="53C9F9DF" w:rsidR="008611F1" w:rsidRDefault="008611F1" w:rsidP="00536174">
      <w:pPr>
        <w:pStyle w:val="ListParagraph"/>
        <w:numPr>
          <w:ilvl w:val="0"/>
          <w:numId w:val="41"/>
        </w:numPr>
        <w:spacing w:after="80" w:line="240" w:lineRule="auto"/>
      </w:pPr>
      <w:r>
        <w:t xml:space="preserve">Movement Building – page </w:t>
      </w:r>
      <w:r w:rsidR="00C11568">
        <w:t>19</w:t>
      </w:r>
    </w:p>
    <w:p w14:paraId="6F9A3C1D" w14:textId="03C24382" w:rsidR="008611F1" w:rsidRDefault="008611F1" w:rsidP="00251DD9">
      <w:pPr>
        <w:pStyle w:val="ListParagraph"/>
        <w:numPr>
          <w:ilvl w:val="1"/>
          <w:numId w:val="41"/>
        </w:numPr>
        <w:spacing w:after="80" w:line="240" w:lineRule="auto"/>
        <w:ind w:left="1418" w:hanging="709"/>
      </w:pPr>
      <w:r>
        <w:t xml:space="preserve">Finding Common Ground Hui – page </w:t>
      </w:r>
      <w:r w:rsidR="00C11568">
        <w:t>19</w:t>
      </w:r>
    </w:p>
    <w:p w14:paraId="0338AEE6" w14:textId="1645D79D" w:rsidR="008611F1" w:rsidRDefault="008611F1" w:rsidP="00251DD9">
      <w:pPr>
        <w:pStyle w:val="ListParagraph"/>
        <w:numPr>
          <w:ilvl w:val="1"/>
          <w:numId w:val="41"/>
        </w:numPr>
        <w:spacing w:after="80" w:line="240" w:lineRule="auto"/>
        <w:ind w:left="1418" w:hanging="709"/>
      </w:pPr>
      <w:r>
        <w:t>In Our Power: Disabled Women’s Network Hui – page 2</w:t>
      </w:r>
      <w:r w:rsidR="00C11568">
        <w:t>0</w:t>
      </w:r>
    </w:p>
    <w:p w14:paraId="48CC98D2" w14:textId="4CB5BCED" w:rsidR="008611F1" w:rsidRDefault="008611F1" w:rsidP="00251DD9">
      <w:pPr>
        <w:pStyle w:val="ListParagraph"/>
        <w:numPr>
          <w:ilvl w:val="1"/>
          <w:numId w:val="41"/>
        </w:numPr>
        <w:spacing w:after="80" w:line="240" w:lineRule="auto"/>
        <w:ind w:left="1418" w:hanging="709"/>
      </w:pPr>
      <w:r>
        <w:t>Kia Noho Rangatira Ai Tātou Education Programme – page 2</w:t>
      </w:r>
      <w:r w:rsidR="00C11568">
        <w:t>3</w:t>
      </w:r>
    </w:p>
    <w:p w14:paraId="6608679E" w14:textId="551E4193" w:rsidR="00536174" w:rsidRDefault="00536174" w:rsidP="00536174">
      <w:pPr>
        <w:pStyle w:val="ListParagraph"/>
        <w:numPr>
          <w:ilvl w:val="0"/>
          <w:numId w:val="41"/>
        </w:numPr>
        <w:spacing w:after="80" w:line="240" w:lineRule="auto"/>
      </w:pPr>
      <w:r>
        <w:t>Policy and Advocacy – page 2</w:t>
      </w:r>
      <w:r w:rsidR="00C11568">
        <w:t>4</w:t>
      </w:r>
    </w:p>
    <w:p w14:paraId="0D6D8D31" w14:textId="4CA9B06C" w:rsidR="00536174" w:rsidRDefault="00536174" w:rsidP="00251DD9">
      <w:pPr>
        <w:pStyle w:val="ListParagraph"/>
        <w:numPr>
          <w:ilvl w:val="1"/>
          <w:numId w:val="41"/>
        </w:numPr>
        <w:spacing w:after="80" w:line="240" w:lineRule="auto"/>
        <w:ind w:left="1418" w:hanging="709"/>
      </w:pPr>
      <w:r>
        <w:t>Budget 2025 Response – page 2</w:t>
      </w:r>
      <w:r w:rsidR="00C11568">
        <w:t>4</w:t>
      </w:r>
    </w:p>
    <w:p w14:paraId="4391D15D" w14:textId="0AFDAC83" w:rsidR="00536174" w:rsidRDefault="00536174" w:rsidP="00251DD9">
      <w:pPr>
        <w:pStyle w:val="ListParagraph"/>
        <w:numPr>
          <w:ilvl w:val="1"/>
          <w:numId w:val="41"/>
        </w:numPr>
        <w:spacing w:after="80" w:line="240" w:lineRule="auto"/>
        <w:ind w:left="1418" w:hanging="709"/>
      </w:pPr>
      <w:r>
        <w:t>DPO Coalition – page 2</w:t>
      </w:r>
      <w:r w:rsidR="00C11568">
        <w:t>6</w:t>
      </w:r>
    </w:p>
    <w:p w14:paraId="7906B5BC" w14:textId="7E079CB1" w:rsidR="00536174" w:rsidRDefault="00536174" w:rsidP="00536174">
      <w:pPr>
        <w:pStyle w:val="ListParagraph"/>
        <w:numPr>
          <w:ilvl w:val="0"/>
          <w:numId w:val="41"/>
        </w:numPr>
        <w:spacing w:after="80" w:line="240" w:lineRule="auto"/>
      </w:pPr>
      <w:r>
        <w:t>Local and Regional Engagement – page 2</w:t>
      </w:r>
      <w:r w:rsidR="00C11568">
        <w:t>8</w:t>
      </w:r>
    </w:p>
    <w:p w14:paraId="4615BCEE" w14:textId="4B715D06" w:rsidR="00536174" w:rsidRDefault="00536174" w:rsidP="00251DD9">
      <w:pPr>
        <w:pStyle w:val="ListParagraph"/>
        <w:numPr>
          <w:ilvl w:val="1"/>
          <w:numId w:val="41"/>
        </w:numPr>
        <w:spacing w:after="80" w:line="240" w:lineRule="auto"/>
        <w:ind w:left="1418" w:hanging="709"/>
      </w:pPr>
      <w:r>
        <w:t>Overview – page 2</w:t>
      </w:r>
      <w:r w:rsidR="00C11568">
        <w:t>8</w:t>
      </w:r>
    </w:p>
    <w:p w14:paraId="29AFB598" w14:textId="1E2E32C9" w:rsidR="00536174" w:rsidRDefault="00536174" w:rsidP="00251DD9">
      <w:pPr>
        <w:pStyle w:val="ListParagraph"/>
        <w:numPr>
          <w:ilvl w:val="1"/>
          <w:numId w:val="41"/>
        </w:numPr>
        <w:spacing w:after="80" w:line="240" w:lineRule="auto"/>
        <w:ind w:left="1418" w:hanging="709"/>
      </w:pPr>
      <w:r>
        <w:t xml:space="preserve">Emergency Preparedness – page </w:t>
      </w:r>
      <w:r w:rsidR="00C11568">
        <w:t>29</w:t>
      </w:r>
    </w:p>
    <w:p w14:paraId="760B6E0E" w14:textId="6FCD0886" w:rsidR="00536174" w:rsidRDefault="00536174" w:rsidP="00251DD9">
      <w:pPr>
        <w:pStyle w:val="ListParagraph"/>
        <w:numPr>
          <w:ilvl w:val="1"/>
          <w:numId w:val="41"/>
        </w:numPr>
        <w:spacing w:after="80" w:line="240" w:lineRule="auto"/>
        <w:ind w:left="1418" w:hanging="709"/>
      </w:pPr>
      <w:r>
        <w:t>Fire Safety Awareness – page 3</w:t>
      </w:r>
      <w:r w:rsidR="00C11568">
        <w:t>0</w:t>
      </w:r>
    </w:p>
    <w:p w14:paraId="30504F4E" w14:textId="79B8ADC4" w:rsidR="00536174" w:rsidRDefault="00536174" w:rsidP="00251DD9">
      <w:pPr>
        <w:pStyle w:val="ListParagraph"/>
        <w:numPr>
          <w:ilvl w:val="1"/>
          <w:numId w:val="41"/>
        </w:numPr>
        <w:spacing w:after="80" w:line="240" w:lineRule="auto"/>
        <w:ind w:left="1418" w:hanging="709"/>
      </w:pPr>
      <w:r>
        <w:t>Other activities – page 3</w:t>
      </w:r>
      <w:r w:rsidR="00C11568">
        <w:t>0</w:t>
      </w:r>
    </w:p>
    <w:p w14:paraId="5ED49C2B" w14:textId="3E3A37A3" w:rsidR="00536174" w:rsidRDefault="00536174" w:rsidP="00536174">
      <w:pPr>
        <w:pStyle w:val="ListParagraph"/>
        <w:numPr>
          <w:ilvl w:val="0"/>
          <w:numId w:val="41"/>
        </w:numPr>
        <w:spacing w:after="80" w:line="240" w:lineRule="auto"/>
      </w:pPr>
      <w:r>
        <w:t>International Engagement and Advocacy – page 3</w:t>
      </w:r>
      <w:r w:rsidR="00C11568">
        <w:t>1</w:t>
      </w:r>
    </w:p>
    <w:p w14:paraId="716724CD" w14:textId="5FE3FFB6" w:rsidR="00536174" w:rsidRDefault="00536174" w:rsidP="00251DD9">
      <w:pPr>
        <w:spacing w:after="80" w:line="240" w:lineRule="auto"/>
      </w:pPr>
      <w:r>
        <w:t>Financials – page 3</w:t>
      </w:r>
      <w:r w:rsidR="00C11568">
        <w:t>3</w:t>
      </w:r>
    </w:p>
    <w:p w14:paraId="21A2D65C" w14:textId="503CADC8" w:rsidR="00536174" w:rsidRDefault="00536174" w:rsidP="00251DD9">
      <w:pPr>
        <w:spacing w:after="80" w:line="240" w:lineRule="auto"/>
      </w:pPr>
      <w:r>
        <w:t>Thank you to our Funders – page 3</w:t>
      </w:r>
      <w:r w:rsidR="00C11568">
        <w:t>4</w:t>
      </w:r>
    </w:p>
    <w:p w14:paraId="00C27A4C" w14:textId="410E3EAB" w:rsidR="00536174" w:rsidRDefault="00536174" w:rsidP="00251DD9">
      <w:pPr>
        <w:spacing w:after="80" w:line="240" w:lineRule="auto"/>
      </w:pPr>
      <w:r>
        <w:t xml:space="preserve">Appendix 1: List of DPA Submissions 2024 </w:t>
      </w:r>
      <w:r w:rsidR="00E41760">
        <w:t xml:space="preserve">to </w:t>
      </w:r>
      <w:r>
        <w:t>2025 – page 3</w:t>
      </w:r>
      <w:r w:rsidR="00C11568">
        <w:t>5</w:t>
      </w:r>
    </w:p>
    <w:p w14:paraId="15504105" w14:textId="5A537BB6" w:rsidR="00536174" w:rsidRDefault="00536174" w:rsidP="00251DD9">
      <w:pPr>
        <w:spacing w:after="80" w:line="240" w:lineRule="auto"/>
      </w:pPr>
      <w:r>
        <w:t>Appendix 2: Advisory Groups with DPA Representatives – page 4</w:t>
      </w:r>
      <w:r w:rsidR="00C11568">
        <w:t>2</w:t>
      </w:r>
    </w:p>
    <w:p w14:paraId="1A7B76CF" w14:textId="6E2E1A70" w:rsidR="00E65CEF" w:rsidRPr="00536174" w:rsidRDefault="00536174" w:rsidP="00251DD9">
      <w:pPr>
        <w:spacing w:after="80" w:line="240" w:lineRule="auto"/>
      </w:pPr>
      <w:r>
        <w:t>Appendix 3: Notes – page 4</w:t>
      </w:r>
      <w:r w:rsidR="00C11568">
        <w:t>4</w:t>
      </w:r>
    </w:p>
    <w:p w14:paraId="09FE26D0" w14:textId="6AB2BAD6" w:rsidR="00E65CEF" w:rsidRPr="00187761" w:rsidRDefault="08221335" w:rsidP="7526A8E4">
      <w:pPr>
        <w:pStyle w:val="Heading1"/>
        <w:rPr>
          <w:rFonts w:cs="Arial"/>
        </w:rPr>
      </w:pPr>
      <w:bookmarkStart w:id="5" w:name="_Toc219865835"/>
      <w:r>
        <w:lastRenderedPageBreak/>
        <w:t>From our President</w:t>
      </w:r>
      <w:bookmarkEnd w:id="5"/>
    </w:p>
    <w:p w14:paraId="583094DD" w14:textId="28BD702E" w:rsidR="4761698D" w:rsidRPr="00187761" w:rsidRDefault="2270D5C1" w:rsidP="7526A8E4">
      <w:pPr>
        <w:rPr>
          <w:rFonts w:cs="Arial"/>
        </w:rPr>
      </w:pPr>
      <w:proofErr w:type="spellStart"/>
      <w:r>
        <w:t>Tēnā</w:t>
      </w:r>
      <w:proofErr w:type="spellEnd"/>
      <w:r>
        <w:t xml:space="preserve"> koutou,</w:t>
      </w:r>
    </w:p>
    <w:p w14:paraId="22A67D84" w14:textId="222ACEE0" w:rsidR="4761698D" w:rsidRPr="00187761" w:rsidRDefault="2270D5C1" w:rsidP="7526A8E4">
      <w:pPr>
        <w:rPr>
          <w:rFonts w:cs="Arial"/>
        </w:rPr>
      </w:pPr>
      <w:r>
        <w:t xml:space="preserve">The 2024 – 2025 financial year has been an eventful one, for DPA and for the wider disability community and sector. </w:t>
      </w:r>
      <w:r w:rsidR="2DC9A859">
        <w:t xml:space="preserve">We have faced a challenging social and political context, with changes to Disability Support Services; the Royal Commission on Abuse in Care and Faith Based Institutions; a New Zealand Disability Strategy that lacks the substance to meet its vision for our community; and an overall funding environment where many are struggling to maintain sustainable resourcing. </w:t>
      </w:r>
      <w:r>
        <w:t xml:space="preserve">At the same time, it has been a year that has reinforced the most important asset that DPA has – our people. </w:t>
      </w:r>
    </w:p>
    <w:p w14:paraId="71134CD0" w14:textId="34F646DE" w:rsidR="4761698D" w:rsidRPr="00187761" w:rsidRDefault="2270D5C1" w:rsidP="7526A8E4">
      <w:pPr>
        <w:rPr>
          <w:rFonts w:cs="Arial"/>
        </w:rPr>
      </w:pPr>
      <w:r>
        <w:t xml:space="preserve">Our members, staff, and wider community have been a source of strength, support, growth, and sometimes of necessary challenge. We have an incredibly diverse community, and we often have different approaches and skills to bring to the table, but we are aligned in our shared mission for justice, equity, and disability rights. </w:t>
      </w:r>
      <w:r w:rsidR="2172A38F">
        <w:t>All your contributions have helped us to grow in our individual and collective journeys of disability justice.</w:t>
      </w:r>
    </w:p>
    <w:p w14:paraId="2A31CF0F" w14:textId="25893A80" w:rsidR="4761698D" w:rsidRPr="00187761" w:rsidRDefault="2270D5C1" w:rsidP="7526A8E4">
      <w:pPr>
        <w:rPr>
          <w:rFonts w:eastAsia="Aptos" w:cs="Arial"/>
        </w:rPr>
      </w:pPr>
      <w:r>
        <w:t xml:space="preserve">That combination of diversity paired with collective purpose has enabled DPA to grow immensely over the past year – developing a constitution that better reflects who we are as an organisation and our collective aspirations; re-engaging in the international human rights arena when our government </w:t>
      </w:r>
      <w:r w:rsidR="6C024372">
        <w:t>rolls</w:t>
      </w:r>
      <w:r>
        <w:t xml:space="preserve"> back our rights; strengthening our governance, capacity, and member engagement; and bringing people together to bridge</w:t>
      </w:r>
      <w:r w:rsidR="63ECC744">
        <w:t xml:space="preserve"> community</w:t>
      </w:r>
      <w:r>
        <w:t xml:space="preserve"> challenges and grow our collective movement for disability justice with the Women’s Network and Finding Common Ground hui.</w:t>
      </w:r>
    </w:p>
    <w:p w14:paraId="47F553EE" w14:textId="04FA5297" w:rsidR="4761698D" w:rsidRPr="00187761" w:rsidRDefault="5EA3F981" w:rsidP="7526A8E4">
      <w:pPr>
        <w:rPr>
          <w:rFonts w:eastAsia="Aptos" w:cs="Arial"/>
        </w:rPr>
      </w:pPr>
      <w:r>
        <w:t>Since beginning my term as President</w:t>
      </w:r>
      <w:r w:rsidR="359DD75A">
        <w:t>, I have been</w:t>
      </w:r>
      <w:r w:rsidR="2270D5C1">
        <w:t xml:space="preserve"> privileged to have the support of Immediate Past President, Joanne Dacombe in settling into the role. My sincere thanks to Joanne for her ongoing guidance. I am also deeply appreciative of all our NEC members who have generously given their time to serve our community and to enable our collective aspirations for DPA</w:t>
      </w:r>
      <w:r w:rsidR="424477DD">
        <w:t xml:space="preserve"> – often working odd hours and on short notice alongside other commitments</w:t>
      </w:r>
      <w:r w:rsidR="2270D5C1">
        <w:t>.</w:t>
      </w:r>
    </w:p>
    <w:p w14:paraId="72598A48" w14:textId="67D46A8C" w:rsidR="5F1D5094" w:rsidRPr="00187761" w:rsidRDefault="2D00C6C8" w:rsidP="7526A8E4">
      <w:pPr>
        <w:rPr>
          <w:rFonts w:eastAsia="Aptos" w:cs="Arial"/>
        </w:rPr>
      </w:pPr>
      <w:r>
        <w:lastRenderedPageBreak/>
        <w:t xml:space="preserve">This mahi has also enabled me </w:t>
      </w:r>
      <w:r w:rsidR="2270D5C1">
        <w:t xml:space="preserve">to work more closely with our Chief Executive, Mojo Mathers, </w:t>
      </w:r>
      <w:r w:rsidR="2F047D86">
        <w:t>which is an immense privilege. She</w:t>
      </w:r>
      <w:r w:rsidR="2270D5C1">
        <w:t xml:space="preserve"> is a veritable champion for DPA and</w:t>
      </w:r>
      <w:r w:rsidR="4CFE1036">
        <w:t xml:space="preserve"> </w:t>
      </w:r>
      <w:r w:rsidR="2270D5C1">
        <w:t xml:space="preserve">has worked tirelessly with her team to bring effect to our mission day in and day out. </w:t>
      </w:r>
      <w:proofErr w:type="spellStart"/>
      <w:r w:rsidR="2270D5C1">
        <w:t>Tēnei</w:t>
      </w:r>
      <w:proofErr w:type="spellEnd"/>
      <w:r w:rsidR="2270D5C1">
        <w:t xml:space="preserve"> </w:t>
      </w:r>
      <w:proofErr w:type="spellStart"/>
      <w:r w:rsidR="2270D5C1">
        <w:t>kā</w:t>
      </w:r>
      <w:proofErr w:type="spellEnd"/>
      <w:r w:rsidR="2270D5C1">
        <w:t xml:space="preserve"> mihi </w:t>
      </w:r>
      <w:proofErr w:type="spellStart"/>
      <w:r w:rsidR="2270D5C1">
        <w:t>maioha</w:t>
      </w:r>
      <w:proofErr w:type="spellEnd"/>
      <w:r w:rsidR="2270D5C1">
        <w:t xml:space="preserve"> kia koutou Mojo, Michael, Pip, and the whole DPA </w:t>
      </w:r>
      <w:r w:rsidR="03E219CC">
        <w:t xml:space="preserve">staff </w:t>
      </w:r>
      <w:r w:rsidR="5EA09A48">
        <w:t>team.</w:t>
      </w:r>
    </w:p>
    <w:p w14:paraId="4388CBFB" w14:textId="16CADA96" w:rsidR="45A2DA21" w:rsidRPr="00187761" w:rsidRDefault="0A09F349" w:rsidP="7526A8E4">
      <w:pPr>
        <w:rPr>
          <w:rFonts w:eastAsia="Aptos" w:cs="Arial"/>
        </w:rPr>
      </w:pPr>
      <w:r>
        <w:t>D</w:t>
      </w:r>
      <w:r w:rsidR="7AD207B2">
        <w:t>espite th</w:t>
      </w:r>
      <w:r w:rsidR="40695CF2">
        <w:t>e challenges</w:t>
      </w:r>
      <w:r w:rsidR="7AD207B2">
        <w:t xml:space="preserve">, several years of sound management </w:t>
      </w:r>
      <w:r w:rsidR="43785ECA">
        <w:t xml:space="preserve">and hard work across the organisation </w:t>
      </w:r>
      <w:r w:rsidR="7AD207B2">
        <w:t>have enabled us to invest in our future, and in our community</w:t>
      </w:r>
      <w:r w:rsidR="21D7355A">
        <w:t xml:space="preserve"> this year</w:t>
      </w:r>
      <w:r w:rsidR="711B686D">
        <w:t xml:space="preserve">. </w:t>
      </w:r>
      <w:r w:rsidR="7AD207B2">
        <w:t xml:space="preserve">DPA is in </w:t>
      </w:r>
      <w:r>
        <w:t>a strong position to continue growing our movement and our collective impact. In 2026, we’ll be building on th</w:t>
      </w:r>
      <w:r w:rsidR="246F9E24">
        <w:t>is foundation</w:t>
      </w:r>
      <w:r>
        <w:t xml:space="preserve"> to:</w:t>
      </w:r>
    </w:p>
    <w:p w14:paraId="655EA971" w14:textId="01A2EC58" w:rsidR="45A2DA21" w:rsidRPr="00187761" w:rsidRDefault="0A09F349" w:rsidP="7526A8E4">
      <w:pPr>
        <w:pStyle w:val="ListParagraph"/>
        <w:rPr>
          <w:rFonts w:eastAsia="Aptos" w:cs="Arial"/>
        </w:rPr>
      </w:pPr>
      <w:r>
        <w:t xml:space="preserve">Enhance our engagement with members, </w:t>
      </w:r>
      <w:r w:rsidR="2C5FD381">
        <w:t>providing</w:t>
      </w:r>
      <w:r>
        <w:t xml:space="preserve"> more opportunities</w:t>
      </w:r>
      <w:r w:rsidR="10DE3C0A">
        <w:t xml:space="preserve"> </w:t>
      </w:r>
      <w:r>
        <w:t>to directly influence the work and advocacy of DPA</w:t>
      </w:r>
    </w:p>
    <w:p w14:paraId="2C6D081E" w14:textId="7C1F9F34" w:rsidR="45A2DA21" w:rsidRPr="00187761" w:rsidRDefault="0A09F349" w:rsidP="7526A8E4">
      <w:pPr>
        <w:pStyle w:val="ListParagraph"/>
        <w:rPr>
          <w:rFonts w:eastAsia="Aptos" w:cs="Arial"/>
        </w:rPr>
      </w:pPr>
      <w:r>
        <w:t xml:space="preserve">Support and strengthen our Māori Members’ </w:t>
      </w:r>
      <w:proofErr w:type="spellStart"/>
      <w:r>
        <w:t>Rōpū</w:t>
      </w:r>
      <w:proofErr w:type="spellEnd"/>
    </w:p>
    <w:p w14:paraId="551AF163" w14:textId="3DA08AB6" w:rsidR="76EA0031" w:rsidRDefault="76EA0031" w:rsidP="7526A8E4">
      <w:pPr>
        <w:pStyle w:val="ListParagraph"/>
        <w:rPr>
          <w:rFonts w:eastAsia="Aptos" w:cs="Arial"/>
        </w:rPr>
      </w:pPr>
      <w:r>
        <w:t>Endorse and operationalise our DPA Organisational Strategy and Charter</w:t>
      </w:r>
    </w:p>
    <w:p w14:paraId="12623E21" w14:textId="697D9366" w:rsidR="45A2DA21" w:rsidRPr="00187761" w:rsidRDefault="0A09F349" w:rsidP="7526A8E4">
      <w:pPr>
        <w:pStyle w:val="ListParagraph"/>
        <w:rPr>
          <w:rFonts w:eastAsia="Aptos" w:cs="Arial"/>
        </w:rPr>
      </w:pPr>
      <w:r>
        <w:t xml:space="preserve">Develop a </w:t>
      </w:r>
      <w:proofErr w:type="spellStart"/>
      <w:r>
        <w:t>Te</w:t>
      </w:r>
      <w:proofErr w:type="spellEnd"/>
      <w:r>
        <w:t xml:space="preserve"> Ao Māori Strategy that reflects the aspirations of our Māori members and community, and </w:t>
      </w:r>
      <w:r w:rsidR="0831CD83">
        <w:t>integrates</w:t>
      </w:r>
      <w:r>
        <w:t xml:space="preserve"> </w:t>
      </w:r>
      <w:proofErr w:type="spellStart"/>
      <w:r>
        <w:t>Te</w:t>
      </w:r>
      <w:proofErr w:type="spellEnd"/>
      <w:r>
        <w:t xml:space="preserve"> </w:t>
      </w:r>
      <w:proofErr w:type="spellStart"/>
      <w:r>
        <w:t>Tiriti</w:t>
      </w:r>
      <w:proofErr w:type="spellEnd"/>
      <w:r>
        <w:t xml:space="preserve"> </w:t>
      </w:r>
      <w:r w:rsidR="2CDDC948">
        <w:t>across</w:t>
      </w:r>
      <w:r>
        <w:t xml:space="preserve"> all our mahi</w:t>
      </w:r>
    </w:p>
    <w:p w14:paraId="02B2E572" w14:textId="00E9D3C4" w:rsidR="45A2DA21" w:rsidRPr="00187761" w:rsidRDefault="0A09F349" w:rsidP="7526A8E4">
      <w:pPr>
        <w:pStyle w:val="ListParagraph"/>
        <w:rPr>
          <w:rFonts w:eastAsia="Aptos" w:cs="Arial"/>
        </w:rPr>
      </w:pPr>
      <w:r>
        <w:t>Engage with the United Nations and international institutions as a lever for effecting positive change on disability rights</w:t>
      </w:r>
    </w:p>
    <w:p w14:paraId="14FF6091" w14:textId="0FEED9C1" w:rsidR="45A2DA21" w:rsidRPr="00187761" w:rsidRDefault="0A09F349" w:rsidP="7526A8E4">
      <w:pPr>
        <w:pStyle w:val="ListParagraph"/>
        <w:rPr>
          <w:rFonts w:eastAsia="Aptos" w:cs="Arial"/>
        </w:rPr>
      </w:pPr>
      <w:r>
        <w:t>Strengthen DPA’s governance practices and processes, to pave the way for succession, accessibility, and diversity on our board</w:t>
      </w:r>
    </w:p>
    <w:p w14:paraId="56509FE6" w14:textId="01EB9AD7" w:rsidR="45A2DA21" w:rsidRPr="00187761" w:rsidRDefault="0A09F349" w:rsidP="7526A8E4">
      <w:pPr>
        <w:pStyle w:val="ListParagraph"/>
        <w:rPr>
          <w:rFonts w:eastAsia="Aptos" w:cs="Arial"/>
        </w:rPr>
      </w:pPr>
      <w:r>
        <w:t>Facilitat</w:t>
      </w:r>
      <w:r w:rsidR="46AEC426">
        <w:t>e</w:t>
      </w:r>
      <w:r>
        <w:t xml:space="preserve"> community and movement building for disability rights and justice</w:t>
      </w:r>
    </w:p>
    <w:p w14:paraId="2A1854B9" w14:textId="0CE157B2" w:rsidR="0A09F349" w:rsidRDefault="0A09F349" w:rsidP="7526A8E4">
      <w:pPr>
        <w:pStyle w:val="ListParagraph"/>
        <w:rPr>
          <w:rFonts w:eastAsia="Aptos" w:cs="Arial"/>
        </w:rPr>
      </w:pPr>
      <w:r>
        <w:t>Hold our government to account on disability rights</w:t>
      </w:r>
    </w:p>
    <w:p w14:paraId="2EC737C3" w14:textId="30B42447" w:rsidR="45A2DA21" w:rsidRPr="00187761" w:rsidRDefault="0A09F349" w:rsidP="7526A8E4">
      <w:pPr>
        <w:rPr>
          <w:rFonts w:cs="Arial"/>
        </w:rPr>
      </w:pPr>
      <w:r>
        <w:t>I’m greatly looking forward to doing this</w:t>
      </w:r>
      <w:r w:rsidR="423E4B12">
        <w:t xml:space="preserve"> </w:t>
      </w:r>
      <w:r>
        <w:t>mahi with you all.</w:t>
      </w:r>
    </w:p>
    <w:p w14:paraId="3C01EDBC" w14:textId="7F2E7BBA" w:rsidR="7526A8E4" w:rsidRDefault="7526A8E4" w:rsidP="7526A8E4"/>
    <w:p w14:paraId="42B9378E" w14:textId="0F6879ED" w:rsidR="0A09F349" w:rsidRDefault="0A09F349" w:rsidP="7526A8E4">
      <w:pPr>
        <w:rPr>
          <w:rFonts w:cs="Arial"/>
        </w:rPr>
      </w:pPr>
      <w:proofErr w:type="spellStart"/>
      <w:r>
        <w:t>Kā</w:t>
      </w:r>
      <w:proofErr w:type="spellEnd"/>
      <w:r>
        <w:t xml:space="preserve"> mihi </w:t>
      </w:r>
      <w:proofErr w:type="spellStart"/>
      <w:r>
        <w:t>maioha</w:t>
      </w:r>
      <w:proofErr w:type="spellEnd"/>
      <w:r>
        <w:t xml:space="preserve"> – with appreciation, </w:t>
      </w:r>
    </w:p>
    <w:p w14:paraId="6565D67B" w14:textId="2A9D0AF2" w:rsidR="7526A8E4" w:rsidRDefault="7526A8E4" w:rsidP="7526A8E4"/>
    <w:p w14:paraId="15777DC7" w14:textId="7CFEE354" w:rsidR="00E65CEF" w:rsidRPr="00187761" w:rsidRDefault="0A09F349" w:rsidP="7526A8E4">
      <w:pPr>
        <w:rPr>
          <w:rFonts w:cs="Arial"/>
        </w:rPr>
      </w:pPr>
      <w:r>
        <w:t>Kera Sherwood-O’Regan</w:t>
      </w:r>
    </w:p>
    <w:p w14:paraId="5906A2D1" w14:textId="2644400F" w:rsidR="00E65CEF" w:rsidRPr="006942B5" w:rsidRDefault="3E4DE8FF" w:rsidP="006942B5">
      <w:pPr>
        <w:rPr>
          <w:rFonts w:cs="Arial"/>
        </w:rPr>
      </w:pPr>
      <w:r>
        <w:t>National President</w:t>
      </w:r>
    </w:p>
    <w:p w14:paraId="413F7176" w14:textId="24150DBF" w:rsidR="00E65CEF" w:rsidRPr="00187761" w:rsidRDefault="00E65CEF" w:rsidP="7526A8E4">
      <w:r>
        <w:br w:type="page"/>
      </w:r>
    </w:p>
    <w:p w14:paraId="58DA87CD" w14:textId="0751A39F" w:rsidR="00E65CEF" w:rsidRPr="00187761" w:rsidRDefault="0849951C" w:rsidP="7526A8E4">
      <w:pPr>
        <w:pStyle w:val="Heading1"/>
        <w:rPr>
          <w:rFonts w:cs="Arial"/>
        </w:rPr>
      </w:pPr>
      <w:bookmarkStart w:id="6" w:name="_Toc219865836"/>
      <w:r>
        <w:lastRenderedPageBreak/>
        <w:t>From our Chief Executive</w:t>
      </w:r>
      <w:bookmarkEnd w:id="6"/>
      <w:r>
        <w:t xml:space="preserve"> </w:t>
      </w:r>
    </w:p>
    <w:p w14:paraId="42AF6420" w14:textId="006EEFCE" w:rsidR="79BD73FC" w:rsidRPr="00187761" w:rsidRDefault="49EABAC7" w:rsidP="7526A8E4">
      <w:r>
        <w:t>Kia ora koutou</w:t>
      </w:r>
      <w:r w:rsidR="600D8C4A">
        <w:t>,</w:t>
      </w:r>
    </w:p>
    <w:p w14:paraId="5724457C" w14:textId="0C81AA11" w:rsidR="79BD73FC" w:rsidRPr="00187761" w:rsidRDefault="4FC100A0" w:rsidP="7526A8E4">
      <w:pPr>
        <w:rPr>
          <w:rFonts w:cs="Arial"/>
        </w:rPr>
      </w:pPr>
      <w:r>
        <w:t xml:space="preserve">I am immensely proud of the </w:t>
      </w:r>
      <w:r w:rsidR="4ADC8D0C">
        <w:t xml:space="preserve">breadth </w:t>
      </w:r>
      <w:r w:rsidR="5D42624A">
        <w:t xml:space="preserve">and depth of </w:t>
      </w:r>
      <w:r>
        <w:t xml:space="preserve">mahi DPA has undertaken on behalf of disabled people </w:t>
      </w:r>
      <w:r w:rsidR="30BBF48D">
        <w:t xml:space="preserve">throughout the 2024-2025 year </w:t>
      </w:r>
      <w:r>
        <w:t xml:space="preserve">despite </w:t>
      </w:r>
      <w:r w:rsidR="7934A536">
        <w:t xml:space="preserve">the </w:t>
      </w:r>
      <w:r>
        <w:t xml:space="preserve">challenges </w:t>
      </w:r>
      <w:r w:rsidR="7CB52DFF">
        <w:t>facing</w:t>
      </w:r>
      <w:r>
        <w:t xml:space="preserve"> many members of our community. </w:t>
      </w:r>
    </w:p>
    <w:p w14:paraId="7763143B" w14:textId="42571F3D" w:rsidR="79BD73FC" w:rsidRPr="00187761" w:rsidRDefault="4FC100A0" w:rsidP="7526A8E4">
      <w:pPr>
        <w:rPr>
          <w:rFonts w:cs="Arial"/>
        </w:rPr>
      </w:pPr>
      <w:r>
        <w:t xml:space="preserve">Our </w:t>
      </w:r>
      <w:r w:rsidR="4CDFE2F0">
        <w:t>National Office</w:t>
      </w:r>
      <w:r w:rsidR="26E91888">
        <w:t xml:space="preserve"> </w:t>
      </w:r>
      <w:r w:rsidR="6174C8B4">
        <w:t xml:space="preserve">team </w:t>
      </w:r>
      <w:r w:rsidR="51451D10">
        <w:t>has</w:t>
      </w:r>
      <w:r w:rsidR="4CDFE2F0">
        <w:t xml:space="preserve"> been</w:t>
      </w:r>
      <w:r w:rsidR="51451D10">
        <w:t xml:space="preserve"> </w:t>
      </w:r>
      <w:r w:rsidR="26E91888">
        <w:t>focussed</w:t>
      </w:r>
      <w:r w:rsidR="4CDFE2F0">
        <w:t xml:space="preserve"> on</w:t>
      </w:r>
      <w:r w:rsidR="26E91888">
        <w:t xml:space="preserve"> </w:t>
      </w:r>
      <w:r w:rsidR="1E289230">
        <w:t xml:space="preserve">maintaining our financial and </w:t>
      </w:r>
      <w:r w:rsidR="749C0B35">
        <w:t>organisational</w:t>
      </w:r>
      <w:r w:rsidR="1E289230">
        <w:t xml:space="preserve"> sustainability while </w:t>
      </w:r>
      <w:r w:rsidR="26E91888">
        <w:t xml:space="preserve">delivering </w:t>
      </w:r>
      <w:r w:rsidR="4EC8DA4D">
        <w:t>on DPA’s strategic priorities</w:t>
      </w:r>
      <w:r w:rsidR="0EFD6685">
        <w:t xml:space="preserve"> </w:t>
      </w:r>
      <w:r w:rsidR="61F85A0D">
        <w:t xml:space="preserve">and </w:t>
      </w:r>
      <w:r w:rsidR="0E2FEDCB">
        <w:t xml:space="preserve">continuing to </w:t>
      </w:r>
      <w:r w:rsidR="188B34F1">
        <w:t>advocate for the rights of</w:t>
      </w:r>
      <w:r w:rsidR="0E2FEDCB">
        <w:t xml:space="preserve"> disabled people at all levels</w:t>
      </w:r>
      <w:r w:rsidR="0EFD6685">
        <w:t xml:space="preserve">. </w:t>
      </w:r>
    </w:p>
    <w:p w14:paraId="7581DF69" w14:textId="11F6D92A" w:rsidR="00796574" w:rsidRPr="00187761" w:rsidRDefault="20839911" w:rsidP="7526A8E4">
      <w:pPr>
        <w:rPr>
          <w:rFonts w:cs="Arial"/>
        </w:rPr>
      </w:pPr>
      <w:r>
        <w:t>Given the</w:t>
      </w:r>
      <w:r w:rsidR="601D69A6">
        <w:t xml:space="preserve"> </w:t>
      </w:r>
      <w:r>
        <w:t xml:space="preserve">importance of a </w:t>
      </w:r>
      <w:r w:rsidR="601D69A6">
        <w:t>robust</w:t>
      </w:r>
      <w:r>
        <w:t xml:space="preserve"> legally compliant constitution</w:t>
      </w:r>
      <w:r w:rsidR="749E12C5">
        <w:t xml:space="preserve"> for DPA</w:t>
      </w:r>
      <w:r w:rsidR="1B849FA5">
        <w:t xml:space="preserve"> for our </w:t>
      </w:r>
      <w:r w:rsidR="43444EA0">
        <w:t>long-term</w:t>
      </w:r>
      <w:r w:rsidR="1B849FA5">
        <w:t xml:space="preserve"> future</w:t>
      </w:r>
      <w:r w:rsidR="2EE02B6D">
        <w:t>,</w:t>
      </w:r>
      <w:r w:rsidR="5F50EB0F">
        <w:t xml:space="preserve"> </w:t>
      </w:r>
      <w:r w:rsidR="7DD70B5E">
        <w:t>I am</w:t>
      </w:r>
      <w:r w:rsidR="601D69A6">
        <w:t xml:space="preserve"> </w:t>
      </w:r>
      <w:r w:rsidR="7DD70B5E">
        <w:t>grateful that</w:t>
      </w:r>
      <w:r w:rsidR="6E2D3EDF">
        <w:t xml:space="preserve"> </w:t>
      </w:r>
      <w:r w:rsidR="6F25D992">
        <w:t xml:space="preserve">DPA’s </w:t>
      </w:r>
      <w:r w:rsidR="20A53E2D">
        <w:t xml:space="preserve">National Executive Committee </w:t>
      </w:r>
      <w:r w:rsidR="69F3E625">
        <w:t xml:space="preserve">agreed to </w:t>
      </w:r>
      <w:r w:rsidR="32DCBAC1">
        <w:t>fre</w:t>
      </w:r>
      <w:r w:rsidR="6F23BB60">
        <w:t xml:space="preserve">e some of our reserve </w:t>
      </w:r>
      <w:r w:rsidR="30748229">
        <w:t xml:space="preserve">equity </w:t>
      </w:r>
      <w:r w:rsidR="6F23BB60">
        <w:t xml:space="preserve">to resource </w:t>
      </w:r>
      <w:r w:rsidR="27E1B286">
        <w:t xml:space="preserve">getting </w:t>
      </w:r>
      <w:r w:rsidR="425D4304">
        <w:t xml:space="preserve">dedicated </w:t>
      </w:r>
      <w:r w:rsidR="27E1B286">
        <w:t xml:space="preserve">external support </w:t>
      </w:r>
      <w:r w:rsidR="0C23231A">
        <w:t>to</w:t>
      </w:r>
      <w:r w:rsidR="64AC2E27">
        <w:t xml:space="preserve"> progress </w:t>
      </w:r>
      <w:r w:rsidR="6174C8B4">
        <w:t>the update of our constitution</w:t>
      </w:r>
      <w:r w:rsidR="15103EBF">
        <w:t xml:space="preserve">. </w:t>
      </w:r>
      <w:r w:rsidR="11F029B5">
        <w:t xml:space="preserve"> </w:t>
      </w:r>
    </w:p>
    <w:p w14:paraId="5D31CAAD" w14:textId="1006F121" w:rsidR="79BD73FC" w:rsidRPr="00187761" w:rsidRDefault="15103EBF" w:rsidP="7526A8E4">
      <w:pPr>
        <w:rPr>
          <w:rFonts w:cs="Arial"/>
        </w:rPr>
      </w:pPr>
      <w:r>
        <w:t xml:space="preserve">At the time of writing </w:t>
      </w:r>
      <w:r w:rsidR="4C6F53AD">
        <w:t>this report</w:t>
      </w:r>
      <w:r w:rsidR="3ECB37C6">
        <w:t xml:space="preserve">, </w:t>
      </w:r>
      <w:r w:rsidR="4201FB99">
        <w:t xml:space="preserve">our </w:t>
      </w:r>
      <w:r w:rsidR="4C6F53AD">
        <w:t>new</w:t>
      </w:r>
      <w:r w:rsidR="12F258B0">
        <w:t xml:space="preserve"> constitution </w:t>
      </w:r>
      <w:r w:rsidR="421FF07B">
        <w:t>has been</w:t>
      </w:r>
      <w:r w:rsidR="7FF6C08C">
        <w:t xml:space="preserve"> </w:t>
      </w:r>
      <w:r w:rsidR="66EBFE1F">
        <w:t>unanimously</w:t>
      </w:r>
      <w:r w:rsidR="421FF07B">
        <w:t xml:space="preserve"> approved by DPA members</w:t>
      </w:r>
      <w:r w:rsidR="619F681C">
        <w:t xml:space="preserve"> at a </w:t>
      </w:r>
      <w:r w:rsidR="43444EA0">
        <w:t>special general meeting (SGM)</w:t>
      </w:r>
      <w:r w:rsidR="4C6F53AD">
        <w:t xml:space="preserve"> and we have</w:t>
      </w:r>
      <w:r w:rsidR="3FD94884">
        <w:t xml:space="preserve"> su</w:t>
      </w:r>
      <w:r w:rsidR="789D3DB7">
        <w:t>c</w:t>
      </w:r>
      <w:r w:rsidR="3FD94884">
        <w:t>cessfully</w:t>
      </w:r>
      <w:r w:rsidR="4C6F53AD">
        <w:t xml:space="preserve"> </w:t>
      </w:r>
      <w:r w:rsidR="2022455A">
        <w:t>re-registered</w:t>
      </w:r>
      <w:r w:rsidR="2851BBBD">
        <w:t xml:space="preserve"> with the Charities Commission</w:t>
      </w:r>
      <w:r w:rsidR="7D395F31">
        <w:t xml:space="preserve"> which sets DPA up well going forward</w:t>
      </w:r>
      <w:r w:rsidR="2851BBBD">
        <w:t xml:space="preserve">. </w:t>
      </w:r>
      <w:r w:rsidR="5AAE7B22">
        <w:t xml:space="preserve"> </w:t>
      </w:r>
    </w:p>
    <w:p w14:paraId="0B44A59E" w14:textId="066162FF" w:rsidR="00A67D5E" w:rsidRPr="00187761" w:rsidRDefault="69B63D7E" w:rsidP="7526A8E4">
      <w:pPr>
        <w:rPr>
          <w:rFonts w:cs="Arial"/>
        </w:rPr>
      </w:pPr>
      <w:r>
        <w:t xml:space="preserve">DPA </w:t>
      </w:r>
      <w:r w:rsidR="7AEBD9C7">
        <w:t>w</w:t>
      </w:r>
      <w:r>
        <w:t>as</w:t>
      </w:r>
      <w:r w:rsidR="2DFD17D8">
        <w:t xml:space="preserve"> also</w:t>
      </w:r>
      <w:r>
        <w:t xml:space="preserve"> fortunate to secure</w:t>
      </w:r>
      <w:r w:rsidR="050D4477">
        <w:t xml:space="preserve"> generous</w:t>
      </w:r>
      <w:r>
        <w:t xml:space="preserve"> </w:t>
      </w:r>
      <w:r w:rsidR="1C589F8E">
        <w:t xml:space="preserve">funding for two </w:t>
      </w:r>
      <w:r w:rsidR="67AB9279">
        <w:t xml:space="preserve">new </w:t>
      </w:r>
      <w:r w:rsidR="35A073B5">
        <w:t xml:space="preserve">exciting </w:t>
      </w:r>
      <w:r w:rsidR="080532FA">
        <w:t>projects</w:t>
      </w:r>
      <w:r w:rsidR="65C78C73">
        <w:t xml:space="preserve">: Finding Common Ground and </w:t>
      </w:r>
      <w:r w:rsidR="1F5FFF05">
        <w:t>the Disabled Women’s Network. Both project</w:t>
      </w:r>
      <w:r w:rsidR="2700D301">
        <w:t>s involved DPA hosting two-day hui in Auckland</w:t>
      </w:r>
      <w:r w:rsidR="150CF546">
        <w:t>. M</w:t>
      </w:r>
      <w:r w:rsidR="1026A37A">
        <w:t xml:space="preserve">ore information about these </w:t>
      </w:r>
      <w:r w:rsidR="0A040D83">
        <w:t>hui</w:t>
      </w:r>
      <w:r w:rsidR="1026A37A">
        <w:t xml:space="preserve"> are outlined in this </w:t>
      </w:r>
      <w:r w:rsidR="253CEC4B">
        <w:t>annual report</w:t>
      </w:r>
      <w:r w:rsidR="2700D301">
        <w:t xml:space="preserve">. </w:t>
      </w:r>
    </w:p>
    <w:p w14:paraId="22EA7D33" w14:textId="7A7D7FB0" w:rsidR="001F1AFE" w:rsidRPr="00187761" w:rsidRDefault="7DFED394" w:rsidP="7526A8E4">
      <w:pPr>
        <w:rPr>
          <w:rFonts w:cs="Arial"/>
        </w:rPr>
      </w:pPr>
      <w:r>
        <w:t>Co-ordinating</w:t>
      </w:r>
      <w:r w:rsidR="5678B472">
        <w:t xml:space="preserve"> the hosting of</w:t>
      </w:r>
      <w:r>
        <w:t xml:space="preserve"> </w:t>
      </w:r>
      <w:r w:rsidR="1BA3EF03">
        <w:t>two</w:t>
      </w:r>
      <w:r>
        <w:t xml:space="preserve"> </w:t>
      </w:r>
      <w:r w:rsidR="02051EF4">
        <w:t>in person</w:t>
      </w:r>
      <w:r w:rsidR="1597A911">
        <w:t xml:space="preserve"> hui</w:t>
      </w:r>
      <w:r w:rsidR="56647E6D">
        <w:t xml:space="preserve"> </w:t>
      </w:r>
      <w:r w:rsidR="38044305">
        <w:t>of this scale</w:t>
      </w:r>
      <w:r>
        <w:t xml:space="preserve"> </w:t>
      </w:r>
      <w:r w:rsidR="1BA3EF03">
        <w:t xml:space="preserve">just </w:t>
      </w:r>
      <w:r w:rsidR="3F9FB03D">
        <w:t xml:space="preserve">four months apart </w:t>
      </w:r>
      <w:r w:rsidR="11DA029F">
        <w:t xml:space="preserve">proved to be a </w:t>
      </w:r>
      <w:r w:rsidR="59C3EE6E">
        <w:t>major</w:t>
      </w:r>
      <w:r w:rsidR="11DA029F">
        <w:t xml:space="preserve"> undertaking for our National </w:t>
      </w:r>
      <w:r w:rsidR="4926F6B1">
        <w:t>O</w:t>
      </w:r>
      <w:r w:rsidR="49D5723C">
        <w:t>ffice</w:t>
      </w:r>
      <w:r w:rsidR="11DA029F">
        <w:t xml:space="preserve"> </w:t>
      </w:r>
      <w:r w:rsidR="1597A911">
        <w:t>that involved</w:t>
      </w:r>
      <w:r w:rsidR="11DA029F">
        <w:t xml:space="preserve"> significant </w:t>
      </w:r>
      <w:r w:rsidR="477D3293">
        <w:t xml:space="preserve">staffing hours </w:t>
      </w:r>
      <w:r>
        <w:t xml:space="preserve">to </w:t>
      </w:r>
      <w:r w:rsidR="150CF546">
        <w:t xml:space="preserve">ensure that </w:t>
      </w:r>
      <w:r w:rsidR="2C73BA2C">
        <w:t xml:space="preserve">all the logistics and support for participants went smoothly. </w:t>
      </w:r>
    </w:p>
    <w:p w14:paraId="334022E6" w14:textId="5E9C1A1A" w:rsidR="00777FF8" w:rsidRPr="00187761" w:rsidRDefault="2C73BA2C" w:rsidP="7526A8E4">
      <w:pPr>
        <w:rPr>
          <w:rFonts w:cs="Arial"/>
        </w:rPr>
      </w:pPr>
      <w:r>
        <w:t xml:space="preserve">Massive thanks </w:t>
      </w:r>
      <w:r w:rsidR="2F213644">
        <w:t xml:space="preserve">go to </w:t>
      </w:r>
      <w:r w:rsidR="19041A60">
        <w:t xml:space="preserve">DPA </w:t>
      </w:r>
      <w:r w:rsidR="456DEDCE">
        <w:t xml:space="preserve">staff </w:t>
      </w:r>
      <w:r w:rsidR="14F1769F">
        <w:t>Michael Nolan, Pip Townsend, Patti Poa, Jonathan Tautari</w:t>
      </w:r>
      <w:r w:rsidR="0F9FF833">
        <w:t>, Sharyn Ma</w:t>
      </w:r>
      <w:r w:rsidR="35E8C835">
        <w:t>cCann, Nikita van Dijk</w:t>
      </w:r>
      <w:r w:rsidR="7111DB04">
        <w:t>, NEC member Juliana Carvalho</w:t>
      </w:r>
      <w:r w:rsidR="4516D46B">
        <w:t>,</w:t>
      </w:r>
      <w:r w:rsidR="7111DB04">
        <w:t xml:space="preserve"> </w:t>
      </w:r>
      <w:r w:rsidR="07753853">
        <w:t>and</w:t>
      </w:r>
      <w:r w:rsidR="456DEDCE">
        <w:t xml:space="preserve"> our President</w:t>
      </w:r>
      <w:r w:rsidR="07753853">
        <w:t xml:space="preserve"> Kera Sherwood-O’Regan</w:t>
      </w:r>
      <w:r w:rsidR="7111DB04">
        <w:t xml:space="preserve"> </w:t>
      </w:r>
      <w:r w:rsidR="07753853">
        <w:t xml:space="preserve">for all their support with </w:t>
      </w:r>
      <w:r w:rsidR="0B9E13F8">
        <w:t>hosting</w:t>
      </w:r>
      <w:r w:rsidR="07753853">
        <w:t xml:space="preserve"> these</w:t>
      </w:r>
      <w:r w:rsidR="5AB39596">
        <w:t xml:space="preserve"> events</w:t>
      </w:r>
      <w:r w:rsidR="3CC1DF20">
        <w:t xml:space="preserve">. </w:t>
      </w:r>
      <w:r w:rsidR="07753853">
        <w:t xml:space="preserve"> </w:t>
      </w:r>
    </w:p>
    <w:p w14:paraId="7D315F4B" w14:textId="484AB7D8" w:rsidR="00387761" w:rsidRPr="00187761" w:rsidRDefault="0B1FD54A" w:rsidP="7526A8E4">
      <w:pPr>
        <w:rPr>
          <w:rFonts w:cs="Arial"/>
        </w:rPr>
      </w:pPr>
      <w:r>
        <w:lastRenderedPageBreak/>
        <w:t>A</w:t>
      </w:r>
      <w:r w:rsidR="14F6E241">
        <w:t xml:space="preserve">n ongoing </w:t>
      </w:r>
      <w:r w:rsidR="083D055A">
        <w:t>priority</w:t>
      </w:r>
      <w:r w:rsidR="14F6E241">
        <w:t xml:space="preserve"> for DPA is to </w:t>
      </w:r>
      <w:r w:rsidR="35622C53">
        <w:t xml:space="preserve">ensure </w:t>
      </w:r>
      <w:r w:rsidR="35D9073A">
        <w:t xml:space="preserve">the voice of disabled people is reflected </w:t>
      </w:r>
      <w:r w:rsidR="1A861975">
        <w:t xml:space="preserve">and amplified </w:t>
      </w:r>
      <w:r w:rsidR="35D9073A">
        <w:t xml:space="preserve">in </w:t>
      </w:r>
      <w:r w:rsidR="1A861975">
        <w:t xml:space="preserve">all of </w:t>
      </w:r>
      <w:r w:rsidR="5640EA46">
        <w:t>our advocacy including in</w:t>
      </w:r>
      <w:r w:rsidR="1A861975">
        <w:t xml:space="preserve"> our</w:t>
      </w:r>
      <w:r w:rsidR="5640EA46">
        <w:t xml:space="preserve"> </w:t>
      </w:r>
      <w:r w:rsidR="31FDDD42">
        <w:t xml:space="preserve">formal </w:t>
      </w:r>
      <w:r w:rsidR="35622C53">
        <w:t xml:space="preserve">submissions </w:t>
      </w:r>
      <w:r w:rsidR="7A4C4A42">
        <w:t>to</w:t>
      </w:r>
      <w:r w:rsidR="35622C53">
        <w:t xml:space="preserve"> both local and central government</w:t>
      </w:r>
      <w:r w:rsidR="297882BF">
        <w:t xml:space="preserve">. </w:t>
      </w:r>
      <w:r w:rsidR="58D57EC2">
        <w:t xml:space="preserve"> I am </w:t>
      </w:r>
      <w:r w:rsidR="587169C1">
        <w:t xml:space="preserve">proud of </w:t>
      </w:r>
      <w:r w:rsidR="50BB7850">
        <w:t>our</w:t>
      </w:r>
      <w:r w:rsidR="7597372D">
        <w:t xml:space="preserve"> experienced and dedicated</w:t>
      </w:r>
      <w:r w:rsidR="297882BF">
        <w:t xml:space="preserve"> policy team led by </w:t>
      </w:r>
      <w:r w:rsidR="7C038E36">
        <w:t xml:space="preserve">Chris Ford and Patti Poa </w:t>
      </w:r>
      <w:r w:rsidR="58D57EC2">
        <w:t xml:space="preserve">who </w:t>
      </w:r>
      <w:r w:rsidR="528C2C6F">
        <w:t xml:space="preserve">worked </w:t>
      </w:r>
      <w:r w:rsidR="7B8E4C38">
        <w:t>hard</w:t>
      </w:r>
      <w:r w:rsidR="528C2C6F">
        <w:t xml:space="preserve"> to </w:t>
      </w:r>
      <w:r w:rsidR="7C038E36">
        <w:t xml:space="preserve">put </w:t>
      </w:r>
      <w:r w:rsidR="58968D28">
        <w:t>in a record number of submissions</w:t>
      </w:r>
      <w:r w:rsidR="2643D3F2">
        <w:t xml:space="preserve"> over the year</w:t>
      </w:r>
      <w:r w:rsidR="58D57EC2">
        <w:t>:</w:t>
      </w:r>
      <w:r w:rsidR="018BA3F9">
        <w:t xml:space="preserve"> a full list of which is in our appendix</w:t>
      </w:r>
      <w:r w:rsidR="58968D28">
        <w:t xml:space="preserve"> </w:t>
      </w:r>
      <w:r>
        <w:t xml:space="preserve">1 which makes for impressive reading. </w:t>
      </w:r>
      <w:r w:rsidR="50BB7850">
        <w:t xml:space="preserve"> </w:t>
      </w:r>
    </w:p>
    <w:p w14:paraId="0A51C570" w14:textId="6EA9D6BF" w:rsidR="00EF648A" w:rsidRPr="00187761" w:rsidRDefault="552CDF62" w:rsidP="7526A8E4">
      <w:pPr>
        <w:rPr>
          <w:rFonts w:cs="Arial"/>
        </w:rPr>
      </w:pPr>
      <w:r>
        <w:t>We</w:t>
      </w:r>
      <w:r w:rsidR="63E2069A">
        <w:t xml:space="preserve"> were joined </w:t>
      </w:r>
      <w:r w:rsidR="55754092">
        <w:t>over the</w:t>
      </w:r>
      <w:r w:rsidR="63E2069A">
        <w:t xml:space="preserve"> year by two new </w:t>
      </w:r>
      <w:r w:rsidR="593D0DB9">
        <w:t xml:space="preserve">DPA </w:t>
      </w:r>
      <w:r w:rsidR="63E2069A">
        <w:t>staff;</w:t>
      </w:r>
      <w:r w:rsidR="50BB7850">
        <w:t xml:space="preserve"> </w:t>
      </w:r>
      <w:r w:rsidR="42EC346F">
        <w:t xml:space="preserve">Jonathan Tautari and Nikita </w:t>
      </w:r>
      <w:r w:rsidR="7F90029E">
        <w:t>V</w:t>
      </w:r>
      <w:r w:rsidR="42EC346F">
        <w:t xml:space="preserve">an Dijk </w:t>
      </w:r>
      <w:r w:rsidR="63E2069A">
        <w:t xml:space="preserve">who </w:t>
      </w:r>
      <w:r w:rsidR="13417BEA">
        <w:t>both bring</w:t>
      </w:r>
      <w:r w:rsidR="2BCF0FA6">
        <w:t xml:space="preserve"> valuable contributions to our mahi including </w:t>
      </w:r>
      <w:r w:rsidR="35226E04">
        <w:t>an employment</w:t>
      </w:r>
      <w:r w:rsidR="755935A5">
        <w:t xml:space="preserve"> </w:t>
      </w:r>
      <w:r w:rsidR="560FBECC">
        <w:t xml:space="preserve">and </w:t>
      </w:r>
      <w:r w:rsidR="755935A5">
        <w:t>gender</w:t>
      </w:r>
      <w:r w:rsidR="560FBECC">
        <w:t xml:space="preserve"> lens across </w:t>
      </w:r>
      <w:r w:rsidR="755935A5">
        <w:t>our</w:t>
      </w:r>
      <w:r w:rsidR="560FBECC">
        <w:t xml:space="preserve"> </w:t>
      </w:r>
      <w:r w:rsidR="35226E04">
        <w:t>advocacy work</w:t>
      </w:r>
      <w:r w:rsidR="63E2069A">
        <w:t xml:space="preserve">. Our </w:t>
      </w:r>
      <w:r w:rsidR="0CF80445">
        <w:t xml:space="preserve">talented </w:t>
      </w:r>
      <w:r w:rsidR="63E2069A">
        <w:t xml:space="preserve">digital communications coordinator </w:t>
      </w:r>
      <w:r w:rsidR="3CC1DF20">
        <w:t>Sam Morgan has</w:t>
      </w:r>
      <w:r w:rsidR="35226E04">
        <w:t xml:space="preserve"> also</w:t>
      </w:r>
      <w:r w:rsidR="3CC1DF20">
        <w:t xml:space="preserve"> </w:t>
      </w:r>
      <w:r w:rsidR="7F90029E">
        <w:t>ably amplified our advocacy across our social media platforms</w:t>
      </w:r>
      <w:r w:rsidR="1E14DB51">
        <w:t xml:space="preserve">. </w:t>
      </w:r>
      <w:r w:rsidR="7E7B672C">
        <w:t xml:space="preserve"> </w:t>
      </w:r>
      <w:r w:rsidR="38C3D53E">
        <w:t xml:space="preserve"> </w:t>
      </w:r>
    </w:p>
    <w:p w14:paraId="38C2A97C" w14:textId="4677CAA7" w:rsidR="00D9352B" w:rsidRPr="00187761" w:rsidRDefault="2F77FC71" w:rsidP="7526A8E4">
      <w:pPr>
        <w:rPr>
          <w:rFonts w:cs="Arial"/>
        </w:rPr>
      </w:pPr>
      <w:r>
        <w:t xml:space="preserve">In </w:t>
      </w:r>
      <w:r w:rsidR="284C5D86">
        <w:t xml:space="preserve">Ōtepoti </w:t>
      </w:r>
      <w:r>
        <w:t xml:space="preserve">Dunedin and </w:t>
      </w:r>
      <w:r w:rsidR="284C5D86">
        <w:t xml:space="preserve">Ōtautahi </w:t>
      </w:r>
      <w:r>
        <w:t xml:space="preserve">Christchurch </w:t>
      </w:r>
      <w:r w:rsidR="2506B756">
        <w:t xml:space="preserve">regions </w:t>
      </w:r>
      <w:r w:rsidR="1E14DB51">
        <w:t xml:space="preserve">our </w:t>
      </w:r>
      <w:r w:rsidR="15B60501">
        <w:t xml:space="preserve">dedicated </w:t>
      </w:r>
      <w:r w:rsidR="7BD82574">
        <w:t>Kaituitui Amy Taylor and Ingrid Roberston did amazing work leading the coordination of series of workshops on</w:t>
      </w:r>
      <w:r w:rsidR="6FD801F5">
        <w:t xml:space="preserve"> both</w:t>
      </w:r>
      <w:r w:rsidR="7BD82574">
        <w:t xml:space="preserve"> Emergency Preparedness and Fire Safety for disabled people</w:t>
      </w:r>
      <w:r w:rsidR="1A294A60">
        <w:t xml:space="preserve">. Our regional newsletter editor </w:t>
      </w:r>
      <w:r w:rsidR="5A5D7BAF">
        <w:t xml:space="preserve">Miriam O’Connor </w:t>
      </w:r>
      <w:r w:rsidR="72755E39">
        <w:t>supported their work with</w:t>
      </w:r>
      <w:r w:rsidR="06E68AA8">
        <w:t xml:space="preserve"> </w:t>
      </w:r>
      <w:r w:rsidR="1CC2FC6D">
        <w:t xml:space="preserve">high quality </w:t>
      </w:r>
      <w:r w:rsidR="7F90029E">
        <w:t>in-depth</w:t>
      </w:r>
      <w:r w:rsidR="257DF5E9">
        <w:t xml:space="preserve"> regional newsletters </w:t>
      </w:r>
      <w:r w:rsidR="3E9860B1">
        <w:t>absolutely</w:t>
      </w:r>
      <w:r w:rsidR="7F90029E">
        <w:t xml:space="preserve"> chock</w:t>
      </w:r>
      <w:r w:rsidR="3E9860B1">
        <w:t xml:space="preserve"> full of interesting news and events. </w:t>
      </w:r>
    </w:p>
    <w:p w14:paraId="669A9452" w14:textId="52FBB935" w:rsidR="79BD73FC" w:rsidRPr="00187761" w:rsidRDefault="44B24C90" w:rsidP="7526A8E4">
      <w:pPr>
        <w:rPr>
          <w:rFonts w:cs="Arial"/>
        </w:rPr>
      </w:pPr>
      <w:r>
        <w:t xml:space="preserve">I am </w:t>
      </w:r>
      <w:r w:rsidR="7D81CF86">
        <w:t>continually</w:t>
      </w:r>
      <w:r>
        <w:t xml:space="preserve"> grateful to </w:t>
      </w:r>
      <w:r w:rsidR="58068EB7">
        <w:t xml:space="preserve">the support of </w:t>
      </w:r>
      <w:r w:rsidR="2CEA4D5D">
        <w:t xml:space="preserve">DPA’s management team </w:t>
      </w:r>
      <w:r>
        <w:t>Pip Townsend and Michael Nolan who</w:t>
      </w:r>
      <w:r w:rsidR="324F6A3E">
        <w:t xml:space="preserve"> go above and beyond </w:t>
      </w:r>
      <w:r w:rsidR="58068EB7">
        <w:t>in their work</w:t>
      </w:r>
      <w:r w:rsidR="2FFBAF06">
        <w:t xml:space="preserve">. </w:t>
      </w:r>
      <w:r w:rsidR="538359E0">
        <w:t xml:space="preserve">Finally I </w:t>
      </w:r>
      <w:r w:rsidR="4DEF7961">
        <w:t>want to</w:t>
      </w:r>
      <w:r w:rsidR="538359E0">
        <w:t xml:space="preserve"> acknowledge </w:t>
      </w:r>
      <w:r w:rsidR="4FFD0CCA">
        <w:t xml:space="preserve">the </w:t>
      </w:r>
      <w:r w:rsidR="24A92374">
        <w:t>support</w:t>
      </w:r>
      <w:r w:rsidR="4FFD0CCA">
        <w:t xml:space="preserve"> of </w:t>
      </w:r>
      <w:r w:rsidR="30F0333B">
        <w:t xml:space="preserve">our </w:t>
      </w:r>
      <w:r w:rsidR="2FFBAF06">
        <w:t>Nation</w:t>
      </w:r>
      <w:r w:rsidR="2CEA4D5D">
        <w:t>al</w:t>
      </w:r>
      <w:r w:rsidR="2FFBAF06">
        <w:t xml:space="preserve"> </w:t>
      </w:r>
      <w:r w:rsidR="30F0333B">
        <w:t>President Kera</w:t>
      </w:r>
      <w:r w:rsidR="13068808">
        <w:t xml:space="preserve"> Sherwood-O</w:t>
      </w:r>
      <w:r w:rsidR="0C2D61F2">
        <w:t>’Regan</w:t>
      </w:r>
      <w:r w:rsidR="30F0333B">
        <w:t xml:space="preserve"> </w:t>
      </w:r>
      <w:r w:rsidR="70D0F179">
        <w:t xml:space="preserve">who </w:t>
      </w:r>
      <w:r w:rsidR="2FFBAF06">
        <w:t>has been</w:t>
      </w:r>
      <w:r w:rsidR="7C468A57">
        <w:t xml:space="preserve"> </w:t>
      </w:r>
      <w:r w:rsidR="18D12965">
        <w:t xml:space="preserve">consistently supportive and </w:t>
      </w:r>
      <w:r w:rsidR="65A4AC51">
        <w:t>understanding</w:t>
      </w:r>
      <w:r w:rsidR="2FFBAF06">
        <w:t xml:space="preserve"> </w:t>
      </w:r>
      <w:r w:rsidR="30D850B0">
        <w:t>as we</w:t>
      </w:r>
      <w:r w:rsidR="2FFBAF06">
        <w:t xml:space="preserve"> </w:t>
      </w:r>
      <w:r w:rsidR="030FF9D8">
        <w:t xml:space="preserve">collectively </w:t>
      </w:r>
      <w:r w:rsidR="2FFBAF06">
        <w:t xml:space="preserve">navigate all the </w:t>
      </w:r>
      <w:r w:rsidR="052C5063">
        <w:t xml:space="preserve">various </w:t>
      </w:r>
      <w:r w:rsidR="2FFBAF06">
        <w:t>hu</w:t>
      </w:r>
      <w:r w:rsidR="00341C7B">
        <w:t>r</w:t>
      </w:r>
      <w:r w:rsidR="2FFBAF06">
        <w:t>dles</w:t>
      </w:r>
      <w:r w:rsidR="7D2AD66E">
        <w:t xml:space="preserve"> and accessibility barriers</w:t>
      </w:r>
      <w:r w:rsidR="5156B1A5">
        <w:t xml:space="preserve"> both</w:t>
      </w:r>
      <w:r w:rsidR="2FFBAF06">
        <w:t xml:space="preserve"> big and small that come up every day. </w:t>
      </w:r>
      <w:r w:rsidR="65A4AC51">
        <w:t xml:space="preserve"> </w:t>
      </w:r>
    </w:p>
    <w:p w14:paraId="7C8D32C8" w14:textId="6D57A549" w:rsidR="00E65CEF" w:rsidRPr="00187761" w:rsidRDefault="0849951C" w:rsidP="7526A8E4">
      <w:r>
        <w:t>Mojo Mathers</w:t>
      </w:r>
      <w:r w:rsidR="00E65CEF">
        <w:br/>
      </w:r>
      <w:r>
        <w:t>Chief Executive</w:t>
      </w:r>
    </w:p>
    <w:p w14:paraId="4FE2191E" w14:textId="77777777" w:rsidR="00E65CEF" w:rsidRPr="00187761" w:rsidRDefault="00E65CEF" w:rsidP="004927A1">
      <w:pPr>
        <w:rPr>
          <w:rFonts w:cs="Arial"/>
        </w:rPr>
      </w:pPr>
      <w:r w:rsidRPr="00187761">
        <w:rPr>
          <w:rFonts w:cs="Arial"/>
        </w:rPr>
        <w:t> </w:t>
      </w:r>
    </w:p>
    <w:p w14:paraId="6D591950" w14:textId="0C7C5AAD" w:rsidR="00E65CEF" w:rsidRPr="00187761" w:rsidRDefault="00E65CEF" w:rsidP="004927A1">
      <w:pPr>
        <w:rPr>
          <w:rFonts w:cs="Arial"/>
        </w:rPr>
      </w:pPr>
      <w:r w:rsidRPr="00187761">
        <w:rPr>
          <w:rFonts w:cs="Arial"/>
        </w:rPr>
        <w:br w:type="page"/>
      </w:r>
    </w:p>
    <w:p w14:paraId="2E0BE4D4" w14:textId="4A2FCE8D" w:rsidR="00E65CEF" w:rsidRPr="00187761" w:rsidRDefault="524D2FBC" w:rsidP="7526A8E4">
      <w:pPr>
        <w:pStyle w:val="Heading1"/>
        <w:rPr>
          <w:rFonts w:cs="Arial"/>
        </w:rPr>
      </w:pPr>
      <w:bookmarkStart w:id="7" w:name="_Toc219865837"/>
      <w:r>
        <w:lastRenderedPageBreak/>
        <w:t>Who we are</w:t>
      </w:r>
      <w:bookmarkEnd w:id="7"/>
    </w:p>
    <w:p w14:paraId="1C92F112" w14:textId="23FAB84B" w:rsidR="56DC7E5C" w:rsidRDefault="027791D8" w:rsidP="7526A8E4">
      <w:pPr>
        <w:rPr>
          <w:rFonts w:eastAsia="Segoe UI" w:cs="Arial"/>
          <w:color w:val="353744"/>
          <w:sz w:val="22"/>
          <w:lang w:val="en-GB"/>
        </w:rPr>
      </w:pPr>
      <w:r w:rsidRPr="7526A8E4">
        <w:rPr>
          <w:rFonts w:cs="Arial"/>
          <w:lang w:val="en-GB"/>
        </w:rPr>
        <w:t>With our first AGM</w:t>
      </w:r>
      <w:r w:rsidR="524D2FBC" w:rsidRPr="7526A8E4">
        <w:rPr>
          <w:rFonts w:cs="Arial"/>
          <w:lang w:val="en-GB"/>
        </w:rPr>
        <w:t xml:space="preserve"> in 1983, we are New Zealand’s leading pan-impairment Disabled People’s Organisation (DPO). We are a disabled-led not-for-profit Incorporated Society</w:t>
      </w:r>
      <w:r w:rsidR="0D0586E4" w:rsidRPr="7526A8E4">
        <w:rPr>
          <w:rFonts w:cs="Arial"/>
          <w:lang w:val="en-GB"/>
        </w:rPr>
        <w:t xml:space="preserve"> and charity</w:t>
      </w:r>
      <w:r w:rsidR="524D2FBC" w:rsidRPr="7526A8E4">
        <w:rPr>
          <w:rFonts w:cs="Arial"/>
          <w:lang w:val="en-GB"/>
        </w:rPr>
        <w:t xml:space="preserve">, with </w:t>
      </w:r>
      <w:r w:rsidR="3AA36FE9" w:rsidRPr="7526A8E4">
        <w:rPr>
          <w:rFonts w:cs="Arial"/>
          <w:lang w:val="en-GB"/>
        </w:rPr>
        <w:t>a powerful history of disabled people making change for us and by us.</w:t>
      </w:r>
    </w:p>
    <w:p w14:paraId="00FA5BE0" w14:textId="25DC2F8C" w:rsidR="2FE21AAC" w:rsidRDefault="36222EA7" w:rsidP="7D32014A">
      <w:pPr>
        <w:rPr>
          <w:rFonts w:eastAsia="Segoe UI" w:cs="Arial"/>
          <w:color w:val="353744"/>
          <w:sz w:val="22"/>
          <w:lang w:val="en-GB"/>
        </w:rPr>
      </w:pPr>
      <w:r w:rsidRPr="00187761">
        <w:rPr>
          <w:rFonts w:cs="Arial"/>
          <w:lang w:val="en-GB"/>
        </w:rPr>
        <w:t xml:space="preserve">As a membership-based DPO, we have a democratic process that supports disabled leadership and self-determination. </w:t>
      </w:r>
      <w:r w:rsidRPr="55EF840F">
        <w:rPr>
          <w:rFonts w:cs="Arial"/>
          <w:lang w:val="en-GB"/>
        </w:rPr>
        <w:t xml:space="preserve">Our </w:t>
      </w:r>
      <w:r w:rsidR="41AB3B73" w:rsidRPr="55EF840F">
        <w:rPr>
          <w:rFonts w:cs="Arial"/>
          <w:lang w:val="en-GB"/>
        </w:rPr>
        <w:t>structure and</w:t>
      </w:r>
      <w:r w:rsidRPr="00187761">
        <w:rPr>
          <w:rFonts w:cs="Arial"/>
          <w:lang w:val="en-GB"/>
        </w:rPr>
        <w:t xml:space="preserve"> funding model </w:t>
      </w:r>
      <w:r w:rsidR="36DD655E" w:rsidRPr="735C4483">
        <w:rPr>
          <w:rFonts w:cs="Arial"/>
          <w:lang w:val="en-GB"/>
        </w:rPr>
        <w:t>keep us</w:t>
      </w:r>
      <w:r w:rsidRPr="00187761">
        <w:rPr>
          <w:rFonts w:cs="Arial"/>
          <w:lang w:val="en-GB"/>
        </w:rPr>
        <w:t xml:space="preserve"> independent and free to advocate for disability rights in Aotearoa and abroad.</w:t>
      </w:r>
      <w:r w:rsidR="32406AF3" w:rsidRPr="30FC87C5">
        <w:rPr>
          <w:rFonts w:cs="Arial"/>
          <w:lang w:val="en-GB"/>
        </w:rPr>
        <w:t xml:space="preserve"> </w:t>
      </w:r>
      <w:r w:rsidR="2FE21AAC" w:rsidRPr="7D32014A">
        <w:rPr>
          <w:rFonts w:cs="Arial"/>
          <w:lang w:val="en-GB"/>
        </w:rPr>
        <w:t xml:space="preserve">We are governed by the National Executive Committee, who are elected by members; and we have a </w:t>
      </w:r>
      <w:r w:rsidR="00CE150F">
        <w:rPr>
          <w:rFonts w:cs="Arial"/>
          <w:lang w:val="en-GB"/>
        </w:rPr>
        <w:t xml:space="preserve">team of staff </w:t>
      </w:r>
      <w:r w:rsidR="00172DAF">
        <w:rPr>
          <w:rFonts w:cs="Arial"/>
          <w:lang w:val="en-GB"/>
        </w:rPr>
        <w:t xml:space="preserve">in our National Office who are </w:t>
      </w:r>
      <w:r w:rsidR="002C6236">
        <w:rPr>
          <w:rFonts w:cs="Arial"/>
          <w:lang w:val="en-GB"/>
        </w:rPr>
        <w:t xml:space="preserve">based </w:t>
      </w:r>
      <w:r w:rsidR="2FE21AAC" w:rsidRPr="7D32014A">
        <w:rPr>
          <w:rFonts w:cs="Arial"/>
          <w:lang w:val="en-GB"/>
        </w:rPr>
        <w:t>around the motu (country)</w:t>
      </w:r>
      <w:r w:rsidR="002C6236">
        <w:rPr>
          <w:rFonts w:cs="Arial"/>
          <w:lang w:val="en-GB"/>
        </w:rPr>
        <w:t xml:space="preserve"> who work</w:t>
      </w:r>
      <w:r w:rsidR="2FE21AAC" w:rsidRPr="7D32014A">
        <w:rPr>
          <w:rFonts w:cs="Arial"/>
          <w:lang w:val="en-GB"/>
        </w:rPr>
        <w:t xml:space="preserve"> to achieve our mission and support our members.</w:t>
      </w:r>
    </w:p>
    <w:p w14:paraId="20C3AE75" w14:textId="5FEFD334" w:rsidR="00E65CEF" w:rsidRPr="00187761" w:rsidRDefault="36222EA7" w:rsidP="7AB228DF">
      <w:pPr>
        <w:rPr>
          <w:rFonts w:eastAsia="Segoe UI" w:cs="Arial"/>
          <w:color w:val="353744"/>
          <w:sz w:val="22"/>
          <w:lang w:val="en-GB"/>
        </w:rPr>
      </w:pPr>
      <w:r w:rsidRPr="00187761">
        <w:rPr>
          <w:rFonts w:cs="Arial"/>
          <w:lang w:val="en-GB"/>
        </w:rPr>
        <w:t xml:space="preserve">In 2024, we affirmed DPA’s commitment to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in our constitution. We recognise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as an important part of the constitutional framework of Aotearoa, and as the foundational document that enables us to live and operate on this land. We strive to uphold the rights of </w:t>
      </w:r>
      <w:proofErr w:type="spellStart"/>
      <w:r w:rsidRPr="00187761">
        <w:rPr>
          <w:rFonts w:cs="Arial"/>
          <w:lang w:val="en-GB"/>
        </w:rPr>
        <w:t>tākata</w:t>
      </w:r>
      <w:proofErr w:type="spellEnd"/>
      <w:r w:rsidRPr="00187761">
        <w:rPr>
          <w:rFonts w:cs="Arial"/>
          <w:lang w:val="en-GB"/>
        </w:rPr>
        <w:t xml:space="preserve"> whenua, and </w:t>
      </w:r>
      <w:proofErr w:type="spellStart"/>
      <w:r w:rsidRPr="00187761">
        <w:rPr>
          <w:rFonts w:cs="Arial"/>
          <w:lang w:val="en-GB"/>
        </w:rPr>
        <w:t>tākata</w:t>
      </w:r>
      <w:proofErr w:type="spellEnd"/>
      <w:r w:rsidRPr="00187761">
        <w:rPr>
          <w:rFonts w:cs="Arial"/>
          <w:lang w:val="en-GB"/>
        </w:rPr>
        <w:t xml:space="preserve"> </w:t>
      </w:r>
      <w:proofErr w:type="spellStart"/>
      <w:r w:rsidRPr="00187761">
        <w:rPr>
          <w:rFonts w:cs="Arial"/>
          <w:lang w:val="en-GB"/>
        </w:rPr>
        <w:t>hauā</w:t>
      </w:r>
      <w:proofErr w:type="spellEnd"/>
      <w:r w:rsidRPr="00187761">
        <w:rPr>
          <w:rFonts w:cs="Arial"/>
          <w:lang w:val="en-GB"/>
        </w:rPr>
        <w:t xml:space="preserve"> / </w:t>
      </w:r>
      <w:proofErr w:type="spellStart"/>
      <w:r w:rsidRPr="00187761">
        <w:rPr>
          <w:rFonts w:cs="Arial"/>
          <w:lang w:val="en-GB"/>
        </w:rPr>
        <w:t>whaikaha</w:t>
      </w:r>
      <w:proofErr w:type="spellEnd"/>
      <w:r w:rsidRPr="00187761">
        <w:rPr>
          <w:rFonts w:cs="Arial"/>
          <w:lang w:val="en-GB"/>
        </w:rPr>
        <w:t xml:space="preserve"> Māori (disabled Māori) in all our mahi (work).</w:t>
      </w:r>
    </w:p>
    <w:p w14:paraId="60A61A43" w14:textId="36A11EE8" w:rsidR="00E65CEF" w:rsidRPr="00187761" w:rsidRDefault="36222EA7" w:rsidP="7AB228DF">
      <w:pPr>
        <w:rPr>
          <w:rFonts w:eastAsia="Segoe UI" w:cs="Arial"/>
          <w:color w:val="353744"/>
          <w:sz w:val="22"/>
          <w:lang w:val="en-GB"/>
        </w:rPr>
      </w:pPr>
      <w:r w:rsidRPr="00187761">
        <w:rPr>
          <w:rFonts w:cs="Arial"/>
          <w:lang w:val="en-GB"/>
        </w:rPr>
        <w:t xml:space="preserve">Lived experiences of disability are central to who we are as an organisation, and we recognise disabled people as experts in </w:t>
      </w:r>
      <w:r w:rsidR="7B6DB2AD" w:rsidRPr="721C83D0">
        <w:rPr>
          <w:rFonts w:cs="Arial"/>
          <w:lang w:val="en-GB"/>
        </w:rPr>
        <w:t>our</w:t>
      </w:r>
      <w:r w:rsidRPr="00187761">
        <w:rPr>
          <w:rFonts w:cs="Arial"/>
          <w:lang w:val="en-GB"/>
        </w:rPr>
        <w:t xml:space="preserve"> own lives. </w:t>
      </w:r>
      <w:r w:rsidRPr="4CEAEAAD">
        <w:rPr>
          <w:rFonts w:cs="Arial"/>
          <w:lang w:val="en-GB"/>
        </w:rPr>
        <w:t>As a charitable entity</w:t>
      </w:r>
      <w:r w:rsidRPr="00187761">
        <w:rPr>
          <w:rFonts w:cs="Arial"/>
          <w:lang w:val="en-GB"/>
        </w:rPr>
        <w:t>, we work for the benefit of disabled people no matter their lived experience of disability or impairment.</w:t>
      </w:r>
    </w:p>
    <w:p w14:paraId="2F2C6D8A" w14:textId="74A6C054" w:rsidR="00E65CEF" w:rsidRPr="00187761" w:rsidRDefault="36222EA7" w:rsidP="7AB228DF">
      <w:pPr>
        <w:rPr>
          <w:rFonts w:eastAsia="Segoe UI" w:cs="Arial"/>
          <w:color w:val="353744"/>
          <w:sz w:val="22"/>
          <w:lang w:val="en-GB"/>
        </w:rPr>
      </w:pPr>
      <w:r w:rsidRPr="00187761">
        <w:rPr>
          <w:rFonts w:cs="Arial"/>
          <w:lang w:val="en-GB"/>
        </w:rPr>
        <w:t xml:space="preserve">We recognise the Social Model of Disability framework as a guide for interpreting disability and </w:t>
      </w:r>
      <w:r w:rsidR="00492949" w:rsidRPr="00187761">
        <w:rPr>
          <w:rFonts w:cs="Arial"/>
          <w:lang w:val="en-GB"/>
        </w:rPr>
        <w:t>impairment and</w:t>
      </w:r>
      <w:r w:rsidRPr="00187761">
        <w:rPr>
          <w:rFonts w:cs="Arial"/>
          <w:lang w:val="en-GB"/>
        </w:rPr>
        <w:t xml:space="preserve"> are working to better incorporate the Disability Justice model in our strategy and operations. </w:t>
      </w:r>
    </w:p>
    <w:p w14:paraId="47259C98" w14:textId="7BE93C46" w:rsidR="00E65CEF" w:rsidRPr="00187761" w:rsidRDefault="36222EA7" w:rsidP="7AB228DF">
      <w:pPr>
        <w:rPr>
          <w:rFonts w:cs="Arial"/>
          <w:lang w:val="en-GB"/>
        </w:rPr>
      </w:pPr>
      <w:r w:rsidRPr="00187761">
        <w:rPr>
          <w:rFonts w:cs="Arial"/>
          <w:lang w:val="en-GB"/>
        </w:rPr>
        <w:t xml:space="preserve">We also recognise the United Nations Convention on the Rights of Persons with Disabilities (UNCRPD) as </w:t>
      </w:r>
      <w:r w:rsidR="4CB86389" w:rsidRPr="4CEAEAAD">
        <w:rPr>
          <w:rFonts w:cs="Arial"/>
          <w:lang w:val="en-GB"/>
        </w:rPr>
        <w:t>a key document</w:t>
      </w:r>
      <w:r w:rsidRPr="00187761">
        <w:rPr>
          <w:rFonts w:cs="Arial"/>
          <w:lang w:val="en-GB"/>
        </w:rPr>
        <w:t xml:space="preserve"> for our advocacy. Promotion of the UNCRPD is core to our work </w:t>
      </w:r>
      <w:r w:rsidRPr="4CEAEAAD">
        <w:rPr>
          <w:rFonts w:cs="Arial"/>
          <w:lang w:val="en-GB"/>
        </w:rPr>
        <w:t xml:space="preserve">to </w:t>
      </w:r>
      <w:r w:rsidR="3F5D1CBB" w:rsidRPr="4CEAEAAD">
        <w:rPr>
          <w:rFonts w:cs="Arial"/>
          <w:lang w:val="en-GB"/>
        </w:rPr>
        <w:t>ensure</w:t>
      </w:r>
      <w:r w:rsidRPr="00187761">
        <w:rPr>
          <w:rFonts w:cs="Arial"/>
          <w:lang w:val="en-GB"/>
        </w:rPr>
        <w:t xml:space="preserve"> the government </w:t>
      </w:r>
      <w:r w:rsidR="3F5D1CBB" w:rsidRPr="4CEAEAAD">
        <w:rPr>
          <w:rFonts w:cs="Arial"/>
          <w:lang w:val="en-GB"/>
        </w:rPr>
        <w:t>meets its</w:t>
      </w:r>
      <w:r w:rsidRPr="00187761">
        <w:rPr>
          <w:rFonts w:cs="Arial"/>
          <w:lang w:val="en-GB"/>
        </w:rPr>
        <w:t xml:space="preserve"> obligations to disabled people</w:t>
      </w:r>
      <w:r w:rsidR="3EE60FBD" w:rsidRPr="6B093127">
        <w:rPr>
          <w:rFonts w:cs="Arial"/>
          <w:lang w:val="en-GB"/>
        </w:rPr>
        <w:t xml:space="preserve">. We are supported in this </w:t>
      </w:r>
      <w:r w:rsidRPr="6B093127">
        <w:rPr>
          <w:rFonts w:cs="Arial"/>
          <w:lang w:val="en-GB"/>
        </w:rPr>
        <w:t>via</w:t>
      </w:r>
      <w:r w:rsidR="057ACA98" w:rsidRPr="6B093127">
        <w:rPr>
          <w:rFonts w:cs="Arial"/>
          <w:lang w:val="en-GB"/>
        </w:rPr>
        <w:t xml:space="preserve"> our involvement in</w:t>
      </w:r>
      <w:r w:rsidRPr="00187761">
        <w:rPr>
          <w:rFonts w:cs="Arial"/>
          <w:lang w:val="en-GB"/>
        </w:rPr>
        <w:t xml:space="preserve"> the DPO (Disabled Peoples’ Organisation) Coalition, and the Independent Monitoring Mechanism (IMM</w:t>
      </w:r>
      <w:r w:rsidRPr="5900988E">
        <w:rPr>
          <w:rFonts w:cs="Arial"/>
          <w:lang w:val="en-GB"/>
        </w:rPr>
        <w:t>)</w:t>
      </w:r>
      <w:r w:rsidR="03D4A82B" w:rsidRPr="5900988E">
        <w:rPr>
          <w:rFonts w:cs="Arial"/>
          <w:lang w:val="en-GB"/>
        </w:rPr>
        <w:t xml:space="preserve"> </w:t>
      </w:r>
      <w:r w:rsidR="03D4A82B" w:rsidRPr="0C93A623">
        <w:rPr>
          <w:rFonts w:cs="Arial"/>
          <w:lang w:val="en-GB"/>
        </w:rPr>
        <w:t xml:space="preserve">which </w:t>
      </w:r>
      <w:r w:rsidR="03D4A82B" w:rsidRPr="3369D9C6">
        <w:rPr>
          <w:rFonts w:cs="Arial"/>
          <w:lang w:val="en-GB"/>
        </w:rPr>
        <w:t xml:space="preserve">you can find out more about in </w:t>
      </w:r>
      <w:r w:rsidR="03D4A82B" w:rsidRPr="64639C6C">
        <w:rPr>
          <w:rFonts w:cs="Arial"/>
          <w:lang w:val="en-GB"/>
        </w:rPr>
        <w:t>the DPO Coalition section of this report</w:t>
      </w:r>
      <w:r w:rsidRPr="64639C6C">
        <w:rPr>
          <w:rFonts w:cs="Arial"/>
          <w:lang w:val="en-GB"/>
        </w:rPr>
        <w:t>.</w:t>
      </w:r>
    </w:p>
    <w:p w14:paraId="25B465E9" w14:textId="44CF9005" w:rsidR="00E65CEF" w:rsidRPr="00187761" w:rsidRDefault="524D2FBC" w:rsidP="7526A8E4">
      <w:pPr>
        <w:pStyle w:val="Heading2"/>
        <w:rPr>
          <w:rFonts w:ascii="Arial" w:eastAsia="Segoe UI" w:hAnsi="Arial" w:cs="Arial"/>
          <w:color w:val="FF94A9"/>
          <w:sz w:val="32"/>
          <w:szCs w:val="32"/>
        </w:rPr>
      </w:pPr>
      <w:bookmarkStart w:id="8" w:name="_Toc219865838"/>
      <w:r w:rsidRPr="7526A8E4">
        <w:rPr>
          <w:lang w:val="en-GB"/>
        </w:rPr>
        <w:lastRenderedPageBreak/>
        <w:t>Mission</w:t>
      </w:r>
      <w:bookmarkEnd w:id="8"/>
    </w:p>
    <w:p w14:paraId="0E9AA369" w14:textId="025717A1" w:rsidR="00E65CEF" w:rsidRPr="00187761" w:rsidRDefault="36222EA7" w:rsidP="7AB228DF">
      <w:pPr>
        <w:rPr>
          <w:rFonts w:eastAsia="Segoe UI" w:cs="Arial"/>
          <w:color w:val="353744"/>
          <w:sz w:val="22"/>
        </w:rPr>
      </w:pPr>
      <w:r w:rsidRPr="00187761">
        <w:rPr>
          <w:rFonts w:cs="Arial"/>
          <w:lang w:val="en-GB"/>
        </w:rPr>
        <w:t xml:space="preserve">Our mission is to promote the wellbeing and interests of disabled people and drive systemic change for the equity of disabled people. We believe in the leadership and self-determination of disabled people. We know that our community has the expertise and power to create a more inclusive and just society. </w:t>
      </w:r>
    </w:p>
    <w:p w14:paraId="43A1C858" w14:textId="5D129FA8" w:rsidR="00E65CEF" w:rsidRPr="00187761" w:rsidRDefault="36222EA7" w:rsidP="7AB228DF">
      <w:pPr>
        <w:rPr>
          <w:rFonts w:eastAsia="Segoe UI" w:cs="Arial"/>
          <w:color w:val="353744"/>
          <w:sz w:val="22"/>
        </w:rPr>
      </w:pPr>
      <w:r w:rsidRPr="00187761">
        <w:rPr>
          <w:rFonts w:cs="Arial"/>
          <w:lang w:val="en-GB"/>
        </w:rPr>
        <w:t>We do this by reflecting the collective voice of disabled people; providing information and advice; advocating for disability rights and challenging ableism; and monitoring the government to ensure they respect the rights of disabled people.</w:t>
      </w:r>
    </w:p>
    <w:p w14:paraId="302D7ADF" w14:textId="30EF99DC" w:rsidR="00E65CEF" w:rsidRPr="00187761" w:rsidRDefault="36222EA7" w:rsidP="7AB228DF">
      <w:pPr>
        <w:rPr>
          <w:rFonts w:eastAsia="Segoe UI" w:cs="Arial"/>
          <w:color w:val="353744"/>
          <w:sz w:val="22"/>
          <w:lang w:val="en-GB"/>
        </w:rPr>
      </w:pPr>
      <w:r w:rsidRPr="00187761">
        <w:rPr>
          <w:rFonts w:cs="Arial"/>
          <w:lang w:val="en-GB"/>
        </w:rPr>
        <w:t xml:space="preserve">We work within a human rights framework, especially working to uphold </w:t>
      </w:r>
      <w:proofErr w:type="spellStart"/>
      <w:r w:rsidRPr="00187761">
        <w:rPr>
          <w:rFonts w:cs="Arial"/>
          <w:lang w:val="en-GB"/>
        </w:rPr>
        <w:t>Te</w:t>
      </w:r>
      <w:proofErr w:type="spellEnd"/>
      <w:r w:rsidRPr="00187761">
        <w:rPr>
          <w:rFonts w:cs="Arial"/>
          <w:lang w:val="en-GB"/>
        </w:rPr>
        <w:t xml:space="preserve"> </w:t>
      </w:r>
      <w:proofErr w:type="spellStart"/>
      <w:r w:rsidRPr="00187761">
        <w:rPr>
          <w:rFonts w:cs="Arial"/>
          <w:lang w:val="en-GB"/>
        </w:rPr>
        <w:t>Tiriti</w:t>
      </w:r>
      <w:proofErr w:type="spellEnd"/>
      <w:r w:rsidRPr="00187761">
        <w:rPr>
          <w:rFonts w:cs="Arial"/>
          <w:lang w:val="en-GB"/>
        </w:rPr>
        <w:t xml:space="preserve"> o Waitangi, the United Nations Convention on the Rights of Persons with Disabilities (UNCRPD), and other human rights agreements. We acknowledge the rights and status of Māori as </w:t>
      </w:r>
      <w:proofErr w:type="spellStart"/>
      <w:r w:rsidRPr="00187761">
        <w:rPr>
          <w:rFonts w:cs="Arial"/>
          <w:lang w:val="en-GB"/>
        </w:rPr>
        <w:t>manawhenua</w:t>
      </w:r>
      <w:proofErr w:type="spellEnd"/>
      <w:r w:rsidRPr="00187761">
        <w:rPr>
          <w:rFonts w:cs="Arial"/>
          <w:lang w:val="en-GB"/>
        </w:rPr>
        <w:t xml:space="preserve"> and aim to work in greater partnership with hapū, iwi, and </w:t>
      </w:r>
      <w:proofErr w:type="spellStart"/>
      <w:r w:rsidRPr="00187761">
        <w:rPr>
          <w:rFonts w:cs="Arial"/>
          <w:lang w:val="en-GB"/>
        </w:rPr>
        <w:t>tākata</w:t>
      </w:r>
      <w:proofErr w:type="spellEnd"/>
      <w:r w:rsidRPr="00187761">
        <w:rPr>
          <w:rFonts w:cs="Arial"/>
          <w:lang w:val="en-GB"/>
        </w:rPr>
        <w:t xml:space="preserve"> </w:t>
      </w:r>
      <w:proofErr w:type="spellStart"/>
      <w:r w:rsidRPr="00187761">
        <w:rPr>
          <w:rFonts w:cs="Arial"/>
          <w:lang w:val="en-GB"/>
        </w:rPr>
        <w:t>hauā</w:t>
      </w:r>
      <w:proofErr w:type="spellEnd"/>
      <w:r w:rsidRPr="00187761">
        <w:rPr>
          <w:rFonts w:cs="Arial"/>
          <w:lang w:val="en-GB"/>
        </w:rPr>
        <w:t>/</w:t>
      </w:r>
      <w:proofErr w:type="spellStart"/>
      <w:r w:rsidRPr="00187761">
        <w:rPr>
          <w:rFonts w:cs="Arial"/>
          <w:lang w:val="en-GB"/>
        </w:rPr>
        <w:t>whaikaha</w:t>
      </w:r>
      <w:proofErr w:type="spellEnd"/>
      <w:r w:rsidRPr="00187761">
        <w:rPr>
          <w:rFonts w:cs="Arial"/>
          <w:lang w:val="en-GB"/>
        </w:rPr>
        <w:t xml:space="preserve"> Māori.</w:t>
      </w:r>
    </w:p>
    <w:p w14:paraId="575DA829" w14:textId="305BC53D" w:rsidR="00E65CEF" w:rsidRPr="00187761" w:rsidRDefault="524D2FBC" w:rsidP="7526A8E4">
      <w:pPr>
        <w:pStyle w:val="Heading2"/>
        <w:rPr>
          <w:rFonts w:ascii="Arial" w:eastAsia="Segoe UI" w:hAnsi="Arial" w:cs="Arial"/>
          <w:color w:val="FF94A9"/>
          <w:sz w:val="32"/>
          <w:szCs w:val="32"/>
        </w:rPr>
      </w:pPr>
      <w:bookmarkStart w:id="9" w:name="_Toc219865839"/>
      <w:r w:rsidRPr="7526A8E4">
        <w:rPr>
          <w:lang w:val="en-GB"/>
        </w:rPr>
        <w:t>Vision</w:t>
      </w:r>
      <w:bookmarkEnd w:id="9"/>
    </w:p>
    <w:p w14:paraId="5D9BCB46" w14:textId="220EFBEA" w:rsidR="00E65CEF" w:rsidRPr="00187761" w:rsidRDefault="36222EA7" w:rsidP="7AB228DF">
      <w:pPr>
        <w:rPr>
          <w:rFonts w:eastAsia="Segoe UI" w:cs="Arial"/>
          <w:color w:val="353744"/>
          <w:sz w:val="22"/>
        </w:rPr>
      </w:pPr>
      <w:r w:rsidRPr="00187761">
        <w:rPr>
          <w:rFonts w:cs="Arial"/>
          <w:lang w:val="en-GB"/>
        </w:rPr>
        <w:t>DPA has a vision of a society which provides both equity and maximum opportunity to participate for all people.</w:t>
      </w:r>
    </w:p>
    <w:p w14:paraId="33FA1FC0" w14:textId="6894C0C9" w:rsidR="00E65CEF" w:rsidRPr="00187761" w:rsidRDefault="36222EA7" w:rsidP="7AB228DF">
      <w:pPr>
        <w:rPr>
          <w:rFonts w:eastAsia="Segoe UI" w:cs="Arial"/>
          <w:color w:val="353744"/>
          <w:sz w:val="22"/>
        </w:rPr>
      </w:pPr>
      <w:r w:rsidRPr="00187761">
        <w:rPr>
          <w:rFonts w:cs="Arial"/>
          <w:lang w:val="en-GB"/>
        </w:rPr>
        <w:t xml:space="preserve">We envision a society where disabled people are thriving and achieve equitable outcomes with non-disabled people. Disability rights are an everyday reality, and disabled people fully and equally participate in society. Disabled people no longer </w:t>
      </w:r>
      <w:proofErr w:type="gramStart"/>
      <w:r w:rsidRPr="00187761">
        <w:rPr>
          <w:rFonts w:cs="Arial"/>
          <w:lang w:val="en-GB"/>
        </w:rPr>
        <w:t>have to</w:t>
      </w:r>
      <w:proofErr w:type="gramEnd"/>
      <w:r w:rsidRPr="00187761">
        <w:rPr>
          <w:rFonts w:cs="Arial"/>
          <w:lang w:val="en-GB"/>
        </w:rPr>
        <w:t xml:space="preserve"> fight for our rights to be respected. </w:t>
      </w:r>
    </w:p>
    <w:p w14:paraId="3DB00AEB" w14:textId="7D6215AD" w:rsidR="00E65CEF" w:rsidRPr="00187761" w:rsidRDefault="36222EA7" w:rsidP="7AB228DF">
      <w:pPr>
        <w:rPr>
          <w:rFonts w:cs="Arial"/>
        </w:rPr>
      </w:pPr>
      <w:r w:rsidRPr="00187761">
        <w:rPr>
          <w:rFonts w:cs="Arial"/>
          <w:lang w:val="en-GB"/>
        </w:rPr>
        <w:t>To achieve this, we see our organisation being national leaders in the disability sector and disabled community. We will have a strong track record of holding the government accountable; advocating across disability issues; and supporting the next generations of disabled people to find community and organise collectively.</w:t>
      </w:r>
      <w:r w:rsidRPr="00187761">
        <w:rPr>
          <w:rFonts w:cs="Arial"/>
        </w:rPr>
        <w:t xml:space="preserve"> </w:t>
      </w:r>
    </w:p>
    <w:p w14:paraId="7F2E2E6B" w14:textId="1F87E5F2" w:rsidR="00E65CEF" w:rsidRPr="00187761" w:rsidRDefault="524D2FBC" w:rsidP="7526A8E4">
      <w:pPr>
        <w:pStyle w:val="Heading2"/>
        <w:rPr>
          <w:rFonts w:ascii="Arial" w:hAnsi="Arial" w:cs="Arial"/>
        </w:rPr>
      </w:pPr>
      <w:bookmarkStart w:id="10" w:name="_Toc219865840"/>
      <w:r>
        <w:t>Values</w:t>
      </w:r>
      <w:bookmarkEnd w:id="10"/>
    </w:p>
    <w:p w14:paraId="60B13D6D" w14:textId="5501686C" w:rsidR="00E65CEF" w:rsidRPr="00187761" w:rsidRDefault="36222EA7" w:rsidP="7AB228DF">
      <w:pPr>
        <w:rPr>
          <w:rFonts w:cs="Arial"/>
        </w:rPr>
      </w:pPr>
      <w:r w:rsidRPr="00187761">
        <w:rPr>
          <w:rFonts w:cs="Arial"/>
        </w:rPr>
        <w:t>Equity, Transparency, Integrity, Creativity, Independence, Inclusivity, Diversity</w:t>
      </w:r>
    </w:p>
    <w:p w14:paraId="301FEEB2" w14:textId="6A516306" w:rsidR="00E65CEF" w:rsidRPr="00187761" w:rsidRDefault="00E65CEF" w:rsidP="7AB228DF">
      <w:pPr>
        <w:rPr>
          <w:rFonts w:cs="Arial"/>
        </w:rPr>
      </w:pPr>
    </w:p>
    <w:p w14:paraId="763CB676" w14:textId="52F6DE21" w:rsidR="00E65CEF" w:rsidRPr="00187761" w:rsidRDefault="524D2FBC" w:rsidP="7526A8E4">
      <w:pPr>
        <w:pStyle w:val="Heading2"/>
        <w:rPr>
          <w:rFonts w:ascii="Arial" w:hAnsi="Arial" w:cs="Arial"/>
          <w:lang w:val="mi-NZ"/>
        </w:rPr>
      </w:pPr>
      <w:bookmarkStart w:id="11" w:name="_Toc219865841"/>
      <w:r w:rsidRPr="7526A8E4">
        <w:rPr>
          <w:lang w:val="mi-NZ"/>
        </w:rPr>
        <w:lastRenderedPageBreak/>
        <w:t>DPA National Executive Committee</w:t>
      </w:r>
      <w:bookmarkEnd w:id="11"/>
    </w:p>
    <w:p w14:paraId="160A1C49" w14:textId="7B0780A6" w:rsidR="00E65CEF" w:rsidRPr="00187761" w:rsidRDefault="36222EA7" w:rsidP="7AB228DF">
      <w:pPr>
        <w:pStyle w:val="Heading3"/>
        <w:rPr>
          <w:rFonts w:cs="Arial"/>
          <w:lang w:val="mi-NZ"/>
        </w:rPr>
      </w:pPr>
      <w:r w:rsidRPr="00187761">
        <w:rPr>
          <w:rFonts w:cs="Arial"/>
        </w:rPr>
        <w:t>November 2024 – June 2025</w:t>
      </w:r>
    </w:p>
    <w:p w14:paraId="5F5BF0EB" w14:textId="657EF13C" w:rsidR="00E65CEF" w:rsidRPr="00187761" w:rsidRDefault="36222EA7" w:rsidP="7AB228DF">
      <w:pPr>
        <w:rPr>
          <w:rFonts w:cs="Arial"/>
        </w:rPr>
      </w:pPr>
      <w:r w:rsidRPr="00187761">
        <w:rPr>
          <w:rFonts w:cs="Arial"/>
          <w:lang w:val="mi-NZ"/>
        </w:rPr>
        <w:t xml:space="preserve">Kera Sherwood-O’Regan (National President), Joanne Dacombe (Immediate Past President), </w:t>
      </w:r>
      <w:r w:rsidRPr="00187761">
        <w:rPr>
          <w:rFonts w:cs="Arial"/>
        </w:rPr>
        <w:t>David King, Juliana Carvalho, Tara Shepherd, Adriana von Altvorst, and Sean Prenter</w:t>
      </w:r>
    </w:p>
    <w:p w14:paraId="7F1524AD" w14:textId="304CF4B9" w:rsidR="00E65CEF" w:rsidRPr="00187761" w:rsidRDefault="36222EA7" w:rsidP="7AB228DF">
      <w:pPr>
        <w:pStyle w:val="Heading3"/>
        <w:rPr>
          <w:rFonts w:cs="Arial"/>
        </w:rPr>
      </w:pPr>
      <w:r w:rsidRPr="00187761">
        <w:rPr>
          <w:rFonts w:cs="Arial"/>
        </w:rPr>
        <w:t xml:space="preserve">July – November 2024 </w:t>
      </w:r>
    </w:p>
    <w:p w14:paraId="61FB6734" w14:textId="1491037D" w:rsidR="00E65CEF" w:rsidRPr="00187761" w:rsidRDefault="36222EA7" w:rsidP="7AB228DF">
      <w:pPr>
        <w:rPr>
          <w:rFonts w:cs="Arial"/>
        </w:rPr>
      </w:pPr>
      <w:r w:rsidRPr="00187761">
        <w:rPr>
          <w:rFonts w:cs="Arial"/>
        </w:rPr>
        <w:t>Joanne Dacombe (National President), Kera Sherwood-O'Regan (President Elect), David King, Ollie Goulden, Jason Boberg, Juliana Carvalho, and Tara Shepherd</w:t>
      </w:r>
    </w:p>
    <w:p w14:paraId="4E71A793" w14:textId="34C4F14A" w:rsidR="00E65CEF" w:rsidRPr="00187761" w:rsidRDefault="00E65CEF" w:rsidP="7AB228DF">
      <w:pPr>
        <w:rPr>
          <w:rFonts w:cs="Arial"/>
        </w:rPr>
      </w:pPr>
    </w:p>
    <w:p w14:paraId="7A8C58EB" w14:textId="360B8C12" w:rsidR="00E65CEF" w:rsidRPr="00187761" w:rsidRDefault="524D2FBC" w:rsidP="7526A8E4">
      <w:pPr>
        <w:pStyle w:val="Heading2"/>
        <w:rPr>
          <w:rFonts w:ascii="Arial" w:hAnsi="Arial" w:cs="Arial"/>
        </w:rPr>
      </w:pPr>
      <w:bookmarkStart w:id="12" w:name="_Toc219865842"/>
      <w:r>
        <w:t>Active Subcommittees</w:t>
      </w:r>
      <w:bookmarkEnd w:id="12"/>
    </w:p>
    <w:p w14:paraId="6CC3D9F4" w14:textId="65C16EE1" w:rsidR="00E65CEF" w:rsidRPr="00187761" w:rsidRDefault="36222EA7" w:rsidP="7AB228DF">
      <w:pPr>
        <w:pStyle w:val="Heading3"/>
        <w:rPr>
          <w:rFonts w:cs="Arial"/>
        </w:rPr>
      </w:pPr>
      <w:r w:rsidRPr="00187761">
        <w:rPr>
          <w:rFonts w:cs="Arial"/>
        </w:rPr>
        <w:t>Finance Subcommittee</w:t>
      </w:r>
    </w:p>
    <w:p w14:paraId="49658414" w14:textId="470AC466" w:rsidR="00E65CEF" w:rsidRPr="00187761" w:rsidRDefault="36222EA7" w:rsidP="7AB228DF">
      <w:pPr>
        <w:rPr>
          <w:rFonts w:eastAsia="Arial" w:cs="Arial"/>
          <w:color w:val="000000" w:themeColor="text1"/>
        </w:rPr>
      </w:pPr>
      <w:r w:rsidRPr="00187761">
        <w:rPr>
          <w:rFonts w:eastAsia="Arial" w:cs="Arial"/>
          <w:color w:val="000000" w:themeColor="text1"/>
        </w:rPr>
        <w:t>Joanne Dacombe (Chair until November 2024), Kera Sherwood-O'Regan (Chair from November 2024), Mojo Mathers, Michael Nolan, Dev Singh, and Andrew Ellis</w:t>
      </w:r>
    </w:p>
    <w:p w14:paraId="600EE18D" w14:textId="363617A1" w:rsidR="00E65CEF" w:rsidRPr="00187761" w:rsidRDefault="36222EA7" w:rsidP="7AB228DF">
      <w:pPr>
        <w:pStyle w:val="Heading3"/>
        <w:rPr>
          <w:rFonts w:cs="Arial"/>
        </w:rPr>
      </w:pPr>
      <w:r w:rsidRPr="00187761">
        <w:rPr>
          <w:rFonts w:cs="Arial"/>
        </w:rPr>
        <w:t>Constitution Subcommittee</w:t>
      </w:r>
    </w:p>
    <w:p w14:paraId="226993AF" w14:textId="4F38660A" w:rsidR="00E65CEF" w:rsidRPr="00187761" w:rsidRDefault="36222EA7" w:rsidP="7AB228DF">
      <w:pPr>
        <w:rPr>
          <w:rFonts w:eastAsia="Aptos" w:cs="Arial"/>
        </w:rPr>
      </w:pPr>
      <w:r w:rsidRPr="00187761">
        <w:rPr>
          <w:rFonts w:cs="Arial"/>
        </w:rPr>
        <w:t>Kera Sherwood-O'Regan (Chair), Joanne Dacombe, David King, Juliana Carvalho, Mojo Mathers, Pip Townsend</w:t>
      </w:r>
      <w:r w:rsidR="00E65CEF" w:rsidRPr="00187761">
        <w:rPr>
          <w:rFonts w:cs="Arial"/>
        </w:rPr>
        <w:br/>
      </w:r>
    </w:p>
    <w:p w14:paraId="06CCA6D9" w14:textId="4A775C23" w:rsidR="00E65CEF" w:rsidRPr="00187761" w:rsidRDefault="00E65CEF" w:rsidP="7AB228DF">
      <w:pPr>
        <w:pStyle w:val="Heading1"/>
        <w:rPr>
          <w:rFonts w:cs="Arial"/>
          <w:lang w:val="mi-NZ"/>
        </w:rPr>
      </w:pPr>
    </w:p>
    <w:p w14:paraId="0195FB11" w14:textId="56579699" w:rsidR="00E65CEF" w:rsidRPr="00187761" w:rsidRDefault="00E65CEF" w:rsidP="7AB228DF">
      <w:pPr>
        <w:rPr>
          <w:rFonts w:cs="Arial"/>
        </w:rPr>
      </w:pPr>
      <w:r w:rsidRPr="00187761">
        <w:rPr>
          <w:rFonts w:cs="Arial"/>
        </w:rPr>
        <w:br w:type="page"/>
      </w:r>
    </w:p>
    <w:p w14:paraId="7972BB90" w14:textId="437EE399" w:rsidR="00E65CEF" w:rsidRPr="00187761" w:rsidRDefault="524D2FBC" w:rsidP="7526A8E4">
      <w:pPr>
        <w:pStyle w:val="Heading2"/>
        <w:rPr>
          <w:rFonts w:ascii="Arial" w:hAnsi="Arial" w:cs="Arial"/>
          <w:lang w:val="mi-NZ"/>
        </w:rPr>
      </w:pPr>
      <w:bookmarkStart w:id="13" w:name="_Toc219865843"/>
      <w:r w:rsidRPr="7526A8E4">
        <w:rPr>
          <w:lang w:val="mi-NZ"/>
        </w:rPr>
        <w:lastRenderedPageBreak/>
        <w:t>DPA staff as at 30 June 2025</w:t>
      </w:r>
      <w:bookmarkEnd w:id="13"/>
    </w:p>
    <w:p w14:paraId="78099AA4" w14:textId="00B55864" w:rsidR="00E65CEF" w:rsidRPr="00187761" w:rsidRDefault="36222EA7" w:rsidP="7AB228DF">
      <w:pPr>
        <w:rPr>
          <w:rFonts w:cs="Arial"/>
        </w:rPr>
      </w:pPr>
      <w:r w:rsidRPr="00187761">
        <w:rPr>
          <w:rFonts w:cs="Arial"/>
          <w:b/>
          <w:bCs/>
        </w:rPr>
        <w:t>Chief Executive:</w:t>
      </w:r>
      <w:r w:rsidRPr="00187761">
        <w:rPr>
          <w:rFonts w:cs="Arial"/>
        </w:rPr>
        <w:t xml:space="preserve"> Mojo Mathers </w:t>
      </w:r>
    </w:p>
    <w:p w14:paraId="433CB584" w14:textId="37060DE2" w:rsidR="00E65CEF" w:rsidRPr="00187761" w:rsidRDefault="36222EA7" w:rsidP="7AB228DF">
      <w:pPr>
        <w:rPr>
          <w:rFonts w:cs="Arial"/>
        </w:rPr>
      </w:pPr>
      <w:r w:rsidRPr="00187761">
        <w:rPr>
          <w:rFonts w:cs="Arial"/>
          <w:b/>
          <w:bCs/>
        </w:rPr>
        <w:t>Policy Team:</w:t>
      </w:r>
      <w:r w:rsidRPr="00187761">
        <w:rPr>
          <w:rFonts w:cs="Arial"/>
        </w:rPr>
        <w:t xml:space="preserve"> Chris Ford (Policy Advisor), Patti Poa (Policy Advisor), Jonathon </w:t>
      </w:r>
      <w:proofErr w:type="spellStart"/>
      <w:r w:rsidRPr="00187761">
        <w:rPr>
          <w:rFonts w:cs="Arial"/>
        </w:rPr>
        <w:t>Tautari</w:t>
      </w:r>
      <w:proofErr w:type="spellEnd"/>
      <w:r w:rsidRPr="00187761">
        <w:rPr>
          <w:rFonts w:cs="Arial"/>
        </w:rPr>
        <w:t xml:space="preserve"> (Employment </w:t>
      </w:r>
      <w:r w:rsidR="00C5536B">
        <w:rPr>
          <w:rFonts w:cs="Arial"/>
        </w:rPr>
        <w:t>A</w:t>
      </w:r>
      <w:r w:rsidRPr="00187761">
        <w:rPr>
          <w:rFonts w:cs="Arial"/>
        </w:rPr>
        <w:t xml:space="preserve">dvisor), Nikita van Dijk (Disabled Women’s Network Coordinator) </w:t>
      </w:r>
    </w:p>
    <w:p w14:paraId="36CF6A12" w14:textId="7F8CAA97" w:rsidR="00E65CEF" w:rsidRPr="00187761" w:rsidRDefault="36222EA7" w:rsidP="7AB228DF">
      <w:pPr>
        <w:rPr>
          <w:rFonts w:cs="Arial"/>
        </w:rPr>
      </w:pPr>
      <w:r w:rsidRPr="00187761">
        <w:rPr>
          <w:rFonts w:cs="Arial"/>
          <w:b/>
          <w:bCs/>
        </w:rPr>
        <w:t>Business Team:</w:t>
      </w:r>
      <w:r w:rsidRPr="00187761">
        <w:rPr>
          <w:rFonts w:cs="Arial"/>
        </w:rPr>
        <w:t xml:space="preserve"> Michael</w:t>
      </w:r>
      <w:r w:rsidRPr="00187761">
        <w:rPr>
          <w:rFonts w:cs="Arial"/>
          <w:lang w:val="mi-NZ"/>
        </w:rPr>
        <w:t xml:space="preserve"> Nolan (Business Manager), </w:t>
      </w:r>
      <w:r w:rsidRPr="00187761">
        <w:rPr>
          <w:rFonts w:cs="Arial"/>
        </w:rPr>
        <w:t>Sharyn</w:t>
      </w:r>
      <w:r w:rsidRPr="00187761">
        <w:rPr>
          <w:rFonts w:cs="Arial"/>
          <w:lang w:val="mi-NZ"/>
        </w:rPr>
        <w:t xml:space="preserve"> McCann (Finance Officer and IT Administrator), Dev Singh (Accountant)</w:t>
      </w:r>
    </w:p>
    <w:p w14:paraId="4B9A6BD5" w14:textId="504A1BB4" w:rsidR="00E65CEF" w:rsidRPr="00187761" w:rsidRDefault="36222EA7" w:rsidP="7AB228DF">
      <w:pPr>
        <w:rPr>
          <w:rFonts w:cs="Arial"/>
          <w:lang w:val="mi-NZ"/>
        </w:rPr>
      </w:pPr>
      <w:r w:rsidRPr="00187761">
        <w:rPr>
          <w:rFonts w:cs="Arial"/>
          <w:b/>
          <w:bCs/>
        </w:rPr>
        <w:t xml:space="preserve">Communications and Engagement Team: </w:t>
      </w:r>
      <w:r w:rsidRPr="00187761">
        <w:rPr>
          <w:rFonts w:cs="Arial"/>
        </w:rPr>
        <w:t>Pip Townsend (Manager), Sam Morgan</w:t>
      </w:r>
      <w:r w:rsidRPr="00187761">
        <w:rPr>
          <w:rFonts w:cs="Arial"/>
          <w:lang w:val="mi-NZ"/>
        </w:rPr>
        <w:t xml:space="preserve"> (Digital Communications Coordinator), Miriam O’Connor (Regional Newsletter Editor), </w:t>
      </w:r>
      <w:r w:rsidRPr="00187761">
        <w:rPr>
          <w:rFonts w:cs="Arial"/>
        </w:rPr>
        <w:t>Anja Hajdarevic (Web developer)</w:t>
      </w:r>
    </w:p>
    <w:p w14:paraId="6C82F450" w14:textId="38F2EFA6" w:rsidR="00E65CEF" w:rsidRPr="00187761" w:rsidRDefault="36222EA7" w:rsidP="7AB228DF">
      <w:pPr>
        <w:rPr>
          <w:rFonts w:cs="Arial"/>
          <w:lang w:val="mi-NZ"/>
        </w:rPr>
      </w:pPr>
      <w:r w:rsidRPr="00187761">
        <w:rPr>
          <w:rFonts w:cs="Arial"/>
          <w:b/>
          <w:bCs/>
        </w:rPr>
        <w:t xml:space="preserve">Kaituitui Team: </w:t>
      </w:r>
      <w:r w:rsidRPr="00187761">
        <w:rPr>
          <w:rFonts w:cs="Arial"/>
          <w:lang w:val="mi-NZ"/>
        </w:rPr>
        <w:t>Ingrid Robertson (Kaituitui Ōtautahi), Amy Taylor (Kaituitui Ōtepoti)</w:t>
      </w:r>
      <w:r w:rsidRPr="00187761">
        <w:rPr>
          <w:rFonts w:cs="Arial"/>
        </w:rPr>
        <w:t xml:space="preserve"> </w:t>
      </w:r>
    </w:p>
    <w:p w14:paraId="386A773F" w14:textId="77D8A210" w:rsidR="00E65CEF" w:rsidRPr="00187761" w:rsidRDefault="00E65CEF" w:rsidP="005F664E">
      <w:pPr>
        <w:pStyle w:val="Heading1"/>
        <w:rPr>
          <w:rFonts w:cs="Arial"/>
        </w:rPr>
      </w:pPr>
    </w:p>
    <w:p w14:paraId="3861AEF0" w14:textId="3FF6FCBF" w:rsidR="00E65CEF" w:rsidRPr="00187761" w:rsidRDefault="00E65CEF" w:rsidP="7AB228DF">
      <w:pPr>
        <w:rPr>
          <w:rFonts w:cs="Arial"/>
        </w:rPr>
      </w:pPr>
      <w:r w:rsidRPr="00187761">
        <w:rPr>
          <w:rFonts w:cs="Arial"/>
        </w:rPr>
        <w:br w:type="page"/>
      </w:r>
    </w:p>
    <w:p w14:paraId="1A2E29AA" w14:textId="47E968A3" w:rsidR="00E65CEF" w:rsidRPr="00187761" w:rsidRDefault="0849951C" w:rsidP="7526A8E4">
      <w:pPr>
        <w:pStyle w:val="Heading1"/>
        <w:rPr>
          <w:rFonts w:cs="Arial"/>
        </w:rPr>
      </w:pPr>
      <w:bookmarkStart w:id="14" w:name="_Toc219865844"/>
      <w:r>
        <w:lastRenderedPageBreak/>
        <w:t>A year in review</w:t>
      </w:r>
      <w:bookmarkEnd w:id="14"/>
    </w:p>
    <w:p w14:paraId="3A66503D" w14:textId="76CE358D" w:rsidR="00D14E57" w:rsidRPr="00187761" w:rsidRDefault="19E95086" w:rsidP="7AB228DF">
      <w:pPr>
        <w:rPr>
          <w:rFonts w:cs="Arial"/>
        </w:rPr>
      </w:pPr>
      <w:r w:rsidRPr="00187761">
        <w:rPr>
          <w:rFonts w:cs="Arial"/>
        </w:rPr>
        <w:t xml:space="preserve">We have covered a lot of ground in 2024-2025. This section contains an overview of our mahi on </w:t>
      </w:r>
      <w:r w:rsidR="3ACE49FC" w:rsidRPr="00187761">
        <w:rPr>
          <w:rFonts w:cs="Arial"/>
        </w:rPr>
        <w:t xml:space="preserve">Governance </w:t>
      </w:r>
      <w:r w:rsidRPr="00187761">
        <w:rPr>
          <w:rFonts w:cs="Arial"/>
        </w:rPr>
        <w:t>and</w:t>
      </w:r>
      <w:r w:rsidR="3ACE49FC" w:rsidRPr="00187761">
        <w:rPr>
          <w:rFonts w:cs="Arial"/>
        </w:rPr>
        <w:t xml:space="preserve"> Strategy</w:t>
      </w:r>
      <w:r w:rsidRPr="00187761">
        <w:rPr>
          <w:rFonts w:cs="Arial"/>
        </w:rPr>
        <w:t xml:space="preserve">; </w:t>
      </w:r>
      <w:r w:rsidR="392FFF7C" w:rsidRPr="00187761">
        <w:rPr>
          <w:rFonts w:cs="Arial"/>
        </w:rPr>
        <w:t>Staffing</w:t>
      </w:r>
      <w:r w:rsidRPr="00187761">
        <w:rPr>
          <w:rFonts w:cs="Arial"/>
        </w:rPr>
        <w:t xml:space="preserve">; </w:t>
      </w:r>
      <w:r w:rsidR="62B9BDDB" w:rsidRPr="00187761">
        <w:rPr>
          <w:rFonts w:cs="Arial"/>
        </w:rPr>
        <w:t>Movement Building</w:t>
      </w:r>
      <w:r w:rsidRPr="00187761">
        <w:rPr>
          <w:rFonts w:cs="Arial"/>
        </w:rPr>
        <w:t xml:space="preserve">; </w:t>
      </w:r>
      <w:r w:rsidR="1A65DEF1" w:rsidRPr="00187761">
        <w:rPr>
          <w:rFonts w:cs="Arial"/>
        </w:rPr>
        <w:t xml:space="preserve">Policy </w:t>
      </w:r>
      <w:r w:rsidR="003D6D60" w:rsidRPr="00187761">
        <w:rPr>
          <w:rFonts w:cs="Arial"/>
        </w:rPr>
        <w:t>and</w:t>
      </w:r>
      <w:r w:rsidR="1A65DEF1" w:rsidRPr="00187761">
        <w:rPr>
          <w:rFonts w:cs="Arial"/>
        </w:rPr>
        <w:t xml:space="preserve"> Advocacy</w:t>
      </w:r>
      <w:r w:rsidRPr="00187761">
        <w:rPr>
          <w:rFonts w:cs="Arial"/>
        </w:rPr>
        <w:t xml:space="preserve">; </w:t>
      </w:r>
      <w:r w:rsidR="022E8DAC" w:rsidRPr="00187761">
        <w:rPr>
          <w:rFonts w:cs="Arial"/>
        </w:rPr>
        <w:t xml:space="preserve">Local </w:t>
      </w:r>
      <w:r w:rsidRPr="00187761">
        <w:rPr>
          <w:rFonts w:cs="Arial"/>
        </w:rPr>
        <w:t>and</w:t>
      </w:r>
      <w:r w:rsidR="022E8DAC" w:rsidRPr="00187761">
        <w:rPr>
          <w:rFonts w:cs="Arial"/>
        </w:rPr>
        <w:t xml:space="preserve"> Regional Engagement</w:t>
      </w:r>
      <w:r w:rsidRPr="00187761">
        <w:rPr>
          <w:rFonts w:cs="Arial"/>
        </w:rPr>
        <w:t xml:space="preserve">; and </w:t>
      </w:r>
      <w:r w:rsidR="072D4EFE" w:rsidRPr="00187761">
        <w:rPr>
          <w:rFonts w:cs="Arial"/>
        </w:rPr>
        <w:t xml:space="preserve">International </w:t>
      </w:r>
      <w:r w:rsidR="52DF8DC4" w:rsidRPr="00187761">
        <w:rPr>
          <w:rFonts w:cs="Arial"/>
        </w:rPr>
        <w:t xml:space="preserve">engagement </w:t>
      </w:r>
      <w:r w:rsidRPr="00187761">
        <w:rPr>
          <w:rFonts w:cs="Arial"/>
        </w:rPr>
        <w:t xml:space="preserve">and </w:t>
      </w:r>
      <w:r w:rsidR="589F73CE" w:rsidRPr="00187761">
        <w:rPr>
          <w:rFonts w:cs="Arial"/>
        </w:rPr>
        <w:t>advocacy</w:t>
      </w:r>
      <w:r w:rsidRPr="00187761">
        <w:rPr>
          <w:rFonts w:cs="Arial"/>
        </w:rPr>
        <w:t>.</w:t>
      </w:r>
    </w:p>
    <w:p w14:paraId="701DE78B" w14:textId="677FBC45" w:rsidR="00D14E57" w:rsidRPr="00187761" w:rsidRDefault="28B9578A" w:rsidP="7526A8E4">
      <w:pPr>
        <w:pStyle w:val="Heading1"/>
        <w:rPr>
          <w:rFonts w:cs="Arial"/>
        </w:rPr>
      </w:pPr>
      <w:bookmarkStart w:id="15" w:name="_Toc219865845"/>
      <w:r>
        <w:t xml:space="preserve">1. </w:t>
      </w:r>
      <w:r w:rsidR="71FC19AF">
        <w:t>Governance and Strategy</w:t>
      </w:r>
      <w:bookmarkEnd w:id="15"/>
    </w:p>
    <w:p w14:paraId="009BC85A" w14:textId="688F80CF" w:rsidR="00D14E57" w:rsidRPr="00187761" w:rsidRDefault="729DAC61" w:rsidP="1092F3A6">
      <w:pPr>
        <w:rPr>
          <w:rFonts w:cs="Arial"/>
        </w:rPr>
      </w:pPr>
      <w:r w:rsidRPr="00187761">
        <w:rPr>
          <w:rFonts w:cs="Arial"/>
        </w:rPr>
        <w:t xml:space="preserve">It </w:t>
      </w:r>
      <w:r w:rsidR="00237BF4">
        <w:rPr>
          <w:rFonts w:cs="Arial"/>
        </w:rPr>
        <w:t>has been</w:t>
      </w:r>
      <w:r w:rsidRPr="00187761">
        <w:rPr>
          <w:rFonts w:cs="Arial"/>
        </w:rPr>
        <w:t xml:space="preserve"> a busy and productive year for </w:t>
      </w:r>
      <w:r w:rsidR="3D208B1A" w:rsidRPr="00187761">
        <w:rPr>
          <w:rFonts w:cs="Arial"/>
        </w:rPr>
        <w:t>DPA</w:t>
      </w:r>
      <w:r w:rsidRPr="00187761">
        <w:rPr>
          <w:rFonts w:cs="Arial"/>
        </w:rPr>
        <w:t xml:space="preserve">, with </w:t>
      </w:r>
      <w:r w:rsidR="36FB5FF6" w:rsidRPr="00187761">
        <w:rPr>
          <w:rFonts w:cs="Arial"/>
        </w:rPr>
        <w:t xml:space="preserve">a key theme of effective collaboration between governance </w:t>
      </w:r>
      <w:r w:rsidR="00190303">
        <w:rPr>
          <w:rFonts w:cs="Arial"/>
        </w:rPr>
        <w:t xml:space="preserve">(NEC) </w:t>
      </w:r>
      <w:r w:rsidR="36FB5FF6" w:rsidRPr="00187761">
        <w:rPr>
          <w:rFonts w:cs="Arial"/>
        </w:rPr>
        <w:t>and operations</w:t>
      </w:r>
      <w:r w:rsidR="00190303">
        <w:rPr>
          <w:rFonts w:cs="Arial"/>
        </w:rPr>
        <w:t xml:space="preserve"> (National Office)</w:t>
      </w:r>
      <w:r w:rsidR="36FB5FF6" w:rsidRPr="00187761">
        <w:rPr>
          <w:rFonts w:cs="Arial"/>
        </w:rPr>
        <w:t xml:space="preserve">. </w:t>
      </w:r>
    </w:p>
    <w:p w14:paraId="7C1540E5" w14:textId="77777777" w:rsidR="00A93822" w:rsidRDefault="36FB5FF6" w:rsidP="1092F3A6">
      <w:pPr>
        <w:rPr>
          <w:rFonts w:cs="Arial"/>
        </w:rPr>
      </w:pPr>
      <w:r w:rsidRPr="00187761">
        <w:rPr>
          <w:rFonts w:cs="Arial"/>
        </w:rPr>
        <w:t xml:space="preserve">In addition to needing to respond </w:t>
      </w:r>
      <w:r w:rsidR="08840545" w:rsidRPr="00187761">
        <w:rPr>
          <w:rFonts w:cs="Arial"/>
        </w:rPr>
        <w:t xml:space="preserve">quickly to many new government announcements or changes affecting our members and wider community, we </w:t>
      </w:r>
      <w:r w:rsidR="00190303">
        <w:rPr>
          <w:rFonts w:cs="Arial"/>
        </w:rPr>
        <w:t>worked</w:t>
      </w:r>
      <w:r w:rsidR="6A504368" w:rsidRPr="00187761">
        <w:rPr>
          <w:rFonts w:cs="Arial"/>
        </w:rPr>
        <w:t xml:space="preserve"> to </w:t>
      </w:r>
      <w:r w:rsidR="6E5E4221" w:rsidRPr="00187761">
        <w:rPr>
          <w:rFonts w:cs="Arial"/>
        </w:rPr>
        <w:t>move DPA</w:t>
      </w:r>
      <w:r w:rsidR="6A504368" w:rsidRPr="00187761">
        <w:rPr>
          <w:rFonts w:cs="Arial"/>
        </w:rPr>
        <w:t xml:space="preserve"> into a more proactive space, investing in key projects for the effectiveness and sustainability of our organisation, and into achieving our mission and vision in community. </w:t>
      </w:r>
    </w:p>
    <w:p w14:paraId="642AB615" w14:textId="2DED1A43" w:rsidR="00D14E57" w:rsidRPr="00187761" w:rsidRDefault="5D6D7D80" w:rsidP="1092F3A6">
      <w:pPr>
        <w:rPr>
          <w:rFonts w:cs="Arial"/>
        </w:rPr>
      </w:pPr>
      <w:r w:rsidRPr="00187761">
        <w:rPr>
          <w:rFonts w:cs="Arial"/>
        </w:rPr>
        <w:t xml:space="preserve">The </w:t>
      </w:r>
      <w:r w:rsidR="55BAD1FF" w:rsidRPr="00187761">
        <w:rPr>
          <w:rFonts w:cs="Arial"/>
        </w:rPr>
        <w:t>workstreams on updating</w:t>
      </w:r>
      <w:r w:rsidRPr="00187761">
        <w:rPr>
          <w:rFonts w:cs="Arial"/>
        </w:rPr>
        <w:t xml:space="preserve"> DPA’s constitution and </w:t>
      </w:r>
      <w:r w:rsidR="2649E60A" w:rsidRPr="00187761">
        <w:rPr>
          <w:rFonts w:cs="Arial"/>
        </w:rPr>
        <w:t xml:space="preserve">organisational </w:t>
      </w:r>
      <w:r w:rsidRPr="00187761">
        <w:rPr>
          <w:rFonts w:cs="Arial"/>
        </w:rPr>
        <w:t>strategy, and our development of major funding proposals were key areas where constru</w:t>
      </w:r>
      <w:r w:rsidR="386E8111" w:rsidRPr="00187761">
        <w:rPr>
          <w:rFonts w:cs="Arial"/>
        </w:rPr>
        <w:t xml:space="preserve">ctive collaboration between both our operational and governance teams </w:t>
      </w:r>
      <w:r w:rsidR="2106C23C" w:rsidRPr="00187761">
        <w:rPr>
          <w:rFonts w:cs="Arial"/>
        </w:rPr>
        <w:t>was a real advantage</w:t>
      </w:r>
      <w:r w:rsidR="4E745B37" w:rsidRPr="00187761">
        <w:rPr>
          <w:rFonts w:cs="Arial"/>
        </w:rPr>
        <w:t>, and set DPA up for success.</w:t>
      </w:r>
    </w:p>
    <w:p w14:paraId="1C78CB5C" w14:textId="6942B0D9" w:rsidR="00D14E57" w:rsidRPr="00187761" w:rsidRDefault="4E745B37" w:rsidP="2721ACBE">
      <w:pPr>
        <w:rPr>
          <w:rFonts w:cs="Arial"/>
        </w:rPr>
      </w:pPr>
      <w:r w:rsidRPr="00187761">
        <w:rPr>
          <w:rFonts w:cs="Arial"/>
        </w:rPr>
        <w:t xml:space="preserve">Alongside these major pieces of work, </w:t>
      </w:r>
      <w:r w:rsidR="002D3BB3">
        <w:rPr>
          <w:rFonts w:cs="Arial"/>
        </w:rPr>
        <w:t>the</w:t>
      </w:r>
      <w:r w:rsidRPr="00187761">
        <w:rPr>
          <w:rFonts w:cs="Arial"/>
        </w:rPr>
        <w:t xml:space="preserve"> monthly NEC meetings have been a space where we have progressed many smaller initiatives to improve</w:t>
      </w:r>
      <w:r w:rsidR="39EA61D0" w:rsidRPr="00187761">
        <w:rPr>
          <w:rFonts w:cs="Arial"/>
        </w:rPr>
        <w:t xml:space="preserve"> our governance processes</w:t>
      </w:r>
      <w:r w:rsidR="6D2F9FA3" w:rsidRPr="00187761">
        <w:rPr>
          <w:rFonts w:cs="Arial"/>
        </w:rPr>
        <w:t>, documentation,</w:t>
      </w:r>
      <w:r w:rsidR="39EA61D0" w:rsidRPr="00187761">
        <w:rPr>
          <w:rFonts w:cs="Arial"/>
        </w:rPr>
        <w:t xml:space="preserve"> and practice</w:t>
      </w:r>
      <w:r w:rsidR="6DD2F755" w:rsidRPr="00187761">
        <w:rPr>
          <w:rFonts w:cs="Arial"/>
        </w:rPr>
        <w:t>s</w:t>
      </w:r>
      <w:r w:rsidR="39EA61D0" w:rsidRPr="00187761">
        <w:rPr>
          <w:rFonts w:cs="Arial"/>
        </w:rPr>
        <w:t>;</w:t>
      </w:r>
      <w:r w:rsidR="7165EA50" w:rsidRPr="00187761">
        <w:rPr>
          <w:rFonts w:cs="Arial"/>
        </w:rPr>
        <w:t xml:space="preserve"> </w:t>
      </w:r>
      <w:r w:rsidR="6CF72B07" w:rsidRPr="00187761">
        <w:rPr>
          <w:rFonts w:cs="Arial"/>
        </w:rPr>
        <w:t xml:space="preserve">and lay the foundations </w:t>
      </w:r>
      <w:r w:rsidR="7165EA50" w:rsidRPr="00187761">
        <w:rPr>
          <w:rFonts w:cs="Arial"/>
        </w:rPr>
        <w:t xml:space="preserve">for improved engagement with our members, </w:t>
      </w:r>
      <w:r w:rsidR="3D37CF0D" w:rsidRPr="00187761">
        <w:rPr>
          <w:rFonts w:cs="Arial"/>
        </w:rPr>
        <w:t>better</w:t>
      </w:r>
      <w:r w:rsidR="592639DB" w:rsidRPr="00187761">
        <w:rPr>
          <w:rFonts w:cs="Arial"/>
        </w:rPr>
        <w:t xml:space="preserve"> succession planning, and</w:t>
      </w:r>
      <w:r w:rsidR="75A98D6A" w:rsidRPr="00187761">
        <w:rPr>
          <w:rFonts w:cs="Arial"/>
        </w:rPr>
        <w:t xml:space="preserve"> </w:t>
      </w:r>
      <w:r w:rsidR="592639DB" w:rsidRPr="00187761">
        <w:rPr>
          <w:rFonts w:cs="Arial"/>
        </w:rPr>
        <w:t>more</w:t>
      </w:r>
      <w:r w:rsidR="1CE7A306" w:rsidRPr="00187761">
        <w:rPr>
          <w:rFonts w:cs="Arial"/>
        </w:rPr>
        <w:t xml:space="preserve"> sustainable ways of working </w:t>
      </w:r>
      <w:r w:rsidR="592639DB" w:rsidRPr="00187761">
        <w:rPr>
          <w:rFonts w:cs="Arial"/>
        </w:rPr>
        <w:t xml:space="preserve">that </w:t>
      </w:r>
      <w:r w:rsidR="490540A9" w:rsidRPr="00187761">
        <w:rPr>
          <w:rFonts w:cs="Arial"/>
        </w:rPr>
        <w:t>embrace</w:t>
      </w:r>
      <w:r w:rsidR="592639DB" w:rsidRPr="00187761">
        <w:rPr>
          <w:rFonts w:cs="Arial"/>
        </w:rPr>
        <w:t xml:space="preserve"> the realities of working</w:t>
      </w:r>
      <w:r w:rsidR="18098CC6" w:rsidRPr="00187761">
        <w:rPr>
          <w:rFonts w:cs="Arial"/>
        </w:rPr>
        <w:t xml:space="preserve"> and changemaking</w:t>
      </w:r>
      <w:r w:rsidR="592639DB" w:rsidRPr="00187761">
        <w:rPr>
          <w:rFonts w:cs="Arial"/>
        </w:rPr>
        <w:t xml:space="preserve"> as disabled people.</w:t>
      </w:r>
      <w:r w:rsidR="3886178C" w:rsidRPr="00187761">
        <w:rPr>
          <w:rFonts w:cs="Arial"/>
        </w:rPr>
        <w:t xml:space="preserve"> Highlights include passing the Annual Budget; investing into our Constitution; ideating creatively as part of our strategic planning sessions; and strengthening our relationships with the Chief Executive, Business Manager, and wi</w:t>
      </w:r>
      <w:r w:rsidR="34802D96" w:rsidRPr="00187761">
        <w:rPr>
          <w:rFonts w:cs="Arial"/>
        </w:rPr>
        <w:t>der operational team through collaboration.</w:t>
      </w:r>
      <w:r w:rsidR="068E89A5" w:rsidRPr="00187761">
        <w:rPr>
          <w:rFonts w:cs="Arial"/>
        </w:rPr>
        <w:br/>
      </w:r>
    </w:p>
    <w:p w14:paraId="7F29DFFE" w14:textId="6357F9C7" w:rsidR="00D14E57" w:rsidRPr="00187761" w:rsidRDefault="7D77B6D6" w:rsidP="7526A8E4">
      <w:pPr>
        <w:pStyle w:val="Heading2"/>
        <w:rPr>
          <w:rFonts w:ascii="Arial" w:hAnsi="Arial" w:cs="Arial"/>
        </w:rPr>
      </w:pPr>
      <w:bookmarkStart w:id="16" w:name="_Toc219865846"/>
      <w:r>
        <w:lastRenderedPageBreak/>
        <w:t>1.</w:t>
      </w:r>
      <w:r w:rsidR="758AF6BD">
        <w:t>1.</w:t>
      </w:r>
      <w:r>
        <w:t xml:space="preserve"> </w:t>
      </w:r>
      <w:r w:rsidR="46FBEE84">
        <w:t>Constitution</w:t>
      </w:r>
      <w:r w:rsidR="1F477D81">
        <w:t xml:space="preserve"> Update</w:t>
      </w:r>
      <w:bookmarkEnd w:id="16"/>
    </w:p>
    <w:p w14:paraId="338A7927" w14:textId="1CA8DBC0" w:rsidR="3A5D131C" w:rsidRPr="00187761" w:rsidRDefault="744F3483" w:rsidP="43CF81CB">
      <w:pPr>
        <w:rPr>
          <w:rFonts w:cs="Arial"/>
        </w:rPr>
      </w:pPr>
      <w:r w:rsidRPr="00187761">
        <w:rPr>
          <w:rFonts w:cs="Arial"/>
        </w:rPr>
        <w:t xml:space="preserve">The Constitution </w:t>
      </w:r>
      <w:r w:rsidR="29D0F7D1" w:rsidRPr="00187761">
        <w:rPr>
          <w:rFonts w:cs="Arial"/>
        </w:rPr>
        <w:t>U</w:t>
      </w:r>
      <w:r w:rsidRPr="00187761">
        <w:rPr>
          <w:rFonts w:cs="Arial"/>
        </w:rPr>
        <w:t xml:space="preserve">pdate has been a major project for DPA. After working on this intermittently since the introduction of the new Incorporated Societies Act, at the end of 2024 </w:t>
      </w:r>
      <w:r w:rsidR="1C4E46EE" w:rsidRPr="00187761">
        <w:rPr>
          <w:rFonts w:cs="Arial"/>
        </w:rPr>
        <w:t>NEC</w:t>
      </w:r>
      <w:r w:rsidRPr="00187761">
        <w:rPr>
          <w:rFonts w:cs="Arial"/>
        </w:rPr>
        <w:t xml:space="preserve"> made the decision to invest in </w:t>
      </w:r>
      <w:r w:rsidR="2C893974" w:rsidRPr="00187761">
        <w:rPr>
          <w:rFonts w:cs="Arial"/>
        </w:rPr>
        <w:t>engaging</w:t>
      </w:r>
      <w:r w:rsidRPr="00187761">
        <w:rPr>
          <w:rFonts w:cs="Arial"/>
        </w:rPr>
        <w:t xml:space="preserve"> a contractor and legal team to support this work, and we established a Constitution Subcommittee to ensure strong collaboration between governance and operations. </w:t>
      </w:r>
    </w:p>
    <w:p w14:paraId="216C6C14" w14:textId="71FFD5AA" w:rsidR="3A5D131C" w:rsidRPr="00187761" w:rsidRDefault="00190594" w:rsidP="43CF81CB">
      <w:pPr>
        <w:rPr>
          <w:rFonts w:cs="Arial"/>
        </w:rPr>
      </w:pPr>
      <w:r>
        <w:rPr>
          <w:rFonts w:cs="Arial"/>
        </w:rPr>
        <w:t>The aim was to</w:t>
      </w:r>
      <w:r w:rsidR="744F3483" w:rsidRPr="00187761">
        <w:rPr>
          <w:rFonts w:cs="Arial"/>
        </w:rPr>
        <w:t xml:space="preserve"> ensure that the constitution not only met the requirements of the new legislation, but that it </w:t>
      </w:r>
      <w:r w:rsidR="00AA66FF">
        <w:rPr>
          <w:rFonts w:cs="Arial"/>
        </w:rPr>
        <w:t xml:space="preserve">also </w:t>
      </w:r>
      <w:r w:rsidR="744F3483" w:rsidRPr="00187761">
        <w:rPr>
          <w:rFonts w:cs="Arial"/>
        </w:rPr>
        <w:t xml:space="preserve">better reflected the expectations and aspirations of our members; and that it would be robust enough to see DPA into the future. This </w:t>
      </w:r>
      <w:r w:rsidR="530735FB" w:rsidRPr="00187761">
        <w:rPr>
          <w:rFonts w:cs="Arial"/>
        </w:rPr>
        <w:t xml:space="preserve">mahi </w:t>
      </w:r>
      <w:r w:rsidR="744F3483" w:rsidRPr="00187761">
        <w:rPr>
          <w:rFonts w:cs="Arial"/>
        </w:rPr>
        <w:t>was a major focus for the year</w:t>
      </w:r>
      <w:r w:rsidR="3F99BA34" w:rsidRPr="00187761">
        <w:rPr>
          <w:rFonts w:cs="Arial"/>
        </w:rPr>
        <w:t xml:space="preserve"> – particularly in engaging with our members through</w:t>
      </w:r>
      <w:r w:rsidR="6ECFEDF4" w:rsidRPr="00187761">
        <w:rPr>
          <w:rFonts w:cs="Arial"/>
        </w:rPr>
        <w:t xml:space="preserve"> </w:t>
      </w:r>
      <w:r w:rsidR="3F99BA34" w:rsidRPr="00187761">
        <w:rPr>
          <w:rFonts w:cs="Arial"/>
        </w:rPr>
        <w:t>workshops and surveys which were ongoing beyond 30</w:t>
      </w:r>
      <w:r w:rsidR="3F99BA34" w:rsidRPr="00187761">
        <w:rPr>
          <w:rFonts w:cs="Arial"/>
          <w:vertAlign w:val="superscript"/>
        </w:rPr>
        <w:t>th</w:t>
      </w:r>
      <w:r w:rsidR="3F99BA34" w:rsidRPr="00187761">
        <w:rPr>
          <w:rFonts w:cs="Arial"/>
        </w:rPr>
        <w:t xml:space="preserve"> June 2025</w:t>
      </w:r>
      <w:r w:rsidR="744F3483" w:rsidRPr="00187761">
        <w:rPr>
          <w:rFonts w:cs="Arial"/>
        </w:rPr>
        <w:t>.</w:t>
      </w:r>
    </w:p>
    <w:p w14:paraId="53AE4928" w14:textId="3BCE78C8" w:rsidR="3A5D131C" w:rsidRPr="00187761" w:rsidRDefault="1749FC9C" w:rsidP="43CF81CB">
      <w:pPr>
        <w:rPr>
          <w:rFonts w:cs="Arial"/>
        </w:rPr>
      </w:pPr>
      <w:r w:rsidRPr="00187761">
        <w:rPr>
          <w:rFonts w:cs="Arial"/>
        </w:rPr>
        <w:t>W</w:t>
      </w:r>
      <w:r w:rsidR="7BD24381" w:rsidRPr="00187761">
        <w:rPr>
          <w:rFonts w:cs="Arial"/>
        </w:rPr>
        <w:t xml:space="preserve">e are pleased </w:t>
      </w:r>
      <w:r w:rsidR="7C267805" w:rsidRPr="00187761">
        <w:rPr>
          <w:rFonts w:cs="Arial"/>
        </w:rPr>
        <w:t xml:space="preserve">to share </w:t>
      </w:r>
      <w:r w:rsidR="7BD24381" w:rsidRPr="00187761">
        <w:rPr>
          <w:rFonts w:cs="Arial"/>
        </w:rPr>
        <w:t>that th</w:t>
      </w:r>
      <w:r w:rsidR="744F3483" w:rsidRPr="00187761">
        <w:rPr>
          <w:rFonts w:cs="Arial"/>
        </w:rPr>
        <w:t xml:space="preserve">e new constitution </w:t>
      </w:r>
      <w:r w:rsidR="0416892E" w:rsidRPr="00187761">
        <w:rPr>
          <w:rFonts w:cs="Arial"/>
        </w:rPr>
        <w:t>was</w:t>
      </w:r>
      <w:r w:rsidR="744F3483" w:rsidRPr="00187761">
        <w:rPr>
          <w:rFonts w:cs="Arial"/>
        </w:rPr>
        <w:t xml:space="preserve"> </w:t>
      </w:r>
      <w:r w:rsidR="285A484D" w:rsidRPr="00187761">
        <w:rPr>
          <w:rFonts w:cs="Arial"/>
        </w:rPr>
        <w:t xml:space="preserve">subsequently </w:t>
      </w:r>
      <w:r w:rsidR="744F3483" w:rsidRPr="00187761">
        <w:rPr>
          <w:rFonts w:cs="Arial"/>
        </w:rPr>
        <w:t xml:space="preserve">passed at our Special General Meeting in </w:t>
      </w:r>
      <w:r w:rsidR="76EB78AD" w:rsidRPr="00187761">
        <w:rPr>
          <w:rFonts w:cs="Arial"/>
        </w:rPr>
        <w:t>September 2025 and</w:t>
      </w:r>
      <w:r w:rsidR="5619C399" w:rsidRPr="00187761">
        <w:rPr>
          <w:rFonts w:cs="Arial"/>
        </w:rPr>
        <w:t xml:space="preserve"> </w:t>
      </w:r>
      <w:r w:rsidR="744F3483" w:rsidRPr="00187761">
        <w:rPr>
          <w:rFonts w:cs="Arial"/>
        </w:rPr>
        <w:t>is in effect</w:t>
      </w:r>
      <w:r w:rsidR="1CCC5B44" w:rsidRPr="00187761">
        <w:rPr>
          <w:rFonts w:cs="Arial"/>
        </w:rPr>
        <w:t xml:space="preserve"> at the time of writing</w:t>
      </w:r>
      <w:r w:rsidR="744F3483" w:rsidRPr="00187761">
        <w:rPr>
          <w:rFonts w:cs="Arial"/>
        </w:rPr>
        <w:t>.</w:t>
      </w:r>
    </w:p>
    <w:p w14:paraId="34608A73" w14:textId="1087138E" w:rsidR="3A5D131C" w:rsidRPr="00187761" w:rsidRDefault="2E0A1499" w:rsidP="43CF81CB">
      <w:pPr>
        <w:rPr>
          <w:rFonts w:eastAsia="Aptos" w:cs="Arial"/>
        </w:rPr>
      </w:pPr>
      <w:r w:rsidRPr="00187761">
        <w:rPr>
          <w:rFonts w:cs="Arial"/>
        </w:rPr>
        <w:t xml:space="preserve">Highlights of the new constitution include: </w:t>
      </w:r>
    </w:p>
    <w:p w14:paraId="34E9C5E0" w14:textId="7A79A84D" w:rsidR="3A5D131C" w:rsidRPr="00187761" w:rsidRDefault="2E0A1499" w:rsidP="43CF81CB">
      <w:pPr>
        <w:pStyle w:val="ListParagraph"/>
        <w:rPr>
          <w:rFonts w:cs="Arial"/>
        </w:rPr>
      </w:pPr>
      <w:r w:rsidRPr="00187761">
        <w:rPr>
          <w:rFonts w:cs="Arial"/>
        </w:rPr>
        <w:t>Improving opportunities for members to more directly engage with DPA, through Community and Interest groups</w:t>
      </w:r>
    </w:p>
    <w:p w14:paraId="0F439626" w14:textId="4F1BA858" w:rsidR="3A5D131C" w:rsidRPr="00187761" w:rsidRDefault="2E0A1499" w:rsidP="43CF81CB">
      <w:pPr>
        <w:pStyle w:val="ListParagraph"/>
        <w:rPr>
          <w:rFonts w:cs="Arial"/>
        </w:rPr>
      </w:pPr>
      <w:r w:rsidRPr="00187761">
        <w:rPr>
          <w:rFonts w:cs="Arial"/>
        </w:rPr>
        <w:t>Establishing an additional Vice President role which will improve governance leadership capacity on the NEC</w:t>
      </w:r>
    </w:p>
    <w:p w14:paraId="4D560BC1" w14:textId="01C158AB" w:rsidR="3A5D131C" w:rsidRPr="00187761" w:rsidRDefault="2E0A1499" w:rsidP="43CF81CB">
      <w:pPr>
        <w:pStyle w:val="ListParagraph"/>
        <w:rPr>
          <w:rFonts w:cs="Arial"/>
        </w:rPr>
      </w:pPr>
      <w:r w:rsidRPr="00187761">
        <w:rPr>
          <w:rFonts w:cs="Arial"/>
        </w:rPr>
        <w:t>A disputes resolution process that meets the standards of the new legislation</w:t>
      </w:r>
    </w:p>
    <w:p w14:paraId="596C14E0" w14:textId="4D067E64" w:rsidR="3A5D131C" w:rsidRPr="00187761" w:rsidRDefault="2E0A1499" w:rsidP="43CF81CB">
      <w:pPr>
        <w:pStyle w:val="ListParagraph"/>
        <w:rPr>
          <w:rFonts w:cs="Arial"/>
        </w:rPr>
      </w:pPr>
      <w:r w:rsidRPr="00187761">
        <w:rPr>
          <w:rFonts w:cs="Arial"/>
        </w:rPr>
        <w:t>A clearer process for elections, including eligibility and voting rights</w:t>
      </w:r>
    </w:p>
    <w:p w14:paraId="03DEDCB8" w14:textId="26344C18" w:rsidR="3A5D131C" w:rsidRPr="00187761" w:rsidRDefault="6D2C4A26" w:rsidP="43CF81CB">
      <w:pPr>
        <w:rPr>
          <w:rFonts w:cs="Arial"/>
        </w:rPr>
      </w:pPr>
      <w:r w:rsidRPr="00187761">
        <w:rPr>
          <w:rFonts w:cs="Arial"/>
        </w:rPr>
        <w:t xml:space="preserve">DPA </w:t>
      </w:r>
      <w:r w:rsidR="050ECC7C" w:rsidRPr="00187761">
        <w:rPr>
          <w:rFonts w:cs="Arial"/>
        </w:rPr>
        <w:t xml:space="preserve">thank </w:t>
      </w:r>
      <w:r w:rsidR="744F3483" w:rsidRPr="00187761">
        <w:rPr>
          <w:rFonts w:cs="Arial"/>
        </w:rPr>
        <w:t xml:space="preserve">all who </w:t>
      </w:r>
      <w:r w:rsidR="06DCE1CE" w:rsidRPr="00187761">
        <w:rPr>
          <w:rFonts w:cs="Arial"/>
        </w:rPr>
        <w:t xml:space="preserve">contributed to this mahi of the year, and who have </w:t>
      </w:r>
      <w:r w:rsidR="744F3483" w:rsidRPr="00187761">
        <w:rPr>
          <w:rFonts w:cs="Arial"/>
        </w:rPr>
        <w:t xml:space="preserve">enabled this </w:t>
      </w:r>
      <w:r w:rsidR="08954555" w:rsidRPr="00187761">
        <w:rPr>
          <w:rFonts w:cs="Arial"/>
        </w:rPr>
        <w:t>success</w:t>
      </w:r>
      <w:r w:rsidR="744F3483" w:rsidRPr="00187761">
        <w:rPr>
          <w:rFonts w:cs="Arial"/>
        </w:rPr>
        <w:t xml:space="preserve"> – from those members involved in drafting the original constitution, to those involved in this update. </w:t>
      </w:r>
      <w:r w:rsidR="521C2036" w:rsidRPr="00187761">
        <w:rPr>
          <w:rFonts w:cs="Arial"/>
        </w:rPr>
        <w:t>W</w:t>
      </w:r>
      <w:r w:rsidR="3DA80355" w:rsidRPr="00187761">
        <w:rPr>
          <w:rFonts w:cs="Arial"/>
        </w:rPr>
        <w:t>e’d</w:t>
      </w:r>
      <w:r w:rsidR="7CFB3272" w:rsidRPr="00187761">
        <w:rPr>
          <w:rFonts w:cs="Arial"/>
        </w:rPr>
        <w:t xml:space="preserve"> especially</w:t>
      </w:r>
      <w:r w:rsidR="3DA80355" w:rsidRPr="00187761">
        <w:rPr>
          <w:rFonts w:cs="Arial"/>
        </w:rPr>
        <w:t xml:space="preserve"> like to acknowledge</w:t>
      </w:r>
      <w:r w:rsidR="744F3483" w:rsidRPr="00187761">
        <w:rPr>
          <w:rFonts w:cs="Arial"/>
        </w:rPr>
        <w:t xml:space="preserve"> our Programme Lead, </w:t>
      </w:r>
      <w:proofErr w:type="spellStart"/>
      <w:r w:rsidR="744F3483" w:rsidRPr="00187761">
        <w:rPr>
          <w:rFonts w:cs="Arial"/>
        </w:rPr>
        <w:t>Ta’ase</w:t>
      </w:r>
      <w:proofErr w:type="spellEnd"/>
      <w:r w:rsidR="744F3483" w:rsidRPr="00187761">
        <w:rPr>
          <w:rFonts w:cs="Arial"/>
        </w:rPr>
        <w:t xml:space="preserve"> </w:t>
      </w:r>
      <w:proofErr w:type="spellStart"/>
      <w:r w:rsidR="744F3483" w:rsidRPr="00187761">
        <w:rPr>
          <w:rFonts w:cs="Arial"/>
        </w:rPr>
        <w:t>Vaoga</w:t>
      </w:r>
      <w:proofErr w:type="spellEnd"/>
      <w:r w:rsidR="744F3483" w:rsidRPr="00187761">
        <w:rPr>
          <w:rFonts w:cs="Arial"/>
        </w:rPr>
        <w:t>;</w:t>
      </w:r>
      <w:r w:rsidR="25BFE022" w:rsidRPr="00187761">
        <w:rPr>
          <w:rFonts w:cs="Arial"/>
        </w:rPr>
        <w:t xml:space="preserve"> </w:t>
      </w:r>
      <w:proofErr w:type="spellStart"/>
      <w:r w:rsidR="25BFE022" w:rsidRPr="00187761">
        <w:rPr>
          <w:rFonts w:cs="Arial"/>
        </w:rPr>
        <w:t>Kāhui</w:t>
      </w:r>
      <w:proofErr w:type="spellEnd"/>
      <w:r w:rsidR="25BFE022" w:rsidRPr="00187761">
        <w:rPr>
          <w:rFonts w:cs="Arial"/>
        </w:rPr>
        <w:t xml:space="preserve"> Legal; our Constitution Subcommittee</w:t>
      </w:r>
      <w:r w:rsidR="3FE897F2" w:rsidRPr="00187761">
        <w:rPr>
          <w:rFonts w:cs="Arial"/>
        </w:rPr>
        <w:t>;</w:t>
      </w:r>
      <w:r w:rsidR="744F3483" w:rsidRPr="00187761">
        <w:rPr>
          <w:rFonts w:cs="Arial"/>
        </w:rPr>
        <w:t xml:space="preserve"> and most of all – </w:t>
      </w:r>
      <w:r w:rsidR="7A415B94" w:rsidRPr="00187761">
        <w:rPr>
          <w:rFonts w:cs="Arial"/>
        </w:rPr>
        <w:t>our</w:t>
      </w:r>
      <w:r w:rsidR="744F3483" w:rsidRPr="00187761">
        <w:rPr>
          <w:rFonts w:cs="Arial"/>
        </w:rPr>
        <w:t xml:space="preserve"> members who shared your thoughts in the workshops, surveys, emails, and SGM. Congratulations all!</w:t>
      </w:r>
      <w:r w:rsidR="3A5D131C" w:rsidRPr="00187761">
        <w:rPr>
          <w:rFonts w:cs="Arial"/>
        </w:rPr>
        <w:br/>
      </w:r>
    </w:p>
    <w:p w14:paraId="25C9D13A" w14:textId="600C7E47" w:rsidR="449D33C1" w:rsidRPr="00187761" w:rsidRDefault="3390D6EF" w:rsidP="7526A8E4">
      <w:pPr>
        <w:pStyle w:val="Heading2"/>
        <w:rPr>
          <w:rFonts w:ascii="Arial" w:eastAsia="Aptos Display" w:hAnsi="Arial" w:cs="Arial"/>
          <w:b w:val="0"/>
          <w:bCs w:val="0"/>
          <w:sz w:val="32"/>
          <w:szCs w:val="32"/>
        </w:rPr>
      </w:pPr>
      <w:bookmarkStart w:id="17" w:name="_Toc219865847"/>
      <w:r>
        <w:lastRenderedPageBreak/>
        <w:t>1.</w:t>
      </w:r>
      <w:r w:rsidR="09A60E00">
        <w:t>2. Organisational Strategy Update</w:t>
      </w:r>
      <w:bookmarkEnd w:id="17"/>
    </w:p>
    <w:p w14:paraId="5F8419E9" w14:textId="0F50BF53" w:rsidR="449D33C1" w:rsidRPr="00187761" w:rsidRDefault="449D33C1">
      <w:pPr>
        <w:rPr>
          <w:rFonts w:cs="Arial"/>
        </w:rPr>
      </w:pPr>
      <w:r w:rsidRPr="00187761">
        <w:rPr>
          <w:rFonts w:cs="Arial"/>
        </w:rPr>
        <w:t xml:space="preserve">A refresh of DPA’s organisational strategy has been in the NEC pipeline for several years. In 2023, the NEC approved a Lean Strategy Summary to help inform the recruitment process for our Chief Executive. With many changes in our organisation, and the need to respond to a changing strategic and political environment, finalising a </w:t>
      </w:r>
      <w:r w:rsidR="0020640F">
        <w:rPr>
          <w:rFonts w:cs="Arial"/>
        </w:rPr>
        <w:t>more comprehensive</w:t>
      </w:r>
      <w:r w:rsidRPr="00187761">
        <w:rPr>
          <w:rFonts w:cs="Arial"/>
        </w:rPr>
        <w:t xml:space="preserve"> strategy for staff and member input was postponed.</w:t>
      </w:r>
    </w:p>
    <w:p w14:paraId="1751FE1E" w14:textId="343994B3" w:rsidR="449D33C1" w:rsidRPr="00187761" w:rsidRDefault="449D33C1">
      <w:pPr>
        <w:rPr>
          <w:rFonts w:cs="Arial"/>
        </w:rPr>
      </w:pPr>
      <w:r w:rsidRPr="00187761">
        <w:rPr>
          <w:rFonts w:cs="Arial"/>
        </w:rPr>
        <w:t xml:space="preserve">However, this gave us the opportunity to incorporate critical insights from members that were shared throughout the Constitution Update process in 2024-2025. </w:t>
      </w:r>
      <w:r w:rsidR="16BEAC81" w:rsidRPr="00187761">
        <w:rPr>
          <w:rFonts w:cs="Arial"/>
        </w:rPr>
        <w:t>As a result, t</w:t>
      </w:r>
      <w:r w:rsidR="0BAAC29A" w:rsidRPr="00187761">
        <w:rPr>
          <w:rFonts w:cs="Arial"/>
        </w:rPr>
        <w:t>he</w:t>
      </w:r>
      <w:r w:rsidRPr="00187761">
        <w:rPr>
          <w:rFonts w:cs="Arial"/>
        </w:rPr>
        <w:t xml:space="preserve"> NEC was able to meet for two weekend Strategy sessions this year and produce a more detailed strategy, which at the time of writing, is soon to be shared with members for review.</w:t>
      </w:r>
    </w:p>
    <w:p w14:paraId="62E1F2D6" w14:textId="4438EBFE" w:rsidR="449D33C1" w:rsidRPr="00187761" w:rsidRDefault="449D33C1">
      <w:pPr>
        <w:rPr>
          <w:rFonts w:cs="Arial"/>
        </w:rPr>
      </w:pPr>
      <w:r w:rsidRPr="00187761">
        <w:rPr>
          <w:rFonts w:cs="Arial"/>
        </w:rPr>
        <w:t xml:space="preserve">Having a stronger strategy that better reflects our aspirations for DPA, and which ensures we engage more effectively in the current </w:t>
      </w:r>
      <w:r w:rsidR="007E5BDD">
        <w:rPr>
          <w:rFonts w:cs="Arial"/>
        </w:rPr>
        <w:t>economic</w:t>
      </w:r>
      <w:r w:rsidRPr="00187761">
        <w:rPr>
          <w:rFonts w:cs="Arial"/>
        </w:rPr>
        <w:t xml:space="preserve"> environment will set DPA up for </w:t>
      </w:r>
      <w:r w:rsidR="00B57A6C" w:rsidRPr="00187761">
        <w:rPr>
          <w:rFonts w:cs="Arial"/>
        </w:rPr>
        <w:t>long-term</w:t>
      </w:r>
      <w:r w:rsidRPr="00187761">
        <w:rPr>
          <w:rFonts w:cs="Arial"/>
        </w:rPr>
        <w:t xml:space="preserve"> </w:t>
      </w:r>
      <w:r w:rsidR="00910B05" w:rsidRPr="00187761">
        <w:rPr>
          <w:rFonts w:cs="Arial"/>
        </w:rPr>
        <w:t>success and</w:t>
      </w:r>
      <w:r w:rsidRPr="00187761">
        <w:rPr>
          <w:rFonts w:cs="Arial"/>
        </w:rPr>
        <w:t xml:space="preserve"> amplify our impact and influence on disability rights in New Zealand.</w:t>
      </w:r>
    </w:p>
    <w:p w14:paraId="78B0EA62" w14:textId="2BA5A8B4" w:rsidR="449D33C1" w:rsidRPr="00187761" w:rsidRDefault="449D33C1">
      <w:pPr>
        <w:rPr>
          <w:rFonts w:cs="Arial"/>
        </w:rPr>
      </w:pPr>
      <w:r w:rsidRPr="00187761">
        <w:rPr>
          <w:rFonts w:cs="Arial"/>
        </w:rPr>
        <w:t xml:space="preserve">Our </w:t>
      </w:r>
      <w:r w:rsidR="00421556">
        <w:rPr>
          <w:rFonts w:cs="Arial"/>
        </w:rPr>
        <w:t>draft</w:t>
      </w:r>
      <w:r w:rsidRPr="00187761">
        <w:rPr>
          <w:rFonts w:cs="Arial"/>
        </w:rPr>
        <w:t xml:space="preserve"> strategy has a much stronger focus on DPA’s strengths – including our membership – and our unique position as an organisation to influence disability rights in New Zealand and globally. It also integrates our values and </w:t>
      </w:r>
      <w:proofErr w:type="spellStart"/>
      <w:r w:rsidRPr="00187761">
        <w:rPr>
          <w:rFonts w:cs="Arial"/>
        </w:rPr>
        <w:t>Te</w:t>
      </w:r>
      <w:proofErr w:type="spellEnd"/>
      <w:r w:rsidRPr="00187761">
        <w:rPr>
          <w:rFonts w:cs="Arial"/>
        </w:rPr>
        <w:t xml:space="preserve"> </w:t>
      </w:r>
      <w:proofErr w:type="spellStart"/>
      <w:r w:rsidRPr="00187761">
        <w:rPr>
          <w:rFonts w:cs="Arial"/>
        </w:rPr>
        <w:t>Tiriti</w:t>
      </w:r>
      <w:proofErr w:type="spellEnd"/>
      <w:r w:rsidRPr="00187761">
        <w:rPr>
          <w:rFonts w:cs="Arial"/>
        </w:rPr>
        <w:t xml:space="preserve"> o Waitangi throughout, and ensures we prioritise work that keeps DPA sustainable and growing into the future.</w:t>
      </w:r>
    </w:p>
    <w:p w14:paraId="2EFB6E14" w14:textId="54BBE67E" w:rsidR="006942B5" w:rsidRDefault="449D33C1" w:rsidP="43CF81CB">
      <w:pPr>
        <w:rPr>
          <w:rFonts w:cs="Arial"/>
        </w:rPr>
      </w:pPr>
      <w:r w:rsidRPr="00187761">
        <w:rPr>
          <w:rFonts w:cs="Arial"/>
        </w:rPr>
        <w:t xml:space="preserve">We look forward to sharing it with members in the new </w:t>
      </w:r>
      <w:r w:rsidR="0020640F" w:rsidRPr="00187761">
        <w:rPr>
          <w:rFonts w:cs="Arial"/>
        </w:rPr>
        <w:t>year and</w:t>
      </w:r>
      <w:r w:rsidRPr="00187761">
        <w:rPr>
          <w:rFonts w:cs="Arial"/>
        </w:rPr>
        <w:t xml:space="preserve"> hope that all members will consider sharing </w:t>
      </w:r>
      <w:r w:rsidR="0020640F">
        <w:rPr>
          <w:rFonts w:cs="Arial"/>
        </w:rPr>
        <w:t>their</w:t>
      </w:r>
      <w:r w:rsidRPr="00187761">
        <w:rPr>
          <w:rFonts w:cs="Arial"/>
        </w:rPr>
        <w:t xml:space="preserve"> thoughts on this strategy to shape the future of DPA.</w:t>
      </w:r>
    </w:p>
    <w:p w14:paraId="47864172" w14:textId="77777777" w:rsidR="006942B5" w:rsidRDefault="006942B5">
      <w:pPr>
        <w:spacing w:after="160" w:line="259" w:lineRule="auto"/>
        <w:rPr>
          <w:rFonts w:cs="Arial"/>
        </w:rPr>
      </w:pPr>
      <w:r>
        <w:rPr>
          <w:rFonts w:cs="Arial"/>
        </w:rPr>
        <w:br w:type="page"/>
      </w:r>
    </w:p>
    <w:p w14:paraId="6C34EDDE" w14:textId="0C9A0BF8" w:rsidR="009E6953" w:rsidRPr="00187761" w:rsidRDefault="5337035A" w:rsidP="7526A8E4">
      <w:pPr>
        <w:pStyle w:val="Heading2"/>
        <w:rPr>
          <w:rFonts w:ascii="Arial" w:hAnsi="Arial" w:cs="Arial"/>
        </w:rPr>
      </w:pPr>
      <w:bookmarkStart w:id="18" w:name="_Toc219865848"/>
      <w:r>
        <w:lastRenderedPageBreak/>
        <w:t>1.</w:t>
      </w:r>
      <w:r w:rsidR="59D218AF">
        <w:t>3.</w:t>
      </w:r>
      <w:r w:rsidR="253B2560">
        <w:t xml:space="preserve"> </w:t>
      </w:r>
      <w:proofErr w:type="spellStart"/>
      <w:r w:rsidR="2DCDEB39">
        <w:t>Te</w:t>
      </w:r>
      <w:proofErr w:type="spellEnd"/>
      <w:r w:rsidR="2DCDEB39">
        <w:t xml:space="preserve"> Ao Māori Strategy</w:t>
      </w:r>
      <w:bookmarkEnd w:id="18"/>
    </w:p>
    <w:p w14:paraId="45C4EF0E" w14:textId="42146B66" w:rsidR="00DE498B" w:rsidRPr="00206416" w:rsidRDefault="4429DABB" w:rsidP="00DE498B">
      <w:pPr>
        <w:rPr>
          <w:rFonts w:cs="Arial"/>
        </w:rPr>
      </w:pPr>
      <w:r w:rsidRPr="006942B5">
        <w:t xml:space="preserve">Developing a comprehensive </w:t>
      </w:r>
      <w:proofErr w:type="spellStart"/>
      <w:r w:rsidRPr="006942B5">
        <w:t>Te</w:t>
      </w:r>
      <w:proofErr w:type="spellEnd"/>
      <w:r w:rsidRPr="006942B5">
        <w:t xml:space="preserve"> Ao Māori Strategy</w:t>
      </w:r>
      <w:r w:rsidR="75BEDFAE" w:rsidRPr="006942B5">
        <w:t xml:space="preserve"> to complement </w:t>
      </w:r>
      <w:r w:rsidR="3F20C45C" w:rsidRPr="006942B5">
        <w:t>the organisational strategy</w:t>
      </w:r>
      <w:r w:rsidRPr="006942B5">
        <w:t xml:space="preserve"> is important for DPA to live up to our values and commitments to </w:t>
      </w:r>
      <w:proofErr w:type="spellStart"/>
      <w:r w:rsidRPr="006942B5">
        <w:t>Te</w:t>
      </w:r>
      <w:proofErr w:type="spellEnd"/>
      <w:r w:rsidRPr="006942B5">
        <w:t xml:space="preserve"> </w:t>
      </w:r>
      <w:proofErr w:type="spellStart"/>
      <w:r w:rsidRPr="006942B5">
        <w:t>Tiriti</w:t>
      </w:r>
      <w:proofErr w:type="spellEnd"/>
      <w:r w:rsidRPr="006942B5">
        <w:t xml:space="preserve"> o Waitangi, our Māori members, and </w:t>
      </w:r>
      <w:proofErr w:type="spellStart"/>
      <w:r w:rsidRPr="006942B5">
        <w:t>tākata</w:t>
      </w:r>
      <w:proofErr w:type="spellEnd"/>
      <w:r w:rsidRPr="006942B5">
        <w:t xml:space="preserve"> </w:t>
      </w:r>
      <w:proofErr w:type="spellStart"/>
      <w:r w:rsidRPr="006942B5">
        <w:t>hauā</w:t>
      </w:r>
      <w:proofErr w:type="spellEnd"/>
      <w:r w:rsidRPr="7526A8E4">
        <w:rPr>
          <w:rFonts w:cs="Arial"/>
        </w:rPr>
        <w:t xml:space="preserve">/ </w:t>
      </w:r>
      <w:proofErr w:type="spellStart"/>
      <w:r w:rsidRPr="7526A8E4">
        <w:rPr>
          <w:rFonts w:cs="Arial"/>
        </w:rPr>
        <w:t>whaikaha</w:t>
      </w:r>
      <w:proofErr w:type="spellEnd"/>
      <w:r w:rsidRPr="7526A8E4">
        <w:rPr>
          <w:rFonts w:cs="Arial"/>
        </w:rPr>
        <w:t xml:space="preserve"> (disabled Māori). It is important that this </w:t>
      </w:r>
      <w:r w:rsidR="7F5C38D7" w:rsidRPr="7526A8E4">
        <w:rPr>
          <w:rFonts w:cs="Arial"/>
        </w:rPr>
        <w:t>work has</w:t>
      </w:r>
      <w:r w:rsidRPr="7526A8E4">
        <w:rPr>
          <w:rFonts w:cs="Arial"/>
        </w:rPr>
        <w:t xml:space="preserve"> a strong mandate from our Māori members</w:t>
      </w:r>
      <w:r w:rsidR="2C721A5D" w:rsidRPr="7526A8E4">
        <w:rPr>
          <w:rFonts w:cs="Arial"/>
        </w:rPr>
        <w:t xml:space="preserve">. </w:t>
      </w:r>
      <w:r w:rsidR="7F5C38D7" w:rsidRPr="7526A8E4">
        <w:rPr>
          <w:rFonts w:cs="Arial"/>
        </w:rPr>
        <w:t xml:space="preserve">This year the development of a </w:t>
      </w:r>
      <w:proofErr w:type="spellStart"/>
      <w:r w:rsidR="7F5C38D7" w:rsidRPr="7526A8E4">
        <w:rPr>
          <w:rFonts w:cs="Arial"/>
        </w:rPr>
        <w:t>Te</w:t>
      </w:r>
      <w:proofErr w:type="spellEnd"/>
      <w:r w:rsidR="7F5C38D7" w:rsidRPr="7526A8E4">
        <w:rPr>
          <w:rFonts w:cs="Arial"/>
        </w:rPr>
        <w:t xml:space="preserve"> Ao Māori Strategy </w:t>
      </w:r>
      <w:r w:rsidR="3573C63B" w:rsidRPr="7526A8E4">
        <w:rPr>
          <w:rFonts w:cs="Arial"/>
        </w:rPr>
        <w:t xml:space="preserve">and deeper engagement with our members on this </w:t>
      </w:r>
      <w:r w:rsidR="7F5C38D7" w:rsidRPr="7526A8E4">
        <w:rPr>
          <w:rFonts w:cs="Arial"/>
        </w:rPr>
        <w:t xml:space="preserve">was delayed due to the </w:t>
      </w:r>
      <w:r w:rsidR="1E6F9F86" w:rsidRPr="7526A8E4">
        <w:rPr>
          <w:rFonts w:cs="Arial"/>
        </w:rPr>
        <w:t>Constitution</w:t>
      </w:r>
      <w:r w:rsidR="7F5C38D7" w:rsidRPr="7526A8E4">
        <w:rPr>
          <w:rFonts w:cs="Arial"/>
        </w:rPr>
        <w:t xml:space="preserve"> Update. </w:t>
      </w:r>
    </w:p>
    <w:p w14:paraId="34933D33" w14:textId="1933134B" w:rsidR="00206416" w:rsidRPr="00206416" w:rsidRDefault="7F5C38D7" w:rsidP="00206416">
      <w:pPr>
        <w:rPr>
          <w:rFonts w:cs="Arial"/>
        </w:rPr>
      </w:pPr>
      <w:r w:rsidRPr="7526A8E4">
        <w:rPr>
          <w:rFonts w:cs="Arial"/>
        </w:rPr>
        <w:t>Despite this</w:t>
      </w:r>
      <w:r w:rsidR="6EF6E398" w:rsidRPr="7526A8E4">
        <w:rPr>
          <w:rFonts w:cs="Arial"/>
        </w:rPr>
        <w:t>,</w:t>
      </w:r>
      <w:r w:rsidRPr="7526A8E4">
        <w:rPr>
          <w:rFonts w:cs="Arial"/>
        </w:rPr>
        <w:t xml:space="preserve"> we were</w:t>
      </w:r>
      <w:r w:rsidR="4429DABB" w:rsidRPr="7526A8E4">
        <w:rPr>
          <w:rFonts w:cs="Arial"/>
        </w:rPr>
        <w:t xml:space="preserve"> able to </w:t>
      </w:r>
      <w:r w:rsidR="5490FF47" w:rsidRPr="7526A8E4">
        <w:rPr>
          <w:rFonts w:cs="Arial"/>
        </w:rPr>
        <w:t xml:space="preserve">make significant </w:t>
      </w:r>
      <w:r w:rsidR="4429DABB" w:rsidRPr="7526A8E4">
        <w:rPr>
          <w:rFonts w:cs="Arial"/>
        </w:rPr>
        <w:t xml:space="preserve">progress </w:t>
      </w:r>
      <w:r w:rsidR="2155AF02" w:rsidRPr="7526A8E4">
        <w:rPr>
          <w:rFonts w:cs="Arial"/>
        </w:rPr>
        <w:t xml:space="preserve">on </w:t>
      </w:r>
      <w:r w:rsidR="4429DABB" w:rsidRPr="7526A8E4">
        <w:rPr>
          <w:rFonts w:cs="Arial"/>
        </w:rPr>
        <w:t xml:space="preserve">the following items to better set </w:t>
      </w:r>
      <w:r w:rsidR="6DB4C748" w:rsidRPr="7526A8E4">
        <w:rPr>
          <w:rFonts w:cs="Arial"/>
        </w:rPr>
        <w:t>DPA</w:t>
      </w:r>
      <w:r w:rsidR="4429DABB" w:rsidRPr="7526A8E4">
        <w:rPr>
          <w:rFonts w:cs="Arial"/>
        </w:rPr>
        <w:t xml:space="preserve"> up for success in this area:</w:t>
      </w:r>
    </w:p>
    <w:p w14:paraId="0F9FA259" w14:textId="67D37459" w:rsidR="00206416" w:rsidRPr="00206416" w:rsidRDefault="4429DABB" w:rsidP="00206416">
      <w:pPr>
        <w:numPr>
          <w:ilvl w:val="0"/>
          <w:numId w:val="10"/>
        </w:numPr>
        <w:rPr>
          <w:rFonts w:cs="Arial"/>
        </w:rPr>
      </w:pPr>
      <w:r w:rsidRPr="7526A8E4">
        <w:rPr>
          <w:rFonts w:cs="Arial"/>
        </w:rPr>
        <w:t xml:space="preserve">Integrated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Pr="7526A8E4">
        <w:rPr>
          <w:rFonts w:cs="Arial"/>
        </w:rPr>
        <w:t xml:space="preserve"> o Waitangi more holistically into the </w:t>
      </w:r>
      <w:r w:rsidR="05F10A56" w:rsidRPr="7526A8E4">
        <w:rPr>
          <w:rFonts w:cs="Arial"/>
        </w:rPr>
        <w:t xml:space="preserve">proposed </w:t>
      </w:r>
      <w:r w:rsidRPr="7526A8E4">
        <w:rPr>
          <w:rFonts w:cs="Arial"/>
        </w:rPr>
        <w:t>organisational strategy</w:t>
      </w:r>
    </w:p>
    <w:p w14:paraId="7A23FB7B" w14:textId="627C15E7" w:rsidR="00206416" w:rsidRPr="00206416" w:rsidRDefault="4429DABB" w:rsidP="00206416">
      <w:pPr>
        <w:numPr>
          <w:ilvl w:val="0"/>
          <w:numId w:val="10"/>
        </w:numPr>
        <w:rPr>
          <w:rFonts w:cs="Arial"/>
        </w:rPr>
      </w:pPr>
      <w:r w:rsidRPr="7526A8E4">
        <w:rPr>
          <w:rFonts w:cs="Arial"/>
        </w:rPr>
        <w:t xml:space="preserve">Integrated conversations about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759F1E18" w:rsidRPr="7526A8E4">
        <w:rPr>
          <w:rFonts w:cs="Arial"/>
        </w:rPr>
        <w:t xml:space="preserve"> o Waitangi</w:t>
      </w:r>
      <w:r w:rsidRPr="7526A8E4">
        <w:rPr>
          <w:rFonts w:cs="Arial"/>
        </w:rPr>
        <w:t xml:space="preserve">, </w:t>
      </w:r>
      <w:proofErr w:type="spellStart"/>
      <w:r w:rsidRPr="7526A8E4">
        <w:rPr>
          <w:rFonts w:cs="Arial"/>
        </w:rPr>
        <w:t>tikaka</w:t>
      </w:r>
      <w:proofErr w:type="spellEnd"/>
      <w:r w:rsidRPr="7526A8E4">
        <w:rPr>
          <w:rFonts w:cs="Arial"/>
        </w:rPr>
        <w:t xml:space="preserve">, </w:t>
      </w:r>
      <w:proofErr w:type="spellStart"/>
      <w:r w:rsidRPr="7526A8E4">
        <w:rPr>
          <w:rFonts w:cs="Arial"/>
        </w:rPr>
        <w:t>tākata</w:t>
      </w:r>
      <w:proofErr w:type="spellEnd"/>
      <w:r w:rsidRPr="7526A8E4">
        <w:rPr>
          <w:rFonts w:cs="Arial"/>
        </w:rPr>
        <w:t xml:space="preserve"> </w:t>
      </w:r>
      <w:proofErr w:type="spellStart"/>
      <w:r w:rsidRPr="7526A8E4">
        <w:rPr>
          <w:rFonts w:cs="Arial"/>
        </w:rPr>
        <w:t>hauā</w:t>
      </w:r>
      <w:proofErr w:type="spellEnd"/>
      <w:r w:rsidRPr="7526A8E4">
        <w:rPr>
          <w:rFonts w:cs="Arial"/>
        </w:rPr>
        <w:t>/</w:t>
      </w:r>
      <w:proofErr w:type="spellStart"/>
      <w:r w:rsidRPr="7526A8E4">
        <w:rPr>
          <w:rFonts w:cs="Arial"/>
        </w:rPr>
        <w:t>whaikaha</w:t>
      </w:r>
      <w:proofErr w:type="spellEnd"/>
      <w:r w:rsidRPr="7526A8E4">
        <w:rPr>
          <w:rFonts w:cs="Arial"/>
        </w:rPr>
        <w:t xml:space="preserve"> Māori more holistically into NEC meetings and agendas</w:t>
      </w:r>
    </w:p>
    <w:p w14:paraId="5173A501" w14:textId="7E6C090B" w:rsidR="00206416" w:rsidRPr="00206416" w:rsidRDefault="4429DABB" w:rsidP="00206416">
      <w:pPr>
        <w:numPr>
          <w:ilvl w:val="0"/>
          <w:numId w:val="10"/>
        </w:numPr>
        <w:rPr>
          <w:rFonts w:cs="Arial"/>
        </w:rPr>
      </w:pPr>
      <w:r w:rsidRPr="7526A8E4">
        <w:rPr>
          <w:rFonts w:cs="Arial"/>
        </w:rPr>
        <w:t>Established Community &amp; Interest Groups in the new constitution, which will provide a structure for our Māori Members group to progress</w:t>
      </w:r>
      <w:r w:rsidR="5E68FE30" w:rsidRPr="7526A8E4">
        <w:rPr>
          <w:rFonts w:cs="Arial"/>
        </w:rPr>
        <w:t xml:space="preserve"> with greater support from National Office and NEC</w:t>
      </w:r>
    </w:p>
    <w:p w14:paraId="5C8DF300" w14:textId="4883A83C" w:rsidR="00206416" w:rsidRPr="00187761" w:rsidRDefault="4429DABB" w:rsidP="00206416">
      <w:pPr>
        <w:numPr>
          <w:ilvl w:val="0"/>
          <w:numId w:val="10"/>
        </w:numPr>
        <w:rPr>
          <w:rFonts w:cs="Arial"/>
        </w:rPr>
      </w:pPr>
      <w:r w:rsidRPr="7526A8E4">
        <w:rPr>
          <w:rFonts w:cs="Arial"/>
        </w:rPr>
        <w:t xml:space="preserve">Established a Vice President role in the new constitution, which will free up National President capacity to focus on strategic priorities like the </w:t>
      </w:r>
      <w:proofErr w:type="spellStart"/>
      <w:r w:rsidRPr="7526A8E4">
        <w:rPr>
          <w:rFonts w:cs="Arial"/>
        </w:rPr>
        <w:t>Te</w:t>
      </w:r>
      <w:proofErr w:type="spellEnd"/>
      <w:r w:rsidRPr="7526A8E4">
        <w:rPr>
          <w:rFonts w:cs="Arial"/>
        </w:rPr>
        <w:t xml:space="preserve"> Ao Māori Strategy</w:t>
      </w:r>
    </w:p>
    <w:p w14:paraId="750B0466" w14:textId="32A72747" w:rsidR="00AA75EB" w:rsidRPr="00187761" w:rsidRDefault="00566930">
      <w:pPr>
        <w:numPr>
          <w:ilvl w:val="0"/>
          <w:numId w:val="10"/>
        </w:numPr>
        <w:rPr>
          <w:rFonts w:cs="Arial"/>
        </w:rPr>
      </w:pPr>
      <w:r w:rsidRPr="7526A8E4">
        <w:rPr>
          <w:rFonts w:cs="Arial"/>
        </w:rPr>
        <w:t>Our president</w:t>
      </w:r>
      <w:r w:rsidR="76002033" w:rsidRPr="7526A8E4">
        <w:rPr>
          <w:rFonts w:cs="Arial"/>
        </w:rPr>
        <w:t>,</w:t>
      </w:r>
      <w:r w:rsidRPr="7526A8E4">
        <w:rPr>
          <w:rFonts w:cs="Arial"/>
        </w:rPr>
        <w:t xml:space="preserve"> Kera Sherwood-O’Regan</w:t>
      </w:r>
      <w:r w:rsidR="0A09512F" w:rsidRPr="7526A8E4">
        <w:rPr>
          <w:rFonts w:cs="Arial"/>
        </w:rPr>
        <w:t>,</w:t>
      </w:r>
      <w:r w:rsidRPr="7526A8E4">
        <w:rPr>
          <w:rFonts w:cs="Arial"/>
        </w:rPr>
        <w:t xml:space="preserve"> led Mihi </w:t>
      </w:r>
      <w:proofErr w:type="spellStart"/>
      <w:r w:rsidRPr="7526A8E4">
        <w:rPr>
          <w:rFonts w:cs="Arial"/>
        </w:rPr>
        <w:t>Whakatau</w:t>
      </w:r>
      <w:proofErr w:type="spellEnd"/>
      <w:r w:rsidRPr="7526A8E4">
        <w:rPr>
          <w:rFonts w:cs="Arial"/>
        </w:rPr>
        <w:t xml:space="preserve"> to </w:t>
      </w:r>
      <w:r w:rsidR="3CA5EB5C" w:rsidRPr="7526A8E4">
        <w:rPr>
          <w:rFonts w:cs="Arial"/>
        </w:rPr>
        <w:t xml:space="preserve">welcome </w:t>
      </w:r>
      <w:r w:rsidR="4429DABB" w:rsidRPr="7526A8E4">
        <w:rPr>
          <w:rFonts w:cs="Arial"/>
        </w:rPr>
        <w:t>new Māori staff to DPA</w:t>
      </w:r>
    </w:p>
    <w:p w14:paraId="34FF105E" w14:textId="2AA278F3" w:rsidR="534AC535" w:rsidRDefault="534AC535" w:rsidP="7526A8E4">
      <w:pPr>
        <w:numPr>
          <w:ilvl w:val="0"/>
          <w:numId w:val="10"/>
        </w:numPr>
        <w:rPr>
          <w:rFonts w:cs="Arial"/>
        </w:rPr>
      </w:pPr>
      <w:r w:rsidRPr="7526A8E4">
        <w:rPr>
          <w:rFonts w:cs="Arial"/>
        </w:rPr>
        <w:t>Submitted in opposition to the</w:t>
      </w:r>
      <w:r w:rsidR="17E416F6" w:rsidRPr="7526A8E4">
        <w:rPr>
          <w:rFonts w:cs="Arial"/>
        </w:rPr>
        <w:t xml:space="preserve"> Principles of the</w:t>
      </w:r>
      <w:r w:rsidRPr="7526A8E4">
        <w:rPr>
          <w:rFonts w:cs="Arial"/>
        </w:rPr>
        <w:t xml:space="preserve"> Treaty </w:t>
      </w:r>
      <w:r w:rsidR="3BA0A0ED" w:rsidRPr="7526A8E4">
        <w:rPr>
          <w:rFonts w:cs="Arial"/>
        </w:rPr>
        <w:t>of Waitangi</w:t>
      </w:r>
      <w:r w:rsidRPr="7526A8E4">
        <w:rPr>
          <w:rFonts w:cs="Arial"/>
        </w:rPr>
        <w:t xml:space="preserve"> Bill, and delivered an oral</w:t>
      </w:r>
      <w:r w:rsidR="4FB8EF97" w:rsidRPr="7526A8E4">
        <w:rPr>
          <w:rFonts w:cs="Arial"/>
        </w:rPr>
        <w:t xml:space="preserve"> submission</w:t>
      </w:r>
    </w:p>
    <w:p w14:paraId="7D66455A" w14:textId="62F641B3" w:rsidR="0BA5AE0D" w:rsidRDefault="0BA5AE0D" w:rsidP="7526A8E4">
      <w:pPr>
        <w:numPr>
          <w:ilvl w:val="0"/>
          <w:numId w:val="10"/>
        </w:numPr>
        <w:rPr>
          <w:rFonts w:cs="Arial"/>
        </w:rPr>
      </w:pPr>
      <w:r w:rsidRPr="7526A8E4">
        <w:rPr>
          <w:rFonts w:cs="Arial"/>
        </w:rPr>
        <w:t xml:space="preserve">Supported staff development in </w:t>
      </w:r>
      <w:proofErr w:type="spellStart"/>
      <w:r w:rsidRPr="7526A8E4">
        <w:rPr>
          <w:rFonts w:cs="Arial"/>
        </w:rPr>
        <w:t>te</w:t>
      </w:r>
      <w:proofErr w:type="spellEnd"/>
      <w:r w:rsidRPr="7526A8E4">
        <w:rPr>
          <w:rFonts w:cs="Arial"/>
        </w:rPr>
        <w:t xml:space="preserve"> </w:t>
      </w:r>
      <w:proofErr w:type="spellStart"/>
      <w:r w:rsidRPr="7526A8E4">
        <w:rPr>
          <w:rFonts w:cs="Arial"/>
        </w:rPr>
        <w:t>reo</w:t>
      </w:r>
      <w:proofErr w:type="spellEnd"/>
      <w:r w:rsidRPr="7526A8E4">
        <w:rPr>
          <w:rFonts w:cs="Arial"/>
        </w:rPr>
        <w:t xml:space="preserve"> Māori (see Staffing Update 2.2)</w:t>
      </w:r>
    </w:p>
    <w:p w14:paraId="055CCDEF" w14:textId="1998E909" w:rsidR="00D63F8F" w:rsidRDefault="00DE498B" w:rsidP="00CE7185">
      <w:pPr>
        <w:rPr>
          <w:rFonts w:cs="Arial"/>
        </w:rPr>
      </w:pPr>
      <w:r w:rsidRPr="00187761">
        <w:rPr>
          <w:rFonts w:cs="Arial"/>
        </w:rPr>
        <w:t xml:space="preserve">Developing </w:t>
      </w:r>
      <w:r w:rsidRPr="00206416">
        <w:rPr>
          <w:rFonts w:cs="Arial"/>
        </w:rPr>
        <w:t xml:space="preserve">a robust </w:t>
      </w:r>
      <w:proofErr w:type="spellStart"/>
      <w:r w:rsidRPr="00206416">
        <w:rPr>
          <w:rFonts w:cs="Arial"/>
        </w:rPr>
        <w:t>Te</w:t>
      </w:r>
      <w:proofErr w:type="spellEnd"/>
      <w:r w:rsidRPr="00206416">
        <w:rPr>
          <w:rFonts w:cs="Arial"/>
        </w:rPr>
        <w:t xml:space="preserve"> Ao Māori Strategy informed by our members will be </w:t>
      </w:r>
      <w:r w:rsidRPr="00187761">
        <w:rPr>
          <w:rFonts w:cs="Arial"/>
        </w:rPr>
        <w:t xml:space="preserve">a priority for </w:t>
      </w:r>
      <w:r w:rsidR="6801CA08" w:rsidRPr="00187761">
        <w:rPr>
          <w:rFonts w:cs="Arial"/>
        </w:rPr>
        <w:t xml:space="preserve">the President and wider </w:t>
      </w:r>
      <w:r w:rsidR="00CE7185" w:rsidRPr="00187761">
        <w:rPr>
          <w:rFonts w:cs="Arial"/>
        </w:rPr>
        <w:t xml:space="preserve">NEC </w:t>
      </w:r>
      <w:r w:rsidRPr="00206416">
        <w:rPr>
          <w:rFonts w:cs="Arial"/>
        </w:rPr>
        <w:t>over the coming year.</w:t>
      </w:r>
    </w:p>
    <w:p w14:paraId="13D9A80F" w14:textId="77777777" w:rsidR="00E7750A" w:rsidRPr="00187761" w:rsidRDefault="00E7750A" w:rsidP="00CE7185">
      <w:pPr>
        <w:rPr>
          <w:rFonts w:cs="Arial"/>
        </w:rPr>
      </w:pPr>
    </w:p>
    <w:p w14:paraId="36B9AB98" w14:textId="04D7A2C8" w:rsidR="117FB3CA" w:rsidRPr="00187761" w:rsidRDefault="667D203D" w:rsidP="7526A8E4">
      <w:pPr>
        <w:pStyle w:val="Heading2"/>
        <w:rPr>
          <w:rFonts w:ascii="Arial" w:hAnsi="Arial" w:cs="Arial"/>
        </w:rPr>
      </w:pPr>
      <w:bookmarkStart w:id="19" w:name="_Toc219865849"/>
      <w:r>
        <w:lastRenderedPageBreak/>
        <w:t>1.</w:t>
      </w:r>
      <w:r w:rsidR="34B08B76">
        <w:t>4. Governance Policies and Practices</w:t>
      </w:r>
      <w:bookmarkEnd w:id="19"/>
    </w:p>
    <w:p w14:paraId="768E03FD" w14:textId="6E76A9EB" w:rsidR="117FB3CA" w:rsidRPr="00187761" w:rsidRDefault="117FB3CA" w:rsidP="006942B5">
      <w:r w:rsidRPr="00187761">
        <w:t>DPA have significantly improved our governance policies and practices over the past year – starting with an update of governance policies that were severely out of date and bringing them in line with best practice at the end of 2024. DPA also supported two NEC members to attend Institute of Directors governance training, and they have been sharing their learning with “Governance Skill Shares” now a regular agenda item at the NEC monthly meetings to bring these benefits to the whole NEC.</w:t>
      </w:r>
    </w:p>
    <w:p w14:paraId="67AFFC31" w14:textId="71E64181" w:rsidR="117FB3CA" w:rsidRPr="00187761" w:rsidRDefault="117FB3CA" w:rsidP="006942B5">
      <w:r w:rsidRPr="00187761">
        <w:t>We have also overhauled the NEC onboarding process to ensure that our new NEC members this term were supported with a DPA Governance Handbook; 1-on-1 check ins with the President; and a Board Buddy to assist them into their role. My sincere thanks in particular to Immediate Past President, Joanne Dacombe, for her support in this mahi.</w:t>
      </w:r>
    </w:p>
    <w:p w14:paraId="5FB5A0A4" w14:textId="54370948" w:rsidR="117FB3CA" w:rsidRPr="00187761" w:rsidRDefault="117FB3CA" w:rsidP="006942B5">
      <w:r w:rsidRPr="00187761">
        <w:t xml:space="preserve">We also commenced biannual </w:t>
      </w:r>
      <w:proofErr w:type="spellStart"/>
      <w:r w:rsidRPr="00187761">
        <w:t>Whanaukataka</w:t>
      </w:r>
      <w:proofErr w:type="spellEnd"/>
      <w:r w:rsidRPr="00187761">
        <w:t xml:space="preserve"> </w:t>
      </w:r>
      <w:r w:rsidR="00217983" w:rsidRPr="00187761">
        <w:t>(</w:t>
      </w:r>
      <w:r w:rsidRPr="00187761">
        <w:t xml:space="preserve">Team Building) sessions and Strategy Days to build strong working relationships within the </w:t>
      </w:r>
      <w:r w:rsidR="003F316C" w:rsidRPr="00187761">
        <w:t>team and</w:t>
      </w:r>
      <w:r w:rsidRPr="00187761">
        <w:t xml:space="preserve"> ensure that our Strategy is regularly updated and able to be effectively monitored on an ongoing basis.</w:t>
      </w:r>
    </w:p>
    <w:p w14:paraId="3F1A0616" w14:textId="14F9B7BF" w:rsidR="117FB3CA" w:rsidRPr="00187761" w:rsidRDefault="34B08B76" w:rsidP="006942B5">
      <w:r w:rsidRPr="7526A8E4">
        <w:t xml:space="preserve">Finally, we have updated our </w:t>
      </w:r>
      <w:r w:rsidR="2F4E6658" w:rsidRPr="7526A8E4">
        <w:t>Conflict of Interest</w:t>
      </w:r>
      <w:r w:rsidRPr="7526A8E4">
        <w:t xml:space="preserve"> process and register, as well as our risk register and risk monitoring and management process to make these both more </w:t>
      </w:r>
      <w:r w:rsidR="0F2C634C" w:rsidRPr="7526A8E4">
        <w:t>robust and</w:t>
      </w:r>
      <w:r w:rsidRPr="7526A8E4">
        <w:t xml:space="preserve"> facilitate more active monitoring and documentation by the NEC. </w:t>
      </w:r>
    </w:p>
    <w:p w14:paraId="2944A0E3" w14:textId="1A7FAF05" w:rsidR="117FB3CA" w:rsidRPr="00187761" w:rsidRDefault="117FB3CA" w:rsidP="006942B5">
      <w:r w:rsidRPr="00187761">
        <w:t>The end result is much clearer expectations and processed for the NEC, which we hope will also assist any members who may consider running for election to the NEC in future.</w:t>
      </w:r>
    </w:p>
    <w:p w14:paraId="0DB81D15" w14:textId="0083EAB3" w:rsidR="117FB3CA" w:rsidRPr="00187761" w:rsidRDefault="117FB3CA" w:rsidP="08F98AB1">
      <w:pPr>
        <w:spacing w:after="0"/>
        <w:rPr>
          <w:rFonts w:cs="Arial"/>
        </w:rPr>
      </w:pPr>
      <w:r w:rsidRPr="00187761">
        <w:rPr>
          <w:rFonts w:eastAsia="Aptos" w:cs="Arial"/>
        </w:rPr>
        <w:t xml:space="preserve"> </w:t>
      </w:r>
    </w:p>
    <w:p w14:paraId="441B1AEE" w14:textId="77777777" w:rsidR="006942B5" w:rsidRDefault="006942B5">
      <w:pPr>
        <w:spacing w:after="160" w:line="259" w:lineRule="auto"/>
        <w:rPr>
          <w:rFonts w:asciiTheme="minorHAnsi" w:eastAsiaTheme="majorEastAsia" w:hAnsiTheme="minorHAnsi"/>
          <w:b/>
          <w:bCs/>
          <w:color w:val="0F4761" w:themeColor="accent1" w:themeShade="BF"/>
          <w:sz w:val="36"/>
          <w:szCs w:val="36"/>
        </w:rPr>
      </w:pPr>
      <w:r>
        <w:br w:type="page"/>
      </w:r>
    </w:p>
    <w:p w14:paraId="4960C7B2" w14:textId="1CE624B6" w:rsidR="117FB3CA" w:rsidRPr="00187761" w:rsidRDefault="18DED80F" w:rsidP="7526A8E4">
      <w:pPr>
        <w:pStyle w:val="Heading2"/>
        <w:rPr>
          <w:rFonts w:ascii="Arial" w:hAnsi="Arial" w:cs="Arial"/>
        </w:rPr>
      </w:pPr>
      <w:bookmarkStart w:id="20" w:name="_Toc219865850"/>
      <w:r>
        <w:lastRenderedPageBreak/>
        <w:t>1.</w:t>
      </w:r>
      <w:r w:rsidR="34B08B76">
        <w:t>5. Member Engagement</w:t>
      </w:r>
      <w:bookmarkEnd w:id="20"/>
    </w:p>
    <w:p w14:paraId="6CC91CA7" w14:textId="3792980E" w:rsidR="117FB3CA" w:rsidRPr="00187761" w:rsidRDefault="34B08B76">
      <w:pPr>
        <w:rPr>
          <w:rFonts w:cs="Arial"/>
        </w:rPr>
      </w:pPr>
      <w:r w:rsidRPr="7526A8E4">
        <w:rPr>
          <w:rFonts w:cs="Arial"/>
        </w:rPr>
        <w:t xml:space="preserve">This year, member engagement has been heavily oriented around the Constitution Update, with </w:t>
      </w:r>
      <w:r w:rsidR="2F4E6658" w:rsidRPr="7526A8E4">
        <w:rPr>
          <w:rFonts w:cs="Arial"/>
        </w:rPr>
        <w:t xml:space="preserve">a series of </w:t>
      </w:r>
      <w:r w:rsidRPr="7526A8E4">
        <w:rPr>
          <w:rFonts w:cs="Arial"/>
        </w:rPr>
        <w:t xml:space="preserve">workshops held with members to understand your views, concerns, and expectations for the Constitution. </w:t>
      </w:r>
      <w:r w:rsidR="023F2786" w:rsidRPr="7526A8E4">
        <w:rPr>
          <w:rFonts w:cs="Arial"/>
        </w:rPr>
        <w:t>This was incredibly valuable, and we are grateful to all members who shared ideas and feedback.</w:t>
      </w:r>
    </w:p>
    <w:p w14:paraId="5B156FB6" w14:textId="342C3F71" w:rsidR="007012FE" w:rsidRDefault="34B08B76">
      <w:pPr>
        <w:rPr>
          <w:rFonts w:cs="Arial"/>
        </w:rPr>
      </w:pPr>
      <w:r w:rsidRPr="7526A8E4">
        <w:rPr>
          <w:rFonts w:cs="Arial"/>
        </w:rPr>
        <w:t xml:space="preserve">The NEC has also been developing key messages from each of our monthly meetings throughout the year, to improve accountability and transparency, and to help keep members up to date. These </w:t>
      </w:r>
      <w:r w:rsidR="5A5CBE08" w:rsidRPr="7526A8E4">
        <w:rPr>
          <w:rFonts w:cs="Arial"/>
        </w:rPr>
        <w:t xml:space="preserve">will </w:t>
      </w:r>
      <w:r w:rsidRPr="7526A8E4">
        <w:rPr>
          <w:rFonts w:cs="Arial"/>
        </w:rPr>
        <w:t>be</w:t>
      </w:r>
      <w:r w:rsidR="5A5CBE08" w:rsidRPr="7526A8E4">
        <w:rPr>
          <w:rFonts w:cs="Arial"/>
        </w:rPr>
        <w:t xml:space="preserve"> able to be</w:t>
      </w:r>
      <w:r w:rsidRPr="7526A8E4">
        <w:rPr>
          <w:rFonts w:cs="Arial"/>
        </w:rPr>
        <w:t xml:space="preserve"> accessed via the member log-in area of the new DPA website, which will also feature organisational information of interest to members, and more opportunities to support member involvement. While the website launch was delayed, this was a huge project in the 2024-2025 year. </w:t>
      </w:r>
    </w:p>
    <w:p w14:paraId="7C4607F6" w14:textId="24EF560F" w:rsidR="117FB3CA" w:rsidRPr="00187761" w:rsidRDefault="34B08B76">
      <w:pPr>
        <w:rPr>
          <w:rFonts w:cs="Arial"/>
        </w:rPr>
      </w:pPr>
      <w:r w:rsidRPr="7526A8E4">
        <w:rPr>
          <w:rFonts w:cs="Arial"/>
        </w:rPr>
        <w:t xml:space="preserve">At the time of writing, </w:t>
      </w:r>
      <w:r w:rsidR="42566DA1" w:rsidRPr="7526A8E4">
        <w:rPr>
          <w:rFonts w:cs="Arial"/>
        </w:rPr>
        <w:t xml:space="preserve">DPA’s </w:t>
      </w:r>
      <w:r w:rsidRPr="7526A8E4">
        <w:rPr>
          <w:rFonts w:cs="Arial"/>
        </w:rPr>
        <w:t xml:space="preserve">new website is live, and the member log-in feature is forthcoming. </w:t>
      </w:r>
      <w:r w:rsidR="54A6E10D" w:rsidRPr="7526A8E4">
        <w:rPr>
          <w:rFonts w:cs="Arial"/>
        </w:rPr>
        <w:t>Our</w:t>
      </w:r>
      <w:r w:rsidRPr="7526A8E4">
        <w:rPr>
          <w:rFonts w:cs="Arial"/>
        </w:rPr>
        <w:t xml:space="preserve"> sincere thanks and congratulations to our communications team, and particularly to Pip Townsend and Anja Hajdarevic for the mahi on this very large project, which will make a real difference to member engagement with DPA.</w:t>
      </w:r>
    </w:p>
    <w:p w14:paraId="53F14CD5" w14:textId="043B4158" w:rsidR="7840ACBE" w:rsidRDefault="7840ACBE" w:rsidP="7526A8E4">
      <w:pPr>
        <w:rPr>
          <w:rFonts w:cs="Arial"/>
        </w:rPr>
      </w:pPr>
      <w:r w:rsidRPr="7526A8E4">
        <w:rPr>
          <w:rFonts w:cs="Arial"/>
        </w:rPr>
        <w:t>We are looking forward to further increasing our member engagement moving forward, particularly with the Constitution’s provision for members to form Community and Interest groups, which will lead to strengthened engagement and visibility with DPA governance and National Office.</w:t>
      </w:r>
    </w:p>
    <w:p w14:paraId="2787CA80" w14:textId="0C40AC9A" w:rsidR="08F98AB1" w:rsidRPr="00187761" w:rsidRDefault="08F98AB1">
      <w:pPr>
        <w:rPr>
          <w:rFonts w:cs="Arial"/>
        </w:rPr>
      </w:pPr>
    </w:p>
    <w:p w14:paraId="117911C2"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486B271E" w14:textId="5EE4FADE" w:rsidR="00EC20E9" w:rsidRPr="00187761" w:rsidRDefault="37CCE4FC" w:rsidP="7526A8E4">
      <w:pPr>
        <w:pStyle w:val="Heading1"/>
        <w:rPr>
          <w:rFonts w:cs="Arial"/>
        </w:rPr>
      </w:pPr>
      <w:bookmarkStart w:id="21" w:name="_Toc219865851"/>
      <w:r>
        <w:lastRenderedPageBreak/>
        <w:t xml:space="preserve">2. </w:t>
      </w:r>
      <w:r w:rsidR="0553D3A5">
        <w:t>Staffing Update</w:t>
      </w:r>
      <w:bookmarkEnd w:id="21"/>
    </w:p>
    <w:p w14:paraId="3076D7C9" w14:textId="2E2FBE7F" w:rsidR="009A5051" w:rsidRPr="00187761" w:rsidRDefault="23FA5387" w:rsidP="7526A8E4">
      <w:pPr>
        <w:pStyle w:val="Heading2"/>
        <w:rPr>
          <w:rFonts w:ascii="Arial" w:hAnsi="Arial" w:cs="Arial"/>
          <w:b w:val="0"/>
          <w:bCs w:val="0"/>
        </w:rPr>
      </w:pPr>
      <w:bookmarkStart w:id="22" w:name="_Toc219865852"/>
      <w:r>
        <w:t xml:space="preserve">2.1. </w:t>
      </w:r>
      <w:r w:rsidR="5CA9B84D">
        <w:t>New Staff</w:t>
      </w:r>
      <w:bookmarkEnd w:id="22"/>
    </w:p>
    <w:p w14:paraId="3B83C213" w14:textId="5949D61F" w:rsidR="00A266E8" w:rsidRPr="00187761" w:rsidRDefault="00041126" w:rsidP="001E2803">
      <w:pPr>
        <w:rPr>
          <w:rFonts w:cs="Arial"/>
        </w:rPr>
      </w:pPr>
      <w:r w:rsidRPr="00187761">
        <w:rPr>
          <w:rFonts w:cs="Arial"/>
        </w:rPr>
        <w:t xml:space="preserve">This year we </w:t>
      </w:r>
      <w:r w:rsidR="00A11DCD" w:rsidRPr="00187761">
        <w:rPr>
          <w:rFonts w:cs="Arial"/>
        </w:rPr>
        <w:t xml:space="preserve">were delighted to </w:t>
      </w:r>
      <w:r w:rsidRPr="00187761">
        <w:rPr>
          <w:rFonts w:cs="Arial"/>
        </w:rPr>
        <w:t>welcom</w:t>
      </w:r>
      <w:r w:rsidR="00A11DCD" w:rsidRPr="00187761">
        <w:rPr>
          <w:rFonts w:cs="Arial"/>
        </w:rPr>
        <w:t>e</w:t>
      </w:r>
      <w:r w:rsidRPr="00187761">
        <w:rPr>
          <w:rFonts w:cs="Arial"/>
        </w:rPr>
        <w:t xml:space="preserve"> two new </w:t>
      </w:r>
      <w:r w:rsidR="00B228CA" w:rsidRPr="00187761">
        <w:rPr>
          <w:rFonts w:cs="Arial"/>
        </w:rPr>
        <w:t xml:space="preserve">staff members to the DPA team; Jonathan Tautari </w:t>
      </w:r>
      <w:r w:rsidR="0083551D" w:rsidRPr="00187761">
        <w:rPr>
          <w:rFonts w:cs="Arial"/>
        </w:rPr>
        <w:t xml:space="preserve">and Nikita Van Dijk. Jonathan </w:t>
      </w:r>
      <w:r w:rsidR="00B228CA" w:rsidRPr="00187761">
        <w:rPr>
          <w:rFonts w:cs="Arial"/>
        </w:rPr>
        <w:t xml:space="preserve">joined </w:t>
      </w:r>
      <w:r w:rsidR="00A11DCD" w:rsidRPr="00187761">
        <w:rPr>
          <w:rFonts w:cs="Arial"/>
        </w:rPr>
        <w:t xml:space="preserve">the </w:t>
      </w:r>
      <w:r w:rsidR="009F1534" w:rsidRPr="00187761">
        <w:rPr>
          <w:rFonts w:cs="Arial"/>
        </w:rPr>
        <w:t>team</w:t>
      </w:r>
      <w:r w:rsidR="00B228CA" w:rsidRPr="00187761">
        <w:rPr>
          <w:rFonts w:cs="Arial"/>
        </w:rPr>
        <w:t xml:space="preserve"> </w:t>
      </w:r>
      <w:r w:rsidR="0083551D" w:rsidRPr="00187761">
        <w:rPr>
          <w:rFonts w:cs="Arial"/>
        </w:rPr>
        <w:t xml:space="preserve">in October 2024 </w:t>
      </w:r>
      <w:r w:rsidR="002F29C9" w:rsidRPr="00187761">
        <w:rPr>
          <w:rFonts w:cs="Arial"/>
        </w:rPr>
        <w:t xml:space="preserve">to </w:t>
      </w:r>
      <w:r w:rsidR="000B48AB" w:rsidRPr="00187761">
        <w:rPr>
          <w:rFonts w:cs="Arial"/>
        </w:rPr>
        <w:t>lead the review</w:t>
      </w:r>
      <w:r w:rsidR="009F1534" w:rsidRPr="00187761">
        <w:rPr>
          <w:rFonts w:cs="Arial"/>
        </w:rPr>
        <w:t xml:space="preserve"> of our </w:t>
      </w:r>
      <w:r w:rsidR="00304C0F" w:rsidRPr="00187761">
        <w:rPr>
          <w:rFonts w:cs="Arial"/>
        </w:rPr>
        <w:t>Mahi Tika Equity in Employment programme</w:t>
      </w:r>
      <w:r w:rsidR="002F29C9" w:rsidRPr="00187761">
        <w:rPr>
          <w:rFonts w:cs="Arial"/>
        </w:rPr>
        <w:t xml:space="preserve"> (</w:t>
      </w:r>
      <w:r w:rsidR="000E2C3A" w:rsidRPr="00187761">
        <w:rPr>
          <w:rFonts w:cs="Arial"/>
        </w:rPr>
        <w:t>currently in recess</w:t>
      </w:r>
      <w:r w:rsidR="002F29C9" w:rsidRPr="00187761">
        <w:rPr>
          <w:rFonts w:cs="Arial"/>
        </w:rPr>
        <w:t>)</w:t>
      </w:r>
      <w:r w:rsidR="00304C0F" w:rsidRPr="00187761">
        <w:rPr>
          <w:rFonts w:cs="Arial"/>
        </w:rPr>
        <w:t xml:space="preserve"> </w:t>
      </w:r>
      <w:r w:rsidR="000E2C3A" w:rsidRPr="00187761">
        <w:rPr>
          <w:rFonts w:cs="Arial"/>
        </w:rPr>
        <w:t>and</w:t>
      </w:r>
      <w:r w:rsidR="00304C0F" w:rsidRPr="00187761">
        <w:rPr>
          <w:rFonts w:cs="Arial"/>
        </w:rPr>
        <w:t xml:space="preserve"> </w:t>
      </w:r>
      <w:r w:rsidR="004B76FF" w:rsidRPr="00187761">
        <w:rPr>
          <w:rFonts w:cs="Arial"/>
        </w:rPr>
        <w:t xml:space="preserve">is </w:t>
      </w:r>
      <w:r w:rsidR="00304C0F" w:rsidRPr="00187761">
        <w:rPr>
          <w:rFonts w:cs="Arial"/>
        </w:rPr>
        <w:t xml:space="preserve">developing </w:t>
      </w:r>
      <w:r w:rsidR="004B76FF" w:rsidRPr="00187761">
        <w:rPr>
          <w:rFonts w:cs="Arial"/>
        </w:rPr>
        <w:t xml:space="preserve">a </w:t>
      </w:r>
      <w:r w:rsidR="002F29C9" w:rsidRPr="00187761">
        <w:rPr>
          <w:rFonts w:cs="Arial"/>
        </w:rPr>
        <w:t xml:space="preserve">refreshed updated programme </w:t>
      </w:r>
      <w:r w:rsidR="004B76FF" w:rsidRPr="00187761">
        <w:rPr>
          <w:rFonts w:cs="Arial"/>
        </w:rPr>
        <w:t>along with</w:t>
      </w:r>
      <w:r w:rsidR="002F29C9" w:rsidRPr="00187761">
        <w:rPr>
          <w:rFonts w:cs="Arial"/>
        </w:rPr>
        <w:t xml:space="preserve"> a supporting</w:t>
      </w:r>
      <w:r w:rsidR="000B48AB" w:rsidRPr="00187761">
        <w:rPr>
          <w:rFonts w:cs="Arial"/>
        </w:rPr>
        <w:t xml:space="preserve"> </w:t>
      </w:r>
      <w:r w:rsidR="00351D1F" w:rsidRPr="00187761">
        <w:rPr>
          <w:rFonts w:cs="Arial"/>
        </w:rPr>
        <w:t>business cas</w:t>
      </w:r>
      <w:r w:rsidR="002F29C9" w:rsidRPr="00187761">
        <w:rPr>
          <w:rFonts w:cs="Arial"/>
        </w:rPr>
        <w:t>e</w:t>
      </w:r>
      <w:r w:rsidR="00304C0F" w:rsidRPr="00187761">
        <w:rPr>
          <w:rFonts w:cs="Arial"/>
        </w:rPr>
        <w:t xml:space="preserve">. Jonathan also </w:t>
      </w:r>
      <w:r w:rsidR="00A266E8" w:rsidRPr="00187761">
        <w:rPr>
          <w:rFonts w:cs="Arial"/>
        </w:rPr>
        <w:t>provide</w:t>
      </w:r>
      <w:r w:rsidR="00A11DCD" w:rsidRPr="00187761">
        <w:rPr>
          <w:rFonts w:cs="Arial"/>
        </w:rPr>
        <w:t xml:space="preserve">s </w:t>
      </w:r>
      <w:r w:rsidR="00A266E8" w:rsidRPr="00187761">
        <w:rPr>
          <w:rFonts w:cs="Arial"/>
        </w:rPr>
        <w:t>policy advice around employment for disabled people</w:t>
      </w:r>
      <w:r w:rsidR="009F1534" w:rsidRPr="00187761">
        <w:rPr>
          <w:rFonts w:cs="Arial"/>
        </w:rPr>
        <w:t xml:space="preserve"> across our submissions and advocacy</w:t>
      </w:r>
      <w:r w:rsidR="00F22583" w:rsidRPr="00187761">
        <w:rPr>
          <w:rFonts w:cs="Arial"/>
        </w:rPr>
        <w:t xml:space="preserve"> work</w:t>
      </w:r>
      <w:r w:rsidR="009F1534" w:rsidRPr="00187761">
        <w:rPr>
          <w:rFonts w:cs="Arial"/>
        </w:rPr>
        <w:t xml:space="preserve">. </w:t>
      </w:r>
      <w:r w:rsidR="000B48AB" w:rsidRPr="00187761">
        <w:rPr>
          <w:rFonts w:cs="Arial"/>
        </w:rPr>
        <w:t xml:space="preserve"> </w:t>
      </w:r>
    </w:p>
    <w:p w14:paraId="3713653A" w14:textId="7D9BA7E0" w:rsidR="001E2803" w:rsidRPr="00187761" w:rsidRDefault="00241FFC" w:rsidP="001E2803">
      <w:pPr>
        <w:rPr>
          <w:rFonts w:cs="Arial"/>
        </w:rPr>
      </w:pPr>
      <w:r w:rsidRPr="00187761">
        <w:rPr>
          <w:rFonts w:cs="Arial"/>
        </w:rPr>
        <w:t xml:space="preserve">In April 2025, Nikita van Dijk </w:t>
      </w:r>
      <w:r w:rsidR="00A86DE7" w:rsidRPr="00187761">
        <w:rPr>
          <w:rFonts w:cs="Arial"/>
        </w:rPr>
        <w:t>started as</w:t>
      </w:r>
      <w:r w:rsidRPr="00187761">
        <w:rPr>
          <w:rFonts w:cs="Arial"/>
        </w:rPr>
        <w:t xml:space="preserve"> our Disabled Women’s Network Coordinator</w:t>
      </w:r>
      <w:r w:rsidR="00803DE8" w:rsidRPr="00187761">
        <w:rPr>
          <w:rFonts w:cs="Arial"/>
        </w:rPr>
        <w:t xml:space="preserve"> on a </w:t>
      </w:r>
      <w:r w:rsidR="006F6C94" w:rsidRPr="00187761">
        <w:rPr>
          <w:rFonts w:cs="Arial"/>
        </w:rPr>
        <w:t>two-year</w:t>
      </w:r>
      <w:r w:rsidR="00803DE8" w:rsidRPr="00187761">
        <w:rPr>
          <w:rFonts w:cs="Arial"/>
        </w:rPr>
        <w:t xml:space="preserve"> contract </w:t>
      </w:r>
      <w:r w:rsidR="005648EF" w:rsidRPr="00187761">
        <w:rPr>
          <w:rFonts w:cs="Arial"/>
        </w:rPr>
        <w:t xml:space="preserve">generously funded by the Clare Foundation. </w:t>
      </w:r>
      <w:r w:rsidR="00D8526F" w:rsidRPr="00187761">
        <w:rPr>
          <w:rFonts w:cs="Arial"/>
        </w:rPr>
        <w:t>Nikit</w:t>
      </w:r>
      <w:r w:rsidR="007E3A64" w:rsidRPr="00187761">
        <w:rPr>
          <w:rFonts w:cs="Arial"/>
        </w:rPr>
        <w:t xml:space="preserve">a immediately got stuck in supporting the planning and coordination of </w:t>
      </w:r>
      <w:r w:rsidR="00ED7968" w:rsidRPr="00187761">
        <w:rPr>
          <w:rFonts w:cs="Arial"/>
        </w:rPr>
        <w:t xml:space="preserve">the </w:t>
      </w:r>
      <w:r w:rsidR="007E3A64" w:rsidRPr="00187761">
        <w:rPr>
          <w:rFonts w:cs="Arial"/>
        </w:rPr>
        <w:t>Disabled Women</w:t>
      </w:r>
      <w:r w:rsidR="00ED7968" w:rsidRPr="00187761">
        <w:rPr>
          <w:rFonts w:cs="Arial"/>
        </w:rPr>
        <w:t>’</w:t>
      </w:r>
      <w:r w:rsidR="007E3A64" w:rsidRPr="00187761">
        <w:rPr>
          <w:rFonts w:cs="Arial"/>
        </w:rPr>
        <w:t xml:space="preserve">s Hui </w:t>
      </w:r>
      <w:r w:rsidR="00ED7968" w:rsidRPr="00187761">
        <w:rPr>
          <w:rFonts w:cs="Arial"/>
        </w:rPr>
        <w:t>DPA hosted</w:t>
      </w:r>
      <w:r w:rsidR="007E3A64" w:rsidRPr="00187761">
        <w:rPr>
          <w:rFonts w:cs="Arial"/>
        </w:rPr>
        <w:t xml:space="preserve"> in Auckland at the end of June. You can read a comprehensive account of </w:t>
      </w:r>
      <w:r w:rsidR="00D570B3" w:rsidRPr="00187761">
        <w:rPr>
          <w:rFonts w:cs="Arial"/>
        </w:rPr>
        <w:t>t</w:t>
      </w:r>
      <w:r w:rsidR="00B02998" w:rsidRPr="00187761">
        <w:rPr>
          <w:rFonts w:cs="Arial"/>
        </w:rPr>
        <w:t xml:space="preserve">he </w:t>
      </w:r>
      <w:r w:rsidR="007E3A64" w:rsidRPr="00187761">
        <w:rPr>
          <w:rFonts w:cs="Arial"/>
        </w:rPr>
        <w:t xml:space="preserve">hui </w:t>
      </w:r>
      <w:r w:rsidR="004C5B93" w:rsidRPr="00187761">
        <w:rPr>
          <w:rFonts w:cs="Arial"/>
        </w:rPr>
        <w:t>in this report.</w:t>
      </w:r>
    </w:p>
    <w:p w14:paraId="1C55FD99" w14:textId="56368878" w:rsidR="007C4A7B" w:rsidRPr="00187761" w:rsidRDefault="64689E5D" w:rsidP="7526A8E4">
      <w:pPr>
        <w:pStyle w:val="Heading2"/>
        <w:rPr>
          <w:rFonts w:ascii="Arial" w:hAnsi="Arial" w:cs="Arial"/>
          <w:b w:val="0"/>
          <w:bCs w:val="0"/>
        </w:rPr>
      </w:pPr>
      <w:bookmarkStart w:id="23" w:name="_Toc219865853"/>
      <w:r>
        <w:t xml:space="preserve">2.2. </w:t>
      </w:r>
      <w:r w:rsidR="44EDFA5E">
        <w:t>Staff Development</w:t>
      </w:r>
      <w:r w:rsidR="37CD2224">
        <w:t xml:space="preserve">: </w:t>
      </w:r>
      <w:proofErr w:type="spellStart"/>
      <w:r w:rsidR="37CD2224">
        <w:t>Te</w:t>
      </w:r>
      <w:proofErr w:type="spellEnd"/>
      <w:r w:rsidR="37CD2224">
        <w:t xml:space="preserve"> Reo and NZSL </w:t>
      </w:r>
      <w:r w:rsidR="56177B59">
        <w:t>sessions</w:t>
      </w:r>
      <w:bookmarkEnd w:id="23"/>
      <w:r w:rsidR="56177B59">
        <w:t xml:space="preserve"> </w:t>
      </w:r>
    </w:p>
    <w:p w14:paraId="170CC574" w14:textId="38CCD40A" w:rsidR="00E65CEF" w:rsidRPr="00187761" w:rsidRDefault="44EDFA5E" w:rsidP="256F7C07">
      <w:pPr>
        <w:rPr>
          <w:rFonts w:cs="Arial"/>
        </w:rPr>
      </w:pPr>
      <w:r w:rsidRPr="7526A8E4">
        <w:rPr>
          <w:rFonts w:cs="Arial"/>
        </w:rPr>
        <w:t xml:space="preserve">To assist our National Office staff with growing cultural confidence and understanding of </w:t>
      </w:r>
      <w:proofErr w:type="spellStart"/>
      <w:r w:rsidRPr="7526A8E4">
        <w:rPr>
          <w:rFonts w:cs="Arial"/>
        </w:rPr>
        <w:t>te</w:t>
      </w:r>
      <w:proofErr w:type="spellEnd"/>
      <w:r w:rsidRPr="7526A8E4">
        <w:rPr>
          <w:rFonts w:cs="Arial"/>
        </w:rPr>
        <w:t xml:space="preserve"> </w:t>
      </w:r>
      <w:proofErr w:type="spellStart"/>
      <w:r w:rsidRPr="7526A8E4">
        <w:rPr>
          <w:rFonts w:cs="Arial"/>
        </w:rPr>
        <w:t>tiriti</w:t>
      </w:r>
      <w:proofErr w:type="spellEnd"/>
      <w:r w:rsidRPr="7526A8E4">
        <w:rPr>
          <w:rFonts w:cs="Arial"/>
        </w:rPr>
        <w:t>, we</w:t>
      </w:r>
      <w:r w:rsidR="79DFFEDD" w:rsidRPr="7526A8E4">
        <w:rPr>
          <w:rFonts w:cs="Arial"/>
        </w:rPr>
        <w:t xml:space="preserve"> have</w:t>
      </w:r>
      <w:r w:rsidRPr="7526A8E4">
        <w:rPr>
          <w:rFonts w:cs="Arial"/>
        </w:rPr>
        <w:t xml:space="preserve"> </w:t>
      </w:r>
      <w:r w:rsidR="09D8BBA0" w:rsidRPr="7526A8E4">
        <w:rPr>
          <w:rFonts w:cs="Arial"/>
        </w:rPr>
        <w:t>initiated</w:t>
      </w:r>
      <w:r w:rsidRPr="7526A8E4">
        <w:rPr>
          <w:rFonts w:cs="Arial"/>
        </w:rPr>
        <w:t xml:space="preserve"> </w:t>
      </w:r>
      <w:r w:rsidR="79DFFEDD" w:rsidRPr="7526A8E4">
        <w:rPr>
          <w:rFonts w:cs="Arial"/>
        </w:rPr>
        <w:t xml:space="preserve">regular </w:t>
      </w:r>
      <w:r w:rsidRPr="7526A8E4">
        <w:rPr>
          <w:rFonts w:cs="Arial"/>
        </w:rPr>
        <w:t xml:space="preserve">weekly </w:t>
      </w:r>
      <w:proofErr w:type="spellStart"/>
      <w:r w:rsidRPr="7526A8E4">
        <w:rPr>
          <w:rFonts w:cs="Arial"/>
        </w:rPr>
        <w:t>Te</w:t>
      </w:r>
      <w:proofErr w:type="spellEnd"/>
      <w:r w:rsidRPr="7526A8E4">
        <w:rPr>
          <w:rFonts w:cs="Arial"/>
        </w:rPr>
        <w:t xml:space="preserve"> Reo Māori me </w:t>
      </w:r>
      <w:proofErr w:type="spellStart"/>
      <w:r w:rsidRPr="7526A8E4">
        <w:rPr>
          <w:rFonts w:cs="Arial"/>
        </w:rPr>
        <w:t>te</w:t>
      </w:r>
      <w:proofErr w:type="spellEnd"/>
      <w:r w:rsidRPr="7526A8E4">
        <w:rPr>
          <w:rFonts w:cs="Arial"/>
        </w:rPr>
        <w:t xml:space="preserve"> Reo Turi Wānanga/ Māori Language and NZSL</w:t>
      </w:r>
      <w:r w:rsidR="63F7138D" w:rsidRPr="7526A8E4">
        <w:rPr>
          <w:rFonts w:cs="Arial"/>
        </w:rPr>
        <w:t xml:space="preserve"> </w:t>
      </w:r>
      <w:r w:rsidR="5AC0CEBA" w:rsidRPr="7526A8E4">
        <w:rPr>
          <w:rFonts w:cs="Arial"/>
        </w:rPr>
        <w:t>(New Zealand Sign Language)</w:t>
      </w:r>
      <w:r w:rsidRPr="7526A8E4">
        <w:rPr>
          <w:rFonts w:cs="Arial"/>
        </w:rPr>
        <w:t xml:space="preserve"> sessions for all staff. These sessions provide a</w:t>
      </w:r>
      <w:r w:rsidR="025DFCC8" w:rsidRPr="7526A8E4">
        <w:rPr>
          <w:rFonts w:cs="Arial"/>
        </w:rPr>
        <w:t xml:space="preserve"> safe</w:t>
      </w:r>
      <w:r w:rsidRPr="7526A8E4">
        <w:rPr>
          <w:rFonts w:cs="Arial"/>
        </w:rPr>
        <w:t xml:space="preserve"> place where staff</w:t>
      </w:r>
      <w:r w:rsidR="2F2FFB59" w:rsidRPr="7526A8E4">
        <w:rPr>
          <w:rFonts w:cs="Arial"/>
        </w:rPr>
        <w:t xml:space="preserve"> come together</w:t>
      </w:r>
      <w:r w:rsidRPr="7526A8E4">
        <w:rPr>
          <w:rFonts w:cs="Arial"/>
        </w:rPr>
        <w:t xml:space="preserve"> to share </w:t>
      </w:r>
      <w:r w:rsidR="2F2FFB59" w:rsidRPr="7526A8E4">
        <w:rPr>
          <w:rFonts w:cs="Arial"/>
        </w:rPr>
        <w:t xml:space="preserve">where they are on their </w:t>
      </w:r>
      <w:proofErr w:type="spellStart"/>
      <w:r w:rsidR="2F2FFB59" w:rsidRPr="7526A8E4">
        <w:rPr>
          <w:rFonts w:cs="Arial"/>
        </w:rPr>
        <w:t>te</w:t>
      </w:r>
      <w:proofErr w:type="spellEnd"/>
      <w:r w:rsidR="2F2FFB59" w:rsidRPr="7526A8E4">
        <w:rPr>
          <w:rFonts w:cs="Arial"/>
        </w:rPr>
        <w:t xml:space="preserve"> </w:t>
      </w:r>
      <w:proofErr w:type="spellStart"/>
      <w:r w:rsidR="5BAD01EC" w:rsidRPr="7526A8E4">
        <w:rPr>
          <w:rFonts w:cs="Arial"/>
        </w:rPr>
        <w:t>r</w:t>
      </w:r>
      <w:r w:rsidR="01B0AA1D" w:rsidRPr="7526A8E4">
        <w:rPr>
          <w:rFonts w:cs="Arial"/>
        </w:rPr>
        <w:t>eo</w:t>
      </w:r>
      <w:proofErr w:type="spellEnd"/>
      <w:r w:rsidR="01B0AA1D" w:rsidRPr="7526A8E4">
        <w:rPr>
          <w:rFonts w:cs="Arial"/>
        </w:rPr>
        <w:t xml:space="preserve"> and </w:t>
      </w:r>
      <w:r w:rsidR="5AC0CEBA" w:rsidRPr="7526A8E4">
        <w:rPr>
          <w:rFonts w:cs="Arial"/>
        </w:rPr>
        <w:t>sign language journeys</w:t>
      </w:r>
      <w:r w:rsidR="63F7138D" w:rsidRPr="7526A8E4">
        <w:rPr>
          <w:rFonts w:cs="Arial"/>
        </w:rPr>
        <w:t xml:space="preserve"> </w:t>
      </w:r>
      <w:r w:rsidRPr="7526A8E4">
        <w:rPr>
          <w:rFonts w:cs="Arial"/>
        </w:rPr>
        <w:t xml:space="preserve">and collectively learn </w:t>
      </w:r>
      <w:proofErr w:type="spellStart"/>
      <w:r w:rsidRPr="7526A8E4">
        <w:rPr>
          <w:rFonts w:cs="Arial"/>
        </w:rPr>
        <w:t>waiata</w:t>
      </w:r>
      <w:proofErr w:type="spellEnd"/>
      <w:r w:rsidRPr="7526A8E4">
        <w:rPr>
          <w:rFonts w:cs="Arial"/>
        </w:rPr>
        <w:t xml:space="preserve"> and </w:t>
      </w:r>
      <w:proofErr w:type="spellStart"/>
      <w:r w:rsidRPr="7526A8E4">
        <w:rPr>
          <w:rFonts w:cs="Arial"/>
        </w:rPr>
        <w:t>karakia</w:t>
      </w:r>
      <w:proofErr w:type="spellEnd"/>
      <w:r w:rsidRPr="7526A8E4">
        <w:rPr>
          <w:rFonts w:cs="Arial"/>
        </w:rPr>
        <w:t xml:space="preserve"> in both </w:t>
      </w:r>
      <w:proofErr w:type="spellStart"/>
      <w:r w:rsidRPr="7526A8E4">
        <w:rPr>
          <w:rFonts w:cs="Arial"/>
        </w:rPr>
        <w:t>te</w:t>
      </w:r>
      <w:proofErr w:type="spellEnd"/>
      <w:r w:rsidRPr="7526A8E4">
        <w:rPr>
          <w:rFonts w:cs="Arial"/>
        </w:rPr>
        <w:t xml:space="preserve"> </w:t>
      </w:r>
      <w:proofErr w:type="spellStart"/>
      <w:r w:rsidR="5BAD01EC" w:rsidRPr="7526A8E4">
        <w:rPr>
          <w:rFonts w:cs="Arial"/>
        </w:rPr>
        <w:t>r</w:t>
      </w:r>
      <w:r w:rsidRPr="7526A8E4">
        <w:rPr>
          <w:rFonts w:cs="Arial"/>
        </w:rPr>
        <w:t>eo</w:t>
      </w:r>
      <w:proofErr w:type="spellEnd"/>
      <w:r w:rsidRPr="7526A8E4">
        <w:rPr>
          <w:rFonts w:cs="Arial"/>
        </w:rPr>
        <w:t xml:space="preserve"> and NZSL</w:t>
      </w:r>
      <w:r w:rsidR="025DFCC8" w:rsidRPr="7526A8E4">
        <w:rPr>
          <w:rFonts w:cs="Arial"/>
        </w:rPr>
        <w:t xml:space="preserve">. </w:t>
      </w:r>
      <w:r w:rsidRPr="7526A8E4">
        <w:rPr>
          <w:rFonts w:cs="Arial"/>
        </w:rPr>
        <w:t xml:space="preserve">We aim to </w:t>
      </w:r>
      <w:r w:rsidR="025DFCC8" w:rsidRPr="7526A8E4">
        <w:rPr>
          <w:rFonts w:cs="Arial"/>
        </w:rPr>
        <w:t xml:space="preserve">do this </w:t>
      </w:r>
      <w:r w:rsidRPr="7526A8E4">
        <w:rPr>
          <w:rFonts w:cs="Arial"/>
        </w:rPr>
        <w:t xml:space="preserve">in a way that inclusive of everyone no matter no matter </w:t>
      </w:r>
      <w:r w:rsidR="738D6803" w:rsidRPr="7526A8E4">
        <w:rPr>
          <w:rFonts w:cs="Arial"/>
        </w:rPr>
        <w:t xml:space="preserve">where </w:t>
      </w:r>
      <w:r w:rsidR="7E6A2C1B" w:rsidRPr="7526A8E4">
        <w:rPr>
          <w:rFonts w:cs="Arial"/>
        </w:rPr>
        <w:t>people are on their</w:t>
      </w:r>
      <w:r w:rsidRPr="7526A8E4">
        <w:rPr>
          <w:rFonts w:cs="Arial"/>
        </w:rPr>
        <w:t xml:space="preserve"> </w:t>
      </w:r>
      <w:proofErr w:type="spellStart"/>
      <w:r w:rsidRPr="7526A8E4">
        <w:rPr>
          <w:rFonts w:cs="Arial"/>
        </w:rPr>
        <w:t>te</w:t>
      </w:r>
      <w:proofErr w:type="spellEnd"/>
      <w:r w:rsidRPr="7526A8E4">
        <w:rPr>
          <w:rFonts w:cs="Arial"/>
        </w:rPr>
        <w:t xml:space="preserve"> </w:t>
      </w:r>
      <w:proofErr w:type="spellStart"/>
      <w:r w:rsidR="5BAD01EC" w:rsidRPr="7526A8E4">
        <w:rPr>
          <w:rFonts w:cs="Arial"/>
        </w:rPr>
        <w:t>r</w:t>
      </w:r>
      <w:r w:rsidRPr="7526A8E4">
        <w:rPr>
          <w:rFonts w:cs="Arial"/>
        </w:rPr>
        <w:t>eo</w:t>
      </w:r>
      <w:proofErr w:type="spellEnd"/>
      <w:r w:rsidRPr="7526A8E4">
        <w:rPr>
          <w:rFonts w:cs="Arial"/>
        </w:rPr>
        <w:t xml:space="preserve"> or sign language journey. </w:t>
      </w:r>
      <w:r w:rsidR="7E6A2C1B" w:rsidRPr="7526A8E4">
        <w:rPr>
          <w:rFonts w:cs="Arial"/>
        </w:rPr>
        <w:t>Special acknowledgement goes</w:t>
      </w:r>
      <w:r w:rsidRPr="7526A8E4">
        <w:rPr>
          <w:rFonts w:cs="Arial"/>
        </w:rPr>
        <w:t xml:space="preserve"> to Patti Poa who has been </w:t>
      </w:r>
      <w:r w:rsidR="38977D29" w:rsidRPr="7526A8E4">
        <w:rPr>
          <w:rFonts w:cs="Arial"/>
        </w:rPr>
        <w:t xml:space="preserve">most </w:t>
      </w:r>
      <w:r w:rsidRPr="7526A8E4">
        <w:rPr>
          <w:rFonts w:cs="Arial"/>
        </w:rPr>
        <w:t xml:space="preserve">generous in supporting this </w:t>
      </w:r>
      <w:proofErr w:type="spellStart"/>
      <w:r w:rsidR="42566DA1" w:rsidRPr="7526A8E4">
        <w:rPr>
          <w:rFonts w:cs="Arial"/>
        </w:rPr>
        <w:t>kaupapa</w:t>
      </w:r>
      <w:proofErr w:type="spellEnd"/>
      <w:r w:rsidR="42566DA1" w:rsidRPr="7526A8E4">
        <w:rPr>
          <w:rFonts w:cs="Arial"/>
        </w:rPr>
        <w:t xml:space="preserve"> </w:t>
      </w:r>
      <w:r w:rsidRPr="7526A8E4">
        <w:rPr>
          <w:rFonts w:cs="Arial"/>
        </w:rPr>
        <w:t>with her understanding and expertise.</w:t>
      </w:r>
    </w:p>
    <w:p w14:paraId="3FD3554C" w14:textId="2B3CDBF8" w:rsidR="7526A8E4" w:rsidRDefault="7526A8E4" w:rsidP="7526A8E4">
      <w:pPr>
        <w:rPr>
          <w:rFonts w:cs="Arial"/>
        </w:rPr>
      </w:pPr>
    </w:p>
    <w:p w14:paraId="205161FB" w14:textId="69109648" w:rsidR="00E65CEF" w:rsidRPr="00187761" w:rsidRDefault="45D33939" w:rsidP="7526A8E4">
      <w:pPr>
        <w:pStyle w:val="Heading1"/>
        <w:rPr>
          <w:rFonts w:cs="Arial"/>
        </w:rPr>
      </w:pPr>
      <w:bookmarkStart w:id="24" w:name="_Toc219865854"/>
      <w:r>
        <w:lastRenderedPageBreak/>
        <w:t>3. Movement Building</w:t>
      </w:r>
      <w:bookmarkEnd w:id="24"/>
    </w:p>
    <w:p w14:paraId="343417C8" w14:textId="7AB81874" w:rsidR="00E65CEF" w:rsidRPr="00187761" w:rsidRDefault="45D33939" w:rsidP="7526A8E4">
      <w:pPr>
        <w:pStyle w:val="Heading2"/>
        <w:rPr>
          <w:rFonts w:ascii="Arial" w:hAnsi="Arial" w:cs="Arial"/>
        </w:rPr>
      </w:pPr>
      <w:bookmarkStart w:id="25" w:name="_Toc219865855"/>
      <w:r>
        <w:t>3.1</w:t>
      </w:r>
      <w:r w:rsidR="53E67C74">
        <w:t>.</w:t>
      </w:r>
      <w:r w:rsidR="7B4B6174">
        <w:tab/>
      </w:r>
      <w:r w:rsidR="0A86CFFD">
        <w:t xml:space="preserve">Finding </w:t>
      </w:r>
      <w:r w:rsidR="527748C1">
        <w:t>Common Ground Hui</w:t>
      </w:r>
      <w:r w:rsidR="3AED4497">
        <w:t>: Building Disability Leadership for Collective Impact</w:t>
      </w:r>
      <w:bookmarkEnd w:id="25"/>
    </w:p>
    <w:p w14:paraId="44FC7A52" w14:textId="5D4AD6D7" w:rsidR="008511C7" w:rsidRPr="00187761" w:rsidRDefault="00F86002" w:rsidP="008511C7">
      <w:pPr>
        <w:rPr>
          <w:rFonts w:cs="Arial"/>
        </w:rPr>
      </w:pPr>
      <w:r w:rsidRPr="00187761">
        <w:rPr>
          <w:rFonts w:cs="Arial"/>
        </w:rPr>
        <w:t>At the end of 2024 DPA received</w:t>
      </w:r>
      <w:r w:rsidR="0020091E" w:rsidRPr="00187761">
        <w:rPr>
          <w:rFonts w:cs="Arial"/>
        </w:rPr>
        <w:t xml:space="preserve"> generous</w:t>
      </w:r>
      <w:r w:rsidRPr="00187761">
        <w:rPr>
          <w:rFonts w:cs="Arial"/>
        </w:rPr>
        <w:t xml:space="preserve"> funding from JR Mackenzie Trust, Foundation North and Spectrum Foundation that allowed DPA to host a</w:t>
      </w:r>
      <w:r w:rsidR="005B32EA" w:rsidRPr="00187761">
        <w:rPr>
          <w:rFonts w:cs="Arial"/>
        </w:rPr>
        <w:t xml:space="preserve"> </w:t>
      </w:r>
      <w:r w:rsidR="001F6010" w:rsidRPr="00187761">
        <w:rPr>
          <w:rFonts w:cs="Arial"/>
        </w:rPr>
        <w:t>two-day</w:t>
      </w:r>
      <w:r w:rsidR="005B32EA" w:rsidRPr="00187761">
        <w:rPr>
          <w:rFonts w:cs="Arial"/>
        </w:rPr>
        <w:t xml:space="preserve"> hui </w:t>
      </w:r>
      <w:r w:rsidR="00803D6C" w:rsidRPr="00187761">
        <w:rPr>
          <w:rFonts w:cs="Arial"/>
        </w:rPr>
        <w:t>titled</w:t>
      </w:r>
      <w:r w:rsidRPr="00187761">
        <w:rPr>
          <w:rFonts w:cs="Arial"/>
        </w:rPr>
        <w:t xml:space="preserve"> "Finding Common Ground</w:t>
      </w:r>
      <w:r w:rsidR="00ED55CF" w:rsidRPr="00187761">
        <w:rPr>
          <w:rFonts w:cs="Arial"/>
        </w:rPr>
        <w:t xml:space="preserve">: Building Disability Leadership </w:t>
      </w:r>
      <w:r w:rsidR="00C35ADE" w:rsidRPr="00187761">
        <w:rPr>
          <w:rFonts w:cs="Arial"/>
        </w:rPr>
        <w:t>for Collective Impact</w:t>
      </w:r>
      <w:r w:rsidRPr="00187761">
        <w:rPr>
          <w:rFonts w:cs="Arial"/>
        </w:rPr>
        <w:t xml:space="preserve">” </w:t>
      </w:r>
      <w:r w:rsidR="00E33FCC" w:rsidRPr="00187761">
        <w:rPr>
          <w:rFonts w:cs="Arial"/>
        </w:rPr>
        <w:t>with 40 participants and support staff</w:t>
      </w:r>
      <w:r w:rsidR="00803D6C" w:rsidRPr="00187761">
        <w:rPr>
          <w:rFonts w:cs="Arial"/>
        </w:rPr>
        <w:t xml:space="preserve"> from around Aotearoa</w:t>
      </w:r>
      <w:r w:rsidR="00515A1B" w:rsidRPr="00187761">
        <w:rPr>
          <w:rFonts w:cs="Arial"/>
        </w:rPr>
        <w:t xml:space="preserve">. This was held at the Naumi </w:t>
      </w:r>
      <w:r w:rsidR="00685DEE" w:rsidRPr="00187761">
        <w:rPr>
          <w:rFonts w:cs="Arial"/>
        </w:rPr>
        <w:t>hotel in</w:t>
      </w:r>
      <w:r w:rsidRPr="00187761">
        <w:rPr>
          <w:rFonts w:cs="Arial"/>
        </w:rPr>
        <w:t xml:space="preserve"> Auckland in February 2025.  </w:t>
      </w:r>
      <w:r w:rsidR="008511C7" w:rsidRPr="00187761">
        <w:rPr>
          <w:rFonts w:cs="Arial"/>
        </w:rPr>
        <w:t xml:space="preserve">The </w:t>
      </w:r>
      <w:proofErr w:type="spellStart"/>
      <w:r w:rsidR="008511C7" w:rsidRPr="00187761">
        <w:rPr>
          <w:rFonts w:cs="Arial"/>
        </w:rPr>
        <w:t>kaupapa</w:t>
      </w:r>
      <w:proofErr w:type="spellEnd"/>
      <w:r w:rsidR="008511C7" w:rsidRPr="00187761">
        <w:rPr>
          <w:rFonts w:cs="Arial"/>
        </w:rPr>
        <w:t xml:space="preserve"> of the hui was to connect, identify common ground and develop a strategy for amplifying our collective voice. </w:t>
      </w:r>
    </w:p>
    <w:p w14:paraId="4720DC06" w14:textId="64489F27" w:rsidR="00213E33" w:rsidRPr="00187761" w:rsidRDefault="00515A1B" w:rsidP="00C1270C">
      <w:pPr>
        <w:rPr>
          <w:rFonts w:cs="Arial"/>
        </w:rPr>
      </w:pPr>
      <w:r w:rsidRPr="00187761">
        <w:rPr>
          <w:rFonts w:cs="Arial"/>
        </w:rPr>
        <w:t>The</w:t>
      </w:r>
      <w:r w:rsidR="00F86002" w:rsidRPr="00187761">
        <w:rPr>
          <w:rFonts w:cs="Arial"/>
        </w:rPr>
        <w:t xml:space="preserve"> hui brought together a diverse range of disabled people, </w:t>
      </w:r>
      <w:proofErr w:type="spellStart"/>
      <w:r w:rsidR="00F86002" w:rsidRPr="00187761">
        <w:rPr>
          <w:rFonts w:cs="Arial"/>
        </w:rPr>
        <w:t>tangata</w:t>
      </w:r>
      <w:proofErr w:type="spellEnd"/>
      <w:r w:rsidR="00F86002" w:rsidRPr="00187761">
        <w:rPr>
          <w:rFonts w:cs="Arial"/>
        </w:rPr>
        <w:t xml:space="preserve"> </w:t>
      </w:r>
      <w:proofErr w:type="spellStart"/>
      <w:r w:rsidR="00F86002" w:rsidRPr="00187761">
        <w:rPr>
          <w:rFonts w:cs="Arial"/>
        </w:rPr>
        <w:t>whaikaha</w:t>
      </w:r>
      <w:proofErr w:type="spellEnd"/>
      <w:r w:rsidR="00F86002" w:rsidRPr="00187761">
        <w:rPr>
          <w:rFonts w:cs="Arial"/>
        </w:rPr>
        <w:t xml:space="preserve"> Māori</w:t>
      </w:r>
      <w:r w:rsidR="00B56CE6" w:rsidRPr="00187761">
        <w:rPr>
          <w:rFonts w:cs="Arial"/>
        </w:rPr>
        <w:t xml:space="preserve"> and </w:t>
      </w:r>
      <w:r w:rsidR="00F86002" w:rsidRPr="00187761">
        <w:rPr>
          <w:rFonts w:cs="Arial"/>
        </w:rPr>
        <w:t>parent- whānau</w:t>
      </w:r>
      <w:r w:rsidR="00F86002" w:rsidRPr="00187761">
        <w:rPr>
          <w:rFonts w:cs="Arial"/>
          <w:b/>
          <w:bCs/>
        </w:rPr>
        <w:t xml:space="preserve"> </w:t>
      </w:r>
      <w:r w:rsidR="00F86002" w:rsidRPr="00187761">
        <w:rPr>
          <w:rFonts w:cs="Arial"/>
        </w:rPr>
        <w:t>representatives</w:t>
      </w:r>
      <w:r w:rsidR="00685DEE" w:rsidRPr="00187761">
        <w:rPr>
          <w:rFonts w:cs="Arial"/>
        </w:rPr>
        <w:t xml:space="preserve"> </w:t>
      </w:r>
      <w:r w:rsidR="000234EC" w:rsidRPr="00187761">
        <w:rPr>
          <w:rFonts w:cs="Arial"/>
        </w:rPr>
        <w:t>willing to work collaboratively</w:t>
      </w:r>
      <w:r w:rsidR="00DA1706" w:rsidRPr="00187761">
        <w:rPr>
          <w:rFonts w:cs="Arial"/>
        </w:rPr>
        <w:t xml:space="preserve"> and </w:t>
      </w:r>
      <w:r w:rsidR="00E8158D" w:rsidRPr="00187761">
        <w:rPr>
          <w:rFonts w:cs="Arial"/>
        </w:rPr>
        <w:t>to bring ideas and thinking to share with others</w:t>
      </w:r>
      <w:r w:rsidR="00AF0244" w:rsidRPr="00187761">
        <w:rPr>
          <w:rFonts w:cs="Arial"/>
        </w:rPr>
        <w:t xml:space="preserve">. </w:t>
      </w:r>
      <w:r w:rsidR="00535646" w:rsidRPr="00187761">
        <w:rPr>
          <w:rFonts w:cs="Arial"/>
        </w:rPr>
        <w:t xml:space="preserve">We opened the hui with a mihi </w:t>
      </w:r>
      <w:proofErr w:type="spellStart"/>
      <w:r w:rsidR="00535646" w:rsidRPr="00187761">
        <w:rPr>
          <w:rFonts w:cs="Arial"/>
        </w:rPr>
        <w:t>whakatau</w:t>
      </w:r>
      <w:proofErr w:type="spellEnd"/>
      <w:r w:rsidR="00535646" w:rsidRPr="00187761">
        <w:rPr>
          <w:rFonts w:cs="Arial"/>
        </w:rPr>
        <w:t xml:space="preserve"> where participants</w:t>
      </w:r>
      <w:r w:rsidR="00300E27" w:rsidRPr="00187761">
        <w:rPr>
          <w:rFonts w:cs="Arial"/>
        </w:rPr>
        <w:t xml:space="preserve"> were </w:t>
      </w:r>
      <w:r w:rsidR="00A677F7" w:rsidRPr="00187761">
        <w:rPr>
          <w:rFonts w:cs="Arial"/>
        </w:rPr>
        <w:t xml:space="preserve">warmly </w:t>
      </w:r>
      <w:r w:rsidR="00300E27" w:rsidRPr="00187761">
        <w:rPr>
          <w:rFonts w:cs="Arial"/>
        </w:rPr>
        <w:t xml:space="preserve">welcomed by </w:t>
      </w:r>
      <w:r w:rsidR="00B5687E" w:rsidRPr="00187761">
        <w:rPr>
          <w:rFonts w:cs="Arial"/>
        </w:rPr>
        <w:t>local man</w:t>
      </w:r>
      <w:r w:rsidR="00062791" w:rsidRPr="00187761">
        <w:rPr>
          <w:rFonts w:cs="Arial"/>
        </w:rPr>
        <w:t xml:space="preserve">a whenua. </w:t>
      </w:r>
    </w:p>
    <w:p w14:paraId="4A4E10D3" w14:textId="15B6087C" w:rsidR="00C1270C" w:rsidRPr="00187761" w:rsidRDefault="00B873F6" w:rsidP="00C1270C">
      <w:pPr>
        <w:rPr>
          <w:rFonts w:cs="Arial"/>
        </w:rPr>
      </w:pPr>
      <w:r w:rsidRPr="00187761">
        <w:rPr>
          <w:rFonts w:cs="Arial"/>
        </w:rPr>
        <w:t>The hui agenda was co-designed with</w:t>
      </w:r>
      <w:r w:rsidR="00470B34" w:rsidRPr="00187761">
        <w:rPr>
          <w:rFonts w:cs="Arial"/>
        </w:rPr>
        <w:t xml:space="preserve"> Cissy Rock</w:t>
      </w:r>
      <w:r w:rsidR="004E45FC" w:rsidRPr="00187761">
        <w:rPr>
          <w:rFonts w:cs="Arial"/>
        </w:rPr>
        <w:t xml:space="preserve"> who facilitated it</w:t>
      </w:r>
      <w:r w:rsidR="00470B34" w:rsidRPr="00187761">
        <w:rPr>
          <w:rFonts w:cs="Arial"/>
        </w:rPr>
        <w:t xml:space="preserve"> </w:t>
      </w:r>
      <w:r w:rsidRPr="00187761">
        <w:rPr>
          <w:rFonts w:cs="Arial"/>
        </w:rPr>
        <w:t>to ensure it was as accessible and inclusive as possible</w:t>
      </w:r>
      <w:r w:rsidR="00E150AD" w:rsidRPr="00187761">
        <w:rPr>
          <w:rFonts w:cs="Arial"/>
        </w:rPr>
        <w:t>. T</w:t>
      </w:r>
      <w:r w:rsidR="00470B34" w:rsidRPr="00187761">
        <w:rPr>
          <w:rFonts w:cs="Arial"/>
        </w:rPr>
        <w:t xml:space="preserve">here were also NZSL interpreters and transcribing provided. </w:t>
      </w:r>
      <w:r w:rsidR="00016644" w:rsidRPr="00187761">
        <w:rPr>
          <w:rFonts w:cs="Arial"/>
        </w:rPr>
        <w:t>Participants valued the discussions that spa</w:t>
      </w:r>
      <w:r w:rsidR="003B2523" w:rsidRPr="00187761">
        <w:rPr>
          <w:rFonts w:cs="Arial"/>
        </w:rPr>
        <w:t>nned</w:t>
      </w:r>
      <w:r w:rsidR="00016644" w:rsidRPr="00187761">
        <w:rPr>
          <w:rFonts w:cs="Arial"/>
        </w:rPr>
        <w:t xml:space="preserve"> two days, including </w:t>
      </w:r>
      <w:r w:rsidR="003B2523" w:rsidRPr="00187761">
        <w:rPr>
          <w:rFonts w:cs="Arial"/>
        </w:rPr>
        <w:t xml:space="preserve">around </w:t>
      </w:r>
      <w:r w:rsidR="00016644" w:rsidRPr="00187761">
        <w:rPr>
          <w:rFonts w:cs="Arial"/>
        </w:rPr>
        <w:t>shared meals and social activities. This created an</w:t>
      </w:r>
      <w:r w:rsidR="00E57DAB" w:rsidRPr="00187761">
        <w:rPr>
          <w:rFonts w:cs="Arial"/>
        </w:rPr>
        <w:t xml:space="preserve"> </w:t>
      </w:r>
      <w:r w:rsidR="00016644" w:rsidRPr="00187761">
        <w:rPr>
          <w:rFonts w:cs="Arial"/>
        </w:rPr>
        <w:t>environment where people could connect, engage in deep conversations, and appreciate different perspectives</w:t>
      </w:r>
      <w:r w:rsidR="00C1270C" w:rsidRPr="00187761">
        <w:rPr>
          <w:rFonts w:cs="Arial"/>
        </w:rPr>
        <w:t xml:space="preserve"> with a balance between structured and flexible discussions, ensuring both direction and inclusivity. </w:t>
      </w:r>
    </w:p>
    <w:p w14:paraId="6DC8EF66" w14:textId="0F720AD0" w:rsidR="00C1270C" w:rsidRPr="00187761" w:rsidRDefault="00C1270C" w:rsidP="00C1270C">
      <w:pPr>
        <w:rPr>
          <w:rFonts w:cs="Arial"/>
        </w:rPr>
      </w:pPr>
      <w:r w:rsidRPr="00187761">
        <w:rPr>
          <w:rFonts w:cs="Arial"/>
        </w:rPr>
        <w:t>A recurring theme of the Finding Common Ground hui was the need for disabled people to own the narrative</w:t>
      </w:r>
      <w:r w:rsidR="00C75FAF" w:rsidRPr="00187761">
        <w:rPr>
          <w:rFonts w:cs="Arial"/>
        </w:rPr>
        <w:t xml:space="preserve"> around </w:t>
      </w:r>
      <w:r w:rsidR="00EC20E9" w:rsidRPr="00187761">
        <w:rPr>
          <w:rFonts w:cs="Arial"/>
        </w:rPr>
        <w:t>disability,</w:t>
      </w:r>
      <w:r w:rsidR="000D3291" w:rsidRPr="00187761">
        <w:rPr>
          <w:rFonts w:cs="Arial"/>
        </w:rPr>
        <w:t xml:space="preserve"> </w:t>
      </w:r>
      <w:r w:rsidR="00846536" w:rsidRPr="00187761">
        <w:rPr>
          <w:rFonts w:cs="Arial"/>
        </w:rPr>
        <w:t xml:space="preserve">including </w:t>
      </w:r>
      <w:r w:rsidRPr="00187761">
        <w:rPr>
          <w:rFonts w:cs="Arial"/>
        </w:rPr>
        <w:t xml:space="preserve">reframing how disability is discussed. Participants acknowledged that while we can’t always achieve perfection, we can prioritise generosity, relationships, and collective action. </w:t>
      </w:r>
      <w:r w:rsidR="00353EAD" w:rsidRPr="00187761">
        <w:rPr>
          <w:rFonts w:cs="Arial"/>
        </w:rPr>
        <w:t xml:space="preserve">There was general recognition that it was important to broaden the </w:t>
      </w:r>
      <w:r w:rsidRPr="00187761">
        <w:rPr>
          <w:rFonts w:cs="Arial"/>
        </w:rPr>
        <w:t xml:space="preserve">conversation beyond individual or personal needs </w:t>
      </w:r>
      <w:r w:rsidR="00C54DB7" w:rsidRPr="00187761">
        <w:rPr>
          <w:rFonts w:cs="Arial"/>
        </w:rPr>
        <w:t xml:space="preserve">to </w:t>
      </w:r>
      <w:r w:rsidRPr="00187761">
        <w:rPr>
          <w:rFonts w:cs="Arial"/>
        </w:rPr>
        <w:t>help us</w:t>
      </w:r>
      <w:r w:rsidR="00BC2900" w:rsidRPr="00187761">
        <w:rPr>
          <w:rFonts w:cs="Arial"/>
        </w:rPr>
        <w:t xml:space="preserve"> gain</w:t>
      </w:r>
      <w:r w:rsidRPr="00187761">
        <w:rPr>
          <w:rFonts w:cs="Arial"/>
        </w:rPr>
        <w:t xml:space="preserve"> better understand</w:t>
      </w:r>
      <w:r w:rsidR="00BC2900" w:rsidRPr="00187761">
        <w:rPr>
          <w:rFonts w:cs="Arial"/>
        </w:rPr>
        <w:t xml:space="preserve">ing </w:t>
      </w:r>
      <w:r w:rsidRPr="00187761">
        <w:rPr>
          <w:rFonts w:cs="Arial"/>
        </w:rPr>
        <w:t xml:space="preserve">the </w:t>
      </w:r>
      <w:r w:rsidR="00BC2900" w:rsidRPr="00187761">
        <w:rPr>
          <w:rFonts w:cs="Arial"/>
        </w:rPr>
        <w:t xml:space="preserve">of the systemic factors and </w:t>
      </w:r>
      <w:r w:rsidRPr="00187761">
        <w:rPr>
          <w:rFonts w:cs="Arial"/>
        </w:rPr>
        <w:t xml:space="preserve">structures we operate within. There was a strong interest in dedicating time to mapping and analysing these systems. </w:t>
      </w:r>
    </w:p>
    <w:p w14:paraId="5D6F373F" w14:textId="4EBBBA3E" w:rsidR="00BC2900" w:rsidRPr="00187761" w:rsidRDefault="00BC2900" w:rsidP="00BC2900">
      <w:pPr>
        <w:rPr>
          <w:rFonts w:cs="Arial"/>
        </w:rPr>
      </w:pPr>
      <w:r w:rsidRPr="00187761">
        <w:rPr>
          <w:rFonts w:cs="Arial"/>
        </w:rPr>
        <w:lastRenderedPageBreak/>
        <w:t xml:space="preserve">There was a strong commitment to </w:t>
      </w:r>
      <w:proofErr w:type="spellStart"/>
      <w:r w:rsidR="00C1270C" w:rsidRPr="00187761">
        <w:rPr>
          <w:rFonts w:cs="Arial"/>
        </w:rPr>
        <w:t>Te</w:t>
      </w:r>
      <w:proofErr w:type="spellEnd"/>
      <w:r w:rsidR="00C1270C" w:rsidRPr="00187761">
        <w:rPr>
          <w:rFonts w:cs="Arial"/>
        </w:rPr>
        <w:t xml:space="preserve"> </w:t>
      </w:r>
      <w:proofErr w:type="spellStart"/>
      <w:r w:rsidR="00C1270C" w:rsidRPr="00187761">
        <w:rPr>
          <w:rFonts w:cs="Arial"/>
        </w:rPr>
        <w:t>Tiriti</w:t>
      </w:r>
      <w:proofErr w:type="spellEnd"/>
      <w:r w:rsidR="00C1270C" w:rsidRPr="00187761">
        <w:rPr>
          <w:rFonts w:cs="Arial"/>
        </w:rPr>
        <w:t xml:space="preserve"> </w:t>
      </w:r>
      <w:r w:rsidRPr="00187761">
        <w:rPr>
          <w:rFonts w:cs="Arial"/>
        </w:rPr>
        <w:t xml:space="preserve"> and it was recognised that further work </w:t>
      </w:r>
      <w:r w:rsidR="00FC390E" w:rsidRPr="00187761">
        <w:rPr>
          <w:rFonts w:cs="Arial"/>
        </w:rPr>
        <w:t xml:space="preserve">needed to be </w:t>
      </w:r>
      <w:r w:rsidR="001B5EB3" w:rsidRPr="00187761">
        <w:rPr>
          <w:rFonts w:cs="Arial"/>
        </w:rPr>
        <w:t xml:space="preserve">in </w:t>
      </w:r>
      <w:r w:rsidRPr="00187761">
        <w:rPr>
          <w:rFonts w:cs="Arial"/>
        </w:rPr>
        <w:t xml:space="preserve">partnership with Māori disability organisations </w:t>
      </w:r>
      <w:r w:rsidR="001B5EB3" w:rsidRPr="00187761">
        <w:rPr>
          <w:rFonts w:cs="Arial"/>
        </w:rPr>
        <w:t xml:space="preserve">to embedding </w:t>
      </w:r>
      <w:proofErr w:type="spellStart"/>
      <w:r w:rsidR="001B5EB3" w:rsidRPr="00187761">
        <w:rPr>
          <w:rFonts w:cs="Arial"/>
        </w:rPr>
        <w:t>kaupapa</w:t>
      </w:r>
      <w:proofErr w:type="spellEnd"/>
      <w:r w:rsidR="001B5EB3" w:rsidRPr="00187761">
        <w:rPr>
          <w:rFonts w:cs="Arial"/>
        </w:rPr>
        <w:t xml:space="preserve"> Māori approaches within any  broader disability framework. </w:t>
      </w:r>
    </w:p>
    <w:p w14:paraId="765EBA1F" w14:textId="284449AA" w:rsidR="00EA1EF1" w:rsidRPr="00187761" w:rsidRDefault="006D0617" w:rsidP="00016644">
      <w:pPr>
        <w:rPr>
          <w:rFonts w:cs="Arial"/>
        </w:rPr>
      </w:pPr>
      <w:r w:rsidRPr="00187761">
        <w:rPr>
          <w:rFonts w:cs="Arial"/>
        </w:rPr>
        <w:t>Ke</w:t>
      </w:r>
      <w:r w:rsidR="003E2890" w:rsidRPr="00187761">
        <w:rPr>
          <w:rFonts w:cs="Arial"/>
        </w:rPr>
        <w:t>y</w:t>
      </w:r>
      <w:r w:rsidR="001B5EB3" w:rsidRPr="00187761">
        <w:rPr>
          <w:rFonts w:cs="Arial"/>
        </w:rPr>
        <w:t xml:space="preserve"> i</w:t>
      </w:r>
      <w:r w:rsidR="00EA1EF1" w:rsidRPr="00187761">
        <w:rPr>
          <w:rFonts w:cs="Arial"/>
        </w:rPr>
        <w:t>deas that came out of the hui</w:t>
      </w:r>
      <w:r w:rsidR="001B3D53" w:rsidRPr="00187761">
        <w:rPr>
          <w:rFonts w:cs="Arial"/>
        </w:rPr>
        <w:t xml:space="preserve"> </w:t>
      </w:r>
      <w:r w:rsidR="007337A6" w:rsidRPr="00187761">
        <w:rPr>
          <w:rFonts w:cs="Arial"/>
        </w:rPr>
        <w:t>were</w:t>
      </w:r>
    </w:p>
    <w:p w14:paraId="3E678CB1" w14:textId="668C761A" w:rsidR="00010F59" w:rsidRPr="00187761" w:rsidRDefault="00EA1EF1" w:rsidP="001B3D53">
      <w:pPr>
        <w:pStyle w:val="ListParagraph"/>
        <w:numPr>
          <w:ilvl w:val="0"/>
          <w:numId w:val="21"/>
        </w:numPr>
        <w:rPr>
          <w:rFonts w:cs="Arial"/>
        </w:rPr>
      </w:pPr>
      <w:r w:rsidRPr="00187761">
        <w:rPr>
          <w:rFonts w:cs="Arial"/>
        </w:rPr>
        <w:t xml:space="preserve">An </w:t>
      </w:r>
      <w:r w:rsidR="00010F59" w:rsidRPr="00187761">
        <w:rPr>
          <w:rFonts w:cs="Arial"/>
        </w:rPr>
        <w:t xml:space="preserve">Aotearoa-Wide Roadshow for Disability Advocacy </w:t>
      </w:r>
      <w:r w:rsidRPr="00187761">
        <w:rPr>
          <w:rFonts w:cs="Arial"/>
        </w:rPr>
        <w:t>to provide</w:t>
      </w:r>
      <w:r w:rsidR="00010F59" w:rsidRPr="00187761">
        <w:rPr>
          <w:rFonts w:cs="Arial"/>
        </w:rPr>
        <w:t xml:space="preserve"> opportunities for more people to participate in similar conversations, </w:t>
      </w:r>
      <w:r w:rsidR="00BA797E" w:rsidRPr="00187761">
        <w:rPr>
          <w:rFonts w:cs="Arial"/>
        </w:rPr>
        <w:t xml:space="preserve">build trust in the community while </w:t>
      </w:r>
      <w:r w:rsidR="00010F59" w:rsidRPr="00187761">
        <w:rPr>
          <w:rFonts w:cs="Arial"/>
        </w:rPr>
        <w:t>grappling with key issues</w:t>
      </w:r>
      <w:r w:rsidR="001B3D53" w:rsidRPr="00187761">
        <w:rPr>
          <w:rFonts w:cs="Arial"/>
        </w:rPr>
        <w:t xml:space="preserve">, incorporating training around community organising, </w:t>
      </w:r>
      <w:r w:rsidR="00010F59" w:rsidRPr="00187761">
        <w:rPr>
          <w:rFonts w:cs="Arial"/>
        </w:rPr>
        <w:t xml:space="preserve">and contributing </w:t>
      </w:r>
      <w:r w:rsidR="00794120" w:rsidRPr="00187761">
        <w:rPr>
          <w:rFonts w:cs="Arial"/>
        </w:rPr>
        <w:t xml:space="preserve">to </w:t>
      </w:r>
      <w:r w:rsidR="004132BF" w:rsidRPr="00187761">
        <w:rPr>
          <w:rFonts w:cs="Arial"/>
        </w:rPr>
        <w:t>sh</w:t>
      </w:r>
      <w:r w:rsidR="009A0715" w:rsidRPr="00187761">
        <w:rPr>
          <w:rFonts w:cs="Arial"/>
        </w:rPr>
        <w:t>are</w:t>
      </w:r>
      <w:r w:rsidR="00E42814" w:rsidRPr="00187761">
        <w:rPr>
          <w:rFonts w:cs="Arial"/>
        </w:rPr>
        <w:t>d key messages and priorities</w:t>
      </w:r>
      <w:r w:rsidR="00010F59" w:rsidRPr="00187761">
        <w:rPr>
          <w:rFonts w:cs="Arial"/>
        </w:rPr>
        <w:t xml:space="preserve">. </w:t>
      </w:r>
    </w:p>
    <w:p w14:paraId="4F66EDED" w14:textId="4E396D41" w:rsidR="00BA797E" w:rsidRPr="00187761" w:rsidRDefault="00053B47">
      <w:pPr>
        <w:pStyle w:val="ListParagraph"/>
        <w:numPr>
          <w:ilvl w:val="0"/>
          <w:numId w:val="20"/>
        </w:numPr>
        <w:rPr>
          <w:rFonts w:cs="Arial"/>
        </w:rPr>
      </w:pPr>
      <w:r w:rsidRPr="00187761">
        <w:rPr>
          <w:rFonts w:cs="Arial"/>
        </w:rPr>
        <w:t>A</w:t>
      </w:r>
      <w:r w:rsidR="005A2485" w:rsidRPr="00187761">
        <w:rPr>
          <w:rFonts w:cs="Arial"/>
        </w:rPr>
        <w:t xml:space="preserve"> </w:t>
      </w:r>
      <w:r w:rsidR="000E7DF2" w:rsidRPr="00187761">
        <w:rPr>
          <w:rFonts w:cs="Arial"/>
        </w:rPr>
        <w:t>collective</w:t>
      </w:r>
      <w:r w:rsidR="00010F59" w:rsidRPr="00187761">
        <w:rPr>
          <w:rFonts w:cs="Arial"/>
        </w:rPr>
        <w:t xml:space="preserve"> </w:t>
      </w:r>
      <w:r w:rsidR="0096125F" w:rsidRPr="00187761">
        <w:rPr>
          <w:rFonts w:cs="Arial"/>
        </w:rPr>
        <w:t>D</w:t>
      </w:r>
      <w:r w:rsidR="00010F59" w:rsidRPr="00187761">
        <w:rPr>
          <w:rFonts w:cs="Arial"/>
        </w:rPr>
        <w:t xml:space="preserve">eclaration </w:t>
      </w:r>
      <w:r w:rsidR="00016644" w:rsidRPr="00187761">
        <w:rPr>
          <w:rFonts w:cs="Arial"/>
        </w:rPr>
        <w:t>co-created</w:t>
      </w:r>
      <w:r w:rsidR="00DB1D35" w:rsidRPr="00187761">
        <w:rPr>
          <w:rFonts w:cs="Arial"/>
        </w:rPr>
        <w:t xml:space="preserve"> by </w:t>
      </w:r>
      <w:r w:rsidR="002E47D9" w:rsidRPr="00187761">
        <w:rPr>
          <w:rFonts w:cs="Arial"/>
        </w:rPr>
        <w:t>disabled people</w:t>
      </w:r>
      <w:r w:rsidRPr="00187761">
        <w:rPr>
          <w:rFonts w:cs="Arial"/>
        </w:rPr>
        <w:t xml:space="preserve"> </w:t>
      </w:r>
      <w:r w:rsidR="001746C2" w:rsidRPr="00187761">
        <w:rPr>
          <w:rFonts w:cs="Arial"/>
        </w:rPr>
        <w:t>t</w:t>
      </w:r>
      <w:r w:rsidR="000E7DF2" w:rsidRPr="00187761">
        <w:rPr>
          <w:rFonts w:cs="Arial"/>
        </w:rPr>
        <w:t xml:space="preserve">hat </w:t>
      </w:r>
      <w:r w:rsidR="00010F59" w:rsidRPr="00187761">
        <w:rPr>
          <w:rFonts w:cs="Arial"/>
        </w:rPr>
        <w:t>clearly articulate</w:t>
      </w:r>
      <w:r w:rsidR="005A2485" w:rsidRPr="00187761">
        <w:rPr>
          <w:rFonts w:cs="Arial"/>
        </w:rPr>
        <w:t>s</w:t>
      </w:r>
      <w:r w:rsidR="00010F59" w:rsidRPr="00187761">
        <w:rPr>
          <w:rFonts w:cs="Arial"/>
        </w:rPr>
        <w:t xml:space="preserve"> what </w:t>
      </w:r>
      <w:r w:rsidR="000E7DF2" w:rsidRPr="00187761">
        <w:rPr>
          <w:rFonts w:cs="Arial"/>
        </w:rPr>
        <w:t>disabled people</w:t>
      </w:r>
      <w:r w:rsidR="00010F59" w:rsidRPr="00187761">
        <w:rPr>
          <w:rFonts w:cs="Arial"/>
        </w:rPr>
        <w:t xml:space="preserve"> want</w:t>
      </w:r>
      <w:r w:rsidR="002A38EB" w:rsidRPr="00187761">
        <w:rPr>
          <w:rFonts w:cs="Arial"/>
        </w:rPr>
        <w:t xml:space="preserve"> and shared priorities</w:t>
      </w:r>
      <w:r w:rsidR="0096125F" w:rsidRPr="00187761">
        <w:rPr>
          <w:rFonts w:cs="Arial"/>
        </w:rPr>
        <w:t>. The Declaration would serve</w:t>
      </w:r>
      <w:r w:rsidR="00010F59" w:rsidRPr="00187761">
        <w:rPr>
          <w:rFonts w:cs="Arial"/>
        </w:rPr>
        <w:t xml:space="preserve"> multiple purposes: </w:t>
      </w:r>
      <w:r w:rsidR="000E7DF2" w:rsidRPr="00187761">
        <w:rPr>
          <w:rFonts w:cs="Arial"/>
        </w:rPr>
        <w:t xml:space="preserve">including </w:t>
      </w:r>
      <w:r w:rsidR="00872CFB" w:rsidRPr="00187761">
        <w:rPr>
          <w:rFonts w:cs="Arial"/>
        </w:rPr>
        <w:t xml:space="preserve">acting as a </w:t>
      </w:r>
      <w:r w:rsidR="008C5FF9" w:rsidRPr="00187761">
        <w:rPr>
          <w:rFonts w:cs="Arial"/>
        </w:rPr>
        <w:t xml:space="preserve">foundation </w:t>
      </w:r>
      <w:r w:rsidR="00872CFB" w:rsidRPr="00187761">
        <w:rPr>
          <w:rFonts w:cs="Arial"/>
        </w:rPr>
        <w:t>for disability advocacy</w:t>
      </w:r>
      <w:r w:rsidR="008C5FF9" w:rsidRPr="00187761">
        <w:rPr>
          <w:rFonts w:cs="Arial"/>
        </w:rPr>
        <w:t xml:space="preserve"> </w:t>
      </w:r>
      <w:r w:rsidR="008D1B60" w:rsidRPr="00187761">
        <w:rPr>
          <w:rFonts w:cs="Arial"/>
        </w:rPr>
        <w:t>and a</w:t>
      </w:r>
      <w:r w:rsidR="006D1B5C" w:rsidRPr="00187761">
        <w:rPr>
          <w:rFonts w:cs="Arial"/>
        </w:rPr>
        <w:t>s a</w:t>
      </w:r>
      <w:r w:rsidR="00010F59" w:rsidRPr="00187761">
        <w:rPr>
          <w:rFonts w:cs="Arial"/>
        </w:rPr>
        <w:t xml:space="preserve"> </w:t>
      </w:r>
      <w:r w:rsidR="008D1B60" w:rsidRPr="00187761">
        <w:rPr>
          <w:rFonts w:cs="Arial"/>
        </w:rPr>
        <w:t xml:space="preserve">tool </w:t>
      </w:r>
      <w:r w:rsidR="00010F59" w:rsidRPr="00187761">
        <w:rPr>
          <w:rFonts w:cs="Arial"/>
        </w:rPr>
        <w:t xml:space="preserve">to communicate key messages to the government, allies in the public, and within the disability community itself. </w:t>
      </w:r>
    </w:p>
    <w:p w14:paraId="03EE06D3" w14:textId="75B75AC3" w:rsidR="008368F2" w:rsidRPr="00187761" w:rsidRDefault="00116BC6" w:rsidP="43CF81CB">
      <w:pPr>
        <w:rPr>
          <w:rFonts w:cs="Arial"/>
        </w:rPr>
      </w:pPr>
      <w:r>
        <w:rPr>
          <w:rFonts w:cs="Arial"/>
        </w:rPr>
        <w:t>A</w:t>
      </w:r>
      <w:r w:rsidR="2FC92E3D" w:rsidRPr="7526A8E4">
        <w:rPr>
          <w:rFonts w:cs="Arial"/>
        </w:rPr>
        <w:t xml:space="preserve"> </w:t>
      </w:r>
      <w:r w:rsidR="4ECFC37C" w:rsidRPr="7526A8E4">
        <w:rPr>
          <w:rFonts w:cs="Arial"/>
        </w:rPr>
        <w:t xml:space="preserve">Finding Common Ground </w:t>
      </w:r>
      <w:r w:rsidR="3742EB12" w:rsidRPr="7526A8E4">
        <w:rPr>
          <w:rFonts w:cs="Arial"/>
        </w:rPr>
        <w:t>steering group</w:t>
      </w:r>
      <w:r>
        <w:rPr>
          <w:rFonts w:cs="Arial"/>
        </w:rPr>
        <w:t xml:space="preserve"> emerged from this hui to take the project forward</w:t>
      </w:r>
      <w:r w:rsidR="16B20D73" w:rsidRPr="7526A8E4">
        <w:rPr>
          <w:rFonts w:cs="Arial"/>
        </w:rPr>
        <w:t xml:space="preserve">. This steering group </w:t>
      </w:r>
      <w:r w:rsidR="73AB9060" w:rsidRPr="7526A8E4">
        <w:rPr>
          <w:rFonts w:cs="Arial"/>
        </w:rPr>
        <w:t xml:space="preserve">has since worked to </w:t>
      </w:r>
      <w:r w:rsidR="1F333CA5" w:rsidRPr="7526A8E4">
        <w:rPr>
          <w:rFonts w:cs="Arial"/>
        </w:rPr>
        <w:t>scope the next stage of this project and put</w:t>
      </w:r>
      <w:r w:rsidR="3742EB12" w:rsidRPr="7526A8E4">
        <w:rPr>
          <w:rFonts w:cs="Arial"/>
        </w:rPr>
        <w:t xml:space="preserve"> together a funding</w:t>
      </w:r>
      <w:r w:rsidR="647F59C8" w:rsidRPr="7526A8E4">
        <w:rPr>
          <w:rFonts w:cs="Arial"/>
        </w:rPr>
        <w:t xml:space="preserve"> proposal</w:t>
      </w:r>
      <w:r w:rsidR="54462294" w:rsidRPr="7526A8E4">
        <w:rPr>
          <w:rFonts w:cs="Arial"/>
        </w:rPr>
        <w:t xml:space="preserve"> for 2026</w:t>
      </w:r>
      <w:r w:rsidR="3742EB12" w:rsidRPr="7526A8E4">
        <w:rPr>
          <w:rFonts w:cs="Arial"/>
        </w:rPr>
        <w:t xml:space="preserve"> </w:t>
      </w:r>
      <w:r w:rsidR="73AB9060" w:rsidRPr="7526A8E4">
        <w:rPr>
          <w:rFonts w:cs="Arial"/>
        </w:rPr>
        <w:t xml:space="preserve">based on </w:t>
      </w:r>
      <w:r w:rsidR="4ECFC37C" w:rsidRPr="7526A8E4">
        <w:rPr>
          <w:rFonts w:cs="Arial"/>
        </w:rPr>
        <w:t>the</w:t>
      </w:r>
      <w:r w:rsidR="73AB9060" w:rsidRPr="7526A8E4">
        <w:rPr>
          <w:rFonts w:cs="Arial"/>
        </w:rPr>
        <w:t xml:space="preserve"> ideas</w:t>
      </w:r>
      <w:r w:rsidR="4ECFC37C" w:rsidRPr="7526A8E4">
        <w:rPr>
          <w:rFonts w:cs="Arial"/>
        </w:rPr>
        <w:t xml:space="preserve"> from the hui</w:t>
      </w:r>
      <w:r w:rsidR="1F333CA5" w:rsidRPr="7526A8E4">
        <w:rPr>
          <w:rFonts w:cs="Arial"/>
        </w:rPr>
        <w:t xml:space="preserve">. Please watch this space!  </w:t>
      </w:r>
    </w:p>
    <w:p w14:paraId="3C0AF7B9" w14:textId="6C2C5802" w:rsidR="7526A8E4" w:rsidRDefault="7526A8E4" w:rsidP="7526A8E4">
      <w:pPr>
        <w:rPr>
          <w:rFonts w:cs="Arial"/>
        </w:rPr>
      </w:pPr>
    </w:p>
    <w:p w14:paraId="6C140518" w14:textId="654E369D" w:rsidR="008368F2" w:rsidRPr="00187761" w:rsidRDefault="4BEE7335" w:rsidP="7526A8E4">
      <w:pPr>
        <w:pStyle w:val="Heading2"/>
        <w:rPr>
          <w:rFonts w:ascii="Arial" w:hAnsi="Arial" w:cs="Arial"/>
        </w:rPr>
      </w:pPr>
      <w:bookmarkStart w:id="26" w:name="_Toc219865856"/>
      <w:r>
        <w:t xml:space="preserve">3.2. </w:t>
      </w:r>
      <w:r w:rsidR="0A86CFFD">
        <w:t>In Our Power</w:t>
      </w:r>
      <w:r w:rsidR="7F87DF5E">
        <w:t>:</w:t>
      </w:r>
      <w:r w:rsidR="0A86CFFD">
        <w:t xml:space="preserve"> </w:t>
      </w:r>
      <w:r w:rsidR="527748C1">
        <w:t>Disab</w:t>
      </w:r>
      <w:r w:rsidR="0A86CFFD">
        <w:t>led</w:t>
      </w:r>
      <w:r w:rsidR="527748C1">
        <w:t xml:space="preserve"> Women</w:t>
      </w:r>
      <w:r w:rsidR="4EC5D545">
        <w:t>’s</w:t>
      </w:r>
      <w:r w:rsidR="7F87DF5E">
        <w:t xml:space="preserve"> Network</w:t>
      </w:r>
      <w:r w:rsidR="4EC5D545">
        <w:t xml:space="preserve"> </w:t>
      </w:r>
      <w:r w:rsidR="527748C1">
        <w:t>Hui</w:t>
      </w:r>
      <w:bookmarkEnd w:id="26"/>
    </w:p>
    <w:p w14:paraId="571469C5" w14:textId="70D4AA47" w:rsidR="008368F2" w:rsidRPr="00187761" w:rsidRDefault="00F91FB0" w:rsidP="008368F2">
      <w:pPr>
        <w:rPr>
          <w:rFonts w:cs="Arial"/>
          <w:lang w:val="en-US"/>
        </w:rPr>
      </w:pPr>
      <w:r w:rsidRPr="00187761">
        <w:rPr>
          <w:rFonts w:cs="Arial"/>
          <w:lang w:val="en-US"/>
        </w:rPr>
        <w:t>At the start of 2025</w:t>
      </w:r>
      <w:r w:rsidR="008368F2" w:rsidRPr="00187761">
        <w:rPr>
          <w:rFonts w:cs="Arial"/>
          <w:lang w:val="en-US"/>
        </w:rPr>
        <w:t xml:space="preserve">, DPA received generous funding from the Clare Foundation to </w:t>
      </w:r>
      <w:r w:rsidR="006F0594" w:rsidRPr="00187761">
        <w:rPr>
          <w:rFonts w:cs="Arial"/>
          <w:lang w:val="en-US"/>
        </w:rPr>
        <w:t xml:space="preserve">employ a Disabled Women’s Coordinator for two years and to </w:t>
      </w:r>
      <w:r w:rsidR="008368F2" w:rsidRPr="00187761">
        <w:rPr>
          <w:rFonts w:cs="Arial"/>
          <w:lang w:val="en-US"/>
        </w:rPr>
        <w:t xml:space="preserve">host </w:t>
      </w:r>
      <w:r w:rsidR="006F0594" w:rsidRPr="00187761">
        <w:rPr>
          <w:rFonts w:cs="Arial"/>
          <w:lang w:val="en-US"/>
        </w:rPr>
        <w:t>an</w:t>
      </w:r>
      <w:r w:rsidR="008368F2" w:rsidRPr="00187761">
        <w:rPr>
          <w:rFonts w:cs="Arial"/>
          <w:lang w:val="en-US"/>
        </w:rPr>
        <w:t xml:space="preserve"> inaugural “In Our Power: Disabled Women’s Network </w:t>
      </w:r>
      <w:proofErr w:type="gramStart"/>
      <w:r w:rsidR="008368F2" w:rsidRPr="00187761">
        <w:rPr>
          <w:rFonts w:cs="Arial"/>
          <w:lang w:val="en-US"/>
        </w:rPr>
        <w:t>Hui”  over</w:t>
      </w:r>
      <w:proofErr w:type="gramEnd"/>
      <w:r w:rsidR="008368F2" w:rsidRPr="00187761">
        <w:rPr>
          <w:rFonts w:cs="Arial"/>
          <w:lang w:val="en-US"/>
        </w:rPr>
        <w:t xml:space="preserve"> two days </w:t>
      </w:r>
      <w:r w:rsidR="00C61C93" w:rsidRPr="00187761">
        <w:rPr>
          <w:rFonts w:cs="Arial"/>
          <w:lang w:val="en-US"/>
        </w:rPr>
        <w:t xml:space="preserve">on </w:t>
      </w:r>
      <w:r w:rsidR="008368F2" w:rsidRPr="00187761">
        <w:rPr>
          <w:rFonts w:cs="Arial"/>
          <w:lang w:val="en-US"/>
        </w:rPr>
        <w:t xml:space="preserve">29th and 30th </w:t>
      </w:r>
      <w:r w:rsidR="00C61C93" w:rsidRPr="00187761">
        <w:rPr>
          <w:rFonts w:cs="Arial"/>
          <w:lang w:val="en-US"/>
        </w:rPr>
        <w:t xml:space="preserve">June </w:t>
      </w:r>
      <w:r w:rsidR="008368F2" w:rsidRPr="00187761">
        <w:rPr>
          <w:rFonts w:cs="Arial"/>
          <w:lang w:val="en-US"/>
        </w:rPr>
        <w:t>2025 at the Naumi Airport Hotel in Auckland.</w:t>
      </w:r>
    </w:p>
    <w:p w14:paraId="0D98FF43" w14:textId="2D6E9D63" w:rsidR="008368F2" w:rsidRPr="00187761" w:rsidRDefault="00886061" w:rsidP="008368F2">
      <w:pPr>
        <w:rPr>
          <w:rFonts w:cs="Arial"/>
          <w:lang w:val="en-US"/>
        </w:rPr>
      </w:pPr>
      <w:r w:rsidRPr="00187761">
        <w:rPr>
          <w:rFonts w:cs="Arial"/>
          <w:lang w:val="en-US"/>
        </w:rPr>
        <w:t>Over fifty</w:t>
      </w:r>
      <w:r w:rsidR="00C61C93" w:rsidRPr="00187761">
        <w:rPr>
          <w:rFonts w:cs="Arial"/>
          <w:lang w:val="en-US"/>
        </w:rPr>
        <w:t xml:space="preserve"> </w:t>
      </w:r>
      <w:r w:rsidRPr="00187761">
        <w:rPr>
          <w:rFonts w:cs="Arial"/>
          <w:lang w:val="en-US"/>
        </w:rPr>
        <w:t xml:space="preserve">disabled </w:t>
      </w:r>
      <w:r w:rsidR="00C61C93" w:rsidRPr="00187761">
        <w:rPr>
          <w:rFonts w:cs="Arial"/>
          <w:lang w:val="en-US"/>
        </w:rPr>
        <w:t xml:space="preserve">women and gender diverse individuals from across Aotearoa </w:t>
      </w:r>
      <w:r w:rsidR="00B93631" w:rsidRPr="00187761">
        <w:rPr>
          <w:rFonts w:cs="Arial"/>
          <w:lang w:val="en-US"/>
        </w:rPr>
        <w:t>came</w:t>
      </w:r>
      <w:r w:rsidR="00C61C93" w:rsidRPr="00187761">
        <w:rPr>
          <w:rFonts w:cs="Arial"/>
          <w:lang w:val="en-US"/>
        </w:rPr>
        <w:t xml:space="preserve"> together </w:t>
      </w:r>
      <w:r w:rsidR="000C60B9" w:rsidRPr="00187761">
        <w:rPr>
          <w:rFonts w:cs="Arial"/>
          <w:lang w:val="en-US"/>
        </w:rPr>
        <w:t xml:space="preserve">at the hui </w:t>
      </w:r>
      <w:r w:rsidR="00C61C93" w:rsidRPr="00187761">
        <w:rPr>
          <w:rFonts w:cs="Arial"/>
          <w:lang w:val="en-US"/>
        </w:rPr>
        <w:t xml:space="preserve">to upskill as leaders, identify issues facing disabled women and gender diverse people in Aotearoa and start laying the foundations for the Disabled Women’s Network and </w:t>
      </w:r>
      <w:r w:rsidR="008368F2" w:rsidRPr="00187761">
        <w:rPr>
          <w:rFonts w:cs="Arial"/>
          <w:lang w:val="en-US"/>
        </w:rPr>
        <w:t>campaign for change.</w:t>
      </w:r>
    </w:p>
    <w:p w14:paraId="38275DD6" w14:textId="199FBDB1" w:rsidR="008368F2" w:rsidRPr="00187761" w:rsidRDefault="008368F2" w:rsidP="008368F2">
      <w:pPr>
        <w:rPr>
          <w:rFonts w:cs="Arial"/>
          <w:lang w:val="en-US"/>
        </w:rPr>
      </w:pPr>
      <w:r w:rsidRPr="00187761">
        <w:rPr>
          <w:rFonts w:cs="Arial"/>
          <w:lang w:val="en-US"/>
        </w:rPr>
        <w:lastRenderedPageBreak/>
        <w:t xml:space="preserve">This hui was by invitation </w:t>
      </w:r>
      <w:r w:rsidR="00B83B16" w:rsidRPr="00187761">
        <w:rPr>
          <w:rFonts w:cs="Arial"/>
          <w:lang w:val="en-US"/>
        </w:rPr>
        <w:t>to ensure</w:t>
      </w:r>
      <w:r w:rsidR="00E6101A" w:rsidRPr="00187761">
        <w:rPr>
          <w:rFonts w:cs="Arial"/>
          <w:lang w:val="en-US"/>
        </w:rPr>
        <w:t xml:space="preserve"> pan-impairment </w:t>
      </w:r>
      <w:r w:rsidR="00D11FA0" w:rsidRPr="00187761">
        <w:rPr>
          <w:rFonts w:cs="Arial"/>
          <w:lang w:val="en-US"/>
        </w:rPr>
        <w:t>participation</w:t>
      </w:r>
      <w:r w:rsidRPr="00187761">
        <w:rPr>
          <w:rFonts w:cs="Arial"/>
          <w:lang w:val="en-US"/>
        </w:rPr>
        <w:t xml:space="preserve"> </w:t>
      </w:r>
      <w:r w:rsidR="00B83B16" w:rsidRPr="00187761">
        <w:rPr>
          <w:rFonts w:cs="Arial"/>
          <w:lang w:val="en-US"/>
        </w:rPr>
        <w:t xml:space="preserve">with </w:t>
      </w:r>
      <w:r w:rsidRPr="00187761">
        <w:rPr>
          <w:rFonts w:cs="Arial"/>
          <w:lang w:val="en-US"/>
        </w:rPr>
        <w:t xml:space="preserve">representation from a diverse range of lived experiences and backgrounds including </w:t>
      </w:r>
      <w:r w:rsidR="00B93631" w:rsidRPr="00187761">
        <w:rPr>
          <w:rFonts w:cs="Arial"/>
          <w:lang w:val="en-US"/>
        </w:rPr>
        <w:t>d/</w:t>
      </w:r>
      <w:r w:rsidRPr="00187761">
        <w:rPr>
          <w:rFonts w:cs="Arial"/>
          <w:lang w:val="en-US"/>
        </w:rPr>
        <w:t xml:space="preserve">Deaf, blind, </w:t>
      </w:r>
      <w:r w:rsidR="00B93631" w:rsidRPr="00187761">
        <w:rPr>
          <w:rFonts w:cs="Arial"/>
          <w:lang w:val="en-US"/>
        </w:rPr>
        <w:t xml:space="preserve">learning disability, </w:t>
      </w:r>
      <w:r w:rsidRPr="00187761">
        <w:rPr>
          <w:rFonts w:cs="Arial"/>
          <w:lang w:val="en-US"/>
        </w:rPr>
        <w:t>neurodiverse, chronic illnesses and intersecting disabilities.</w:t>
      </w:r>
    </w:p>
    <w:p w14:paraId="2CB9E2E4" w14:textId="1CA4B641" w:rsidR="008368F2" w:rsidRPr="00187761" w:rsidRDefault="008368F2" w:rsidP="008368F2">
      <w:pPr>
        <w:rPr>
          <w:rFonts w:cs="Arial"/>
          <w:lang w:val="en-US"/>
        </w:rPr>
      </w:pPr>
      <w:r w:rsidRPr="00187761">
        <w:rPr>
          <w:rFonts w:cs="Arial"/>
          <w:lang w:val="en-US"/>
        </w:rPr>
        <w:t>There was</w:t>
      </w:r>
      <w:r w:rsidR="00D11FA0" w:rsidRPr="00187761">
        <w:rPr>
          <w:rFonts w:cs="Arial"/>
          <w:lang w:val="en-US"/>
        </w:rPr>
        <w:t xml:space="preserve"> also</w:t>
      </w:r>
      <w:r w:rsidRPr="00187761">
        <w:rPr>
          <w:rFonts w:cs="Arial"/>
          <w:lang w:val="en-US"/>
        </w:rPr>
        <w:t xml:space="preserve"> representation from a range of cultural </w:t>
      </w:r>
      <w:r w:rsidR="00EC7DBC" w:rsidRPr="00187761">
        <w:rPr>
          <w:rFonts w:cs="Arial"/>
          <w:lang w:val="en-US"/>
        </w:rPr>
        <w:t xml:space="preserve">and </w:t>
      </w:r>
      <w:r w:rsidRPr="00187761">
        <w:rPr>
          <w:rFonts w:cs="Arial"/>
          <w:lang w:val="en-US"/>
        </w:rPr>
        <w:t xml:space="preserve">identity backgrounds, including Māori, Pasifika, immigrant and the rainbow community. There was </w:t>
      </w:r>
      <w:r w:rsidR="00E6101A" w:rsidRPr="00187761">
        <w:rPr>
          <w:rFonts w:cs="Arial"/>
          <w:lang w:val="en-US"/>
        </w:rPr>
        <w:t>also a</w:t>
      </w:r>
      <w:r w:rsidRPr="00187761">
        <w:rPr>
          <w:rFonts w:cs="Arial"/>
          <w:lang w:val="en-US"/>
        </w:rPr>
        <w:t xml:space="preserve"> wide span of ages present from people in their </w:t>
      </w:r>
      <w:r w:rsidR="00E6101A" w:rsidRPr="00187761">
        <w:rPr>
          <w:rFonts w:cs="Arial"/>
          <w:lang w:val="en-US"/>
        </w:rPr>
        <w:t>mid-twenties</w:t>
      </w:r>
      <w:r w:rsidRPr="00187761">
        <w:rPr>
          <w:rFonts w:cs="Arial"/>
          <w:lang w:val="en-US"/>
        </w:rPr>
        <w:t xml:space="preserve"> through to several in their seventies.</w:t>
      </w:r>
    </w:p>
    <w:p w14:paraId="46A03AFA" w14:textId="2B13A103" w:rsidR="00EF0E43" w:rsidRPr="00187761" w:rsidRDefault="008368F2" w:rsidP="008368F2">
      <w:pPr>
        <w:rPr>
          <w:rFonts w:cs="Arial"/>
          <w:lang w:val="en-US"/>
        </w:rPr>
      </w:pPr>
      <w:r w:rsidRPr="00187761">
        <w:rPr>
          <w:rFonts w:cs="Arial"/>
          <w:lang w:val="en-US"/>
        </w:rPr>
        <w:t>This approach had a multitude of benefits, including</w:t>
      </w:r>
      <w:r w:rsidR="00E6101A" w:rsidRPr="00187761">
        <w:rPr>
          <w:rFonts w:cs="Arial"/>
          <w:lang w:val="en-US"/>
        </w:rPr>
        <w:t xml:space="preserve"> being able to</w:t>
      </w:r>
      <w:r w:rsidRPr="00187761">
        <w:rPr>
          <w:rFonts w:cs="Arial"/>
          <w:lang w:val="en-US"/>
        </w:rPr>
        <w:t xml:space="preserve"> discuss the whakapapa (history) of the Disabled Women’s Network and its mahi and</w:t>
      </w:r>
      <w:r w:rsidR="00E6101A" w:rsidRPr="00187761">
        <w:rPr>
          <w:rFonts w:cs="Arial"/>
          <w:lang w:val="en-US"/>
        </w:rPr>
        <w:t xml:space="preserve"> </w:t>
      </w:r>
      <w:r w:rsidR="004A4372" w:rsidRPr="00187761">
        <w:rPr>
          <w:rFonts w:cs="Arial"/>
          <w:lang w:val="en-US"/>
        </w:rPr>
        <w:t xml:space="preserve">discussions </w:t>
      </w:r>
      <w:r w:rsidR="00E6101A" w:rsidRPr="00187761">
        <w:rPr>
          <w:rFonts w:cs="Arial"/>
          <w:lang w:val="en-US"/>
        </w:rPr>
        <w:t>looking</w:t>
      </w:r>
      <w:r w:rsidRPr="00187761">
        <w:rPr>
          <w:rFonts w:cs="Arial"/>
          <w:lang w:val="en-US"/>
        </w:rPr>
        <w:t xml:space="preserve"> disabled women’s issues through </w:t>
      </w:r>
      <w:r w:rsidR="00E6101A" w:rsidRPr="00187761">
        <w:rPr>
          <w:rFonts w:cs="Arial"/>
          <w:lang w:val="en-US"/>
        </w:rPr>
        <w:t xml:space="preserve">both </w:t>
      </w:r>
      <w:r w:rsidRPr="00187761">
        <w:rPr>
          <w:rFonts w:cs="Arial"/>
          <w:lang w:val="en-US"/>
        </w:rPr>
        <w:t>an intergenerational and intersectional lens</w:t>
      </w:r>
      <w:r w:rsidR="005B6869" w:rsidRPr="00187761">
        <w:rPr>
          <w:rFonts w:cs="Arial"/>
          <w:lang w:val="en-US"/>
        </w:rPr>
        <w:t xml:space="preserve"> </w:t>
      </w:r>
    </w:p>
    <w:p w14:paraId="790F16BE" w14:textId="018213A3" w:rsidR="00EF6891" w:rsidRPr="00187761" w:rsidRDefault="00EF6891" w:rsidP="00F82245">
      <w:pPr>
        <w:rPr>
          <w:rFonts w:cs="Arial"/>
          <w:lang w:val="en-US"/>
        </w:rPr>
      </w:pPr>
      <w:r w:rsidRPr="00187761">
        <w:rPr>
          <w:rFonts w:cs="Arial"/>
          <w:lang w:val="en-US"/>
        </w:rPr>
        <w:t xml:space="preserve">DPA </w:t>
      </w:r>
      <w:r w:rsidR="002F0C78" w:rsidRPr="00187761">
        <w:rPr>
          <w:rFonts w:cs="Arial"/>
          <w:lang w:val="en-US"/>
        </w:rPr>
        <w:t xml:space="preserve">made every attempt to </w:t>
      </w:r>
      <w:proofErr w:type="spellStart"/>
      <w:r w:rsidR="002F0C78" w:rsidRPr="00187761">
        <w:rPr>
          <w:rFonts w:cs="Arial"/>
          <w:lang w:val="en-US"/>
        </w:rPr>
        <w:t>prioritise</w:t>
      </w:r>
      <w:proofErr w:type="spellEnd"/>
      <w:r w:rsidR="002F0C78" w:rsidRPr="00187761">
        <w:rPr>
          <w:rFonts w:cs="Arial"/>
          <w:lang w:val="en-US"/>
        </w:rPr>
        <w:t xml:space="preserve"> </w:t>
      </w:r>
      <w:r w:rsidRPr="00187761">
        <w:rPr>
          <w:rFonts w:cs="Arial"/>
          <w:lang w:val="en-US"/>
        </w:rPr>
        <w:t>accessibility to ensure that all attendees could engage fully and equitably with each other and with the sessions that were being run. Some of these measures included:</w:t>
      </w:r>
      <w:r w:rsidR="002F0C78" w:rsidRPr="00187761">
        <w:rPr>
          <w:rFonts w:cs="Arial"/>
          <w:lang w:val="en-US"/>
        </w:rPr>
        <w:t xml:space="preserve"> t</w:t>
      </w:r>
      <w:r w:rsidRPr="00187761">
        <w:rPr>
          <w:rFonts w:cs="Arial"/>
          <w:lang w:val="en-US"/>
        </w:rPr>
        <w:t>wo trilingual NZSL interpreters</w:t>
      </w:r>
      <w:r w:rsidR="0033152C" w:rsidRPr="00187761">
        <w:rPr>
          <w:rFonts w:cs="Arial"/>
          <w:lang w:val="en-US"/>
        </w:rPr>
        <w:t xml:space="preserve"> to ensure </w:t>
      </w:r>
      <w:r w:rsidR="0086247D" w:rsidRPr="00187761">
        <w:rPr>
          <w:rFonts w:cs="Arial"/>
          <w:lang w:val="en-US"/>
        </w:rPr>
        <w:t xml:space="preserve">full </w:t>
      </w:r>
      <w:r w:rsidR="00692175" w:rsidRPr="00187761">
        <w:rPr>
          <w:rFonts w:cs="Arial"/>
          <w:lang w:val="en-US"/>
        </w:rPr>
        <w:t xml:space="preserve">inclusion of d/Deaf participants in the mihi </w:t>
      </w:r>
      <w:proofErr w:type="spellStart"/>
      <w:r w:rsidR="00692175" w:rsidRPr="00187761">
        <w:rPr>
          <w:rFonts w:cs="Arial"/>
          <w:lang w:val="en-US"/>
        </w:rPr>
        <w:t>whakatau</w:t>
      </w:r>
      <w:proofErr w:type="spellEnd"/>
      <w:r w:rsidR="00692175" w:rsidRPr="00187761">
        <w:rPr>
          <w:rFonts w:cs="Arial"/>
          <w:lang w:val="en-US"/>
        </w:rPr>
        <w:t xml:space="preserve"> and </w:t>
      </w:r>
      <w:proofErr w:type="spellStart"/>
      <w:r w:rsidR="00692175" w:rsidRPr="00187761">
        <w:rPr>
          <w:rFonts w:cs="Arial"/>
          <w:lang w:val="en-US"/>
        </w:rPr>
        <w:t>te</w:t>
      </w:r>
      <w:proofErr w:type="spellEnd"/>
      <w:r w:rsidR="00692175" w:rsidRPr="00187761">
        <w:rPr>
          <w:rFonts w:cs="Arial"/>
          <w:lang w:val="en-US"/>
        </w:rPr>
        <w:t xml:space="preserve"> </w:t>
      </w:r>
      <w:proofErr w:type="spellStart"/>
      <w:r w:rsidR="00692175" w:rsidRPr="00187761">
        <w:rPr>
          <w:rFonts w:cs="Arial"/>
          <w:lang w:val="en-US"/>
        </w:rPr>
        <w:t>tiriti</w:t>
      </w:r>
      <w:proofErr w:type="spellEnd"/>
      <w:r w:rsidR="00692175" w:rsidRPr="00187761">
        <w:rPr>
          <w:rFonts w:cs="Arial"/>
          <w:lang w:val="en-US"/>
        </w:rPr>
        <w:t xml:space="preserve"> sessions</w:t>
      </w:r>
      <w:r w:rsidR="002F0C78" w:rsidRPr="00187761">
        <w:rPr>
          <w:rFonts w:cs="Arial"/>
          <w:lang w:val="en-US"/>
        </w:rPr>
        <w:t>,</w:t>
      </w:r>
      <w:r w:rsidR="00F82245" w:rsidRPr="00187761">
        <w:rPr>
          <w:rFonts w:cs="Arial"/>
          <w:lang w:val="en-US"/>
        </w:rPr>
        <w:t xml:space="preserve"> a transcriber,</w:t>
      </w:r>
      <w:r w:rsidR="002F0C78" w:rsidRPr="00187761">
        <w:rPr>
          <w:rFonts w:cs="Arial"/>
          <w:lang w:val="en-US"/>
        </w:rPr>
        <w:t xml:space="preserve"> a</w:t>
      </w:r>
      <w:r w:rsidRPr="00187761">
        <w:rPr>
          <w:rFonts w:cs="Arial"/>
          <w:lang w:val="en-US"/>
        </w:rPr>
        <w:t xml:space="preserve"> graphic illustrator</w:t>
      </w:r>
      <w:r w:rsidR="002F0C78" w:rsidRPr="00187761">
        <w:rPr>
          <w:rFonts w:cs="Arial"/>
          <w:lang w:val="en-US"/>
        </w:rPr>
        <w:t xml:space="preserve"> to visually </w:t>
      </w:r>
      <w:r w:rsidR="00F82245" w:rsidRPr="00187761">
        <w:rPr>
          <w:rFonts w:cs="Arial"/>
          <w:lang w:val="en-US"/>
        </w:rPr>
        <w:t>document the discussions in real time and to provide an alternative method of capturing the information and the learnings of the hui</w:t>
      </w:r>
      <w:r w:rsidR="002F0C78" w:rsidRPr="00187761">
        <w:rPr>
          <w:rFonts w:cs="Arial"/>
          <w:lang w:val="en-US"/>
        </w:rPr>
        <w:t>, a</w:t>
      </w:r>
      <w:r w:rsidRPr="00187761">
        <w:rPr>
          <w:rFonts w:cs="Arial"/>
          <w:lang w:val="en-US"/>
        </w:rPr>
        <w:t xml:space="preserve"> meeting assistant to support learning disabled participants</w:t>
      </w:r>
      <w:r w:rsidR="002F0C78" w:rsidRPr="00187761">
        <w:rPr>
          <w:rFonts w:cs="Arial"/>
          <w:lang w:val="en-US"/>
        </w:rPr>
        <w:t xml:space="preserve">, </w:t>
      </w:r>
      <w:r w:rsidR="00F82245" w:rsidRPr="00187761">
        <w:rPr>
          <w:rFonts w:cs="Arial"/>
          <w:lang w:val="en-US"/>
        </w:rPr>
        <w:t xml:space="preserve">a </w:t>
      </w:r>
      <w:r w:rsidRPr="00187761">
        <w:rPr>
          <w:rFonts w:cs="Arial"/>
          <w:lang w:val="en-US"/>
        </w:rPr>
        <w:t xml:space="preserve"> venue with more accessible rooms than standard</w:t>
      </w:r>
      <w:r w:rsidR="00F82245" w:rsidRPr="00187761">
        <w:rPr>
          <w:rFonts w:cs="Arial"/>
          <w:lang w:val="en-US"/>
        </w:rPr>
        <w:t xml:space="preserve"> allowing </w:t>
      </w:r>
      <w:r w:rsidR="002C1280" w:rsidRPr="00187761">
        <w:rPr>
          <w:rFonts w:cs="Arial"/>
          <w:lang w:val="en-US"/>
        </w:rPr>
        <w:t>participants to stay on site</w:t>
      </w:r>
      <w:r w:rsidR="009D6BC5" w:rsidRPr="00187761">
        <w:rPr>
          <w:rFonts w:cs="Arial"/>
          <w:lang w:val="en-US"/>
        </w:rPr>
        <w:t xml:space="preserve"> for the duration. </w:t>
      </w:r>
      <w:r w:rsidR="002C1280" w:rsidRPr="00187761">
        <w:rPr>
          <w:rFonts w:cs="Arial"/>
          <w:lang w:val="en-US"/>
        </w:rPr>
        <w:t xml:space="preserve">In </w:t>
      </w:r>
      <w:proofErr w:type="gramStart"/>
      <w:r w:rsidR="002C1280" w:rsidRPr="00187761">
        <w:rPr>
          <w:rFonts w:cs="Arial"/>
          <w:lang w:val="en-US"/>
        </w:rPr>
        <w:t>addition</w:t>
      </w:r>
      <w:proofErr w:type="gramEnd"/>
      <w:r w:rsidR="002C1280" w:rsidRPr="00187761">
        <w:rPr>
          <w:rFonts w:cs="Arial"/>
          <w:lang w:val="en-US"/>
        </w:rPr>
        <w:t xml:space="preserve"> </w:t>
      </w:r>
      <w:r w:rsidR="009D6BC5" w:rsidRPr="00187761">
        <w:rPr>
          <w:rFonts w:cs="Arial"/>
          <w:lang w:val="en-US"/>
        </w:rPr>
        <w:t xml:space="preserve">we were able to cover the </w:t>
      </w:r>
      <w:r w:rsidR="00F82245" w:rsidRPr="00187761">
        <w:rPr>
          <w:rFonts w:cs="Arial"/>
          <w:lang w:val="en-US"/>
        </w:rPr>
        <w:t xml:space="preserve">costs for participants to bring a </w:t>
      </w:r>
      <w:r w:rsidRPr="00187761">
        <w:rPr>
          <w:rFonts w:cs="Arial"/>
          <w:lang w:val="en-US"/>
        </w:rPr>
        <w:t>support person for personal care and support</w:t>
      </w:r>
      <w:r w:rsidR="002C1280" w:rsidRPr="00187761">
        <w:rPr>
          <w:rFonts w:cs="Arial"/>
          <w:lang w:val="en-US"/>
        </w:rPr>
        <w:t xml:space="preserve"> </w:t>
      </w:r>
      <w:r w:rsidR="009D6BC5" w:rsidRPr="00187761">
        <w:rPr>
          <w:rFonts w:cs="Arial"/>
          <w:lang w:val="en-US"/>
        </w:rPr>
        <w:t>where needed</w:t>
      </w:r>
      <w:r w:rsidRPr="00187761">
        <w:rPr>
          <w:rFonts w:cs="Arial"/>
          <w:lang w:val="en-US"/>
        </w:rPr>
        <w:t xml:space="preserve">. </w:t>
      </w:r>
    </w:p>
    <w:p w14:paraId="511805CD" w14:textId="571AB0E7" w:rsidR="00A559DB" w:rsidRPr="00187761" w:rsidRDefault="00BD1306" w:rsidP="004D2F15">
      <w:pPr>
        <w:rPr>
          <w:rFonts w:cs="Arial"/>
          <w:lang w:val="en-US"/>
        </w:rPr>
      </w:pPr>
      <w:r w:rsidRPr="00187761">
        <w:rPr>
          <w:rFonts w:cs="Arial"/>
          <w:lang w:val="en-US"/>
        </w:rPr>
        <w:t xml:space="preserve">Below are the 5 key themes that came out of the hui. </w:t>
      </w:r>
    </w:p>
    <w:p w14:paraId="5AF096E2" w14:textId="19BBCD47" w:rsidR="004D2F15" w:rsidRPr="00187761" w:rsidRDefault="68FBDC4F" w:rsidP="7526A8E4">
      <w:pPr>
        <w:pStyle w:val="Heading3"/>
        <w:rPr>
          <w:rFonts w:cs="Arial"/>
          <w:b/>
          <w:bCs/>
          <w:lang w:val="en-US"/>
        </w:rPr>
      </w:pPr>
      <w:r w:rsidRPr="7526A8E4">
        <w:rPr>
          <w:lang w:val="en-US"/>
        </w:rPr>
        <w:t xml:space="preserve">1. </w:t>
      </w:r>
      <w:r w:rsidR="48AA0812" w:rsidRPr="7526A8E4">
        <w:rPr>
          <w:lang w:val="en-US"/>
        </w:rPr>
        <w:t xml:space="preserve">Leadership and Collective Power </w:t>
      </w:r>
    </w:p>
    <w:p w14:paraId="5CF6ADB1" w14:textId="2FEA721A" w:rsidR="004D2F15" w:rsidRPr="00187761" w:rsidRDefault="002F5222" w:rsidP="004D2F15">
      <w:pPr>
        <w:rPr>
          <w:rFonts w:cs="Arial"/>
          <w:lang w:val="en-US"/>
        </w:rPr>
      </w:pPr>
      <w:r>
        <w:rPr>
          <w:rFonts w:cs="Arial"/>
          <w:lang w:val="en-US"/>
        </w:rPr>
        <w:t>Use</w:t>
      </w:r>
      <w:r w:rsidR="004D2F15" w:rsidRPr="00187761">
        <w:rPr>
          <w:rFonts w:cs="Arial"/>
          <w:lang w:val="en-US"/>
        </w:rPr>
        <w:t xml:space="preserve"> collective power to create change and </w:t>
      </w:r>
      <w:proofErr w:type="spellStart"/>
      <w:r w:rsidR="004D2F15" w:rsidRPr="00187761">
        <w:rPr>
          <w:rFonts w:cs="Arial"/>
          <w:lang w:val="en-US"/>
        </w:rPr>
        <w:t>recognise</w:t>
      </w:r>
      <w:proofErr w:type="spellEnd"/>
      <w:r w:rsidR="004D2F15" w:rsidRPr="00187761">
        <w:rPr>
          <w:rFonts w:cs="Arial"/>
          <w:lang w:val="en-US"/>
        </w:rPr>
        <w:t xml:space="preserve"> disabled women and gender diverse individuals as thought leaders. </w:t>
      </w:r>
      <w:r>
        <w:rPr>
          <w:rFonts w:cs="Arial"/>
          <w:lang w:val="en-US"/>
        </w:rPr>
        <w:t>N</w:t>
      </w:r>
      <w:r w:rsidR="004D2F15" w:rsidRPr="00187761">
        <w:rPr>
          <w:rFonts w:cs="Arial"/>
          <w:lang w:val="en-US"/>
        </w:rPr>
        <w:t xml:space="preserve">o-one can lead alone, and impacting, lasting change takes place when we support each other to take collective action.   </w:t>
      </w:r>
    </w:p>
    <w:p w14:paraId="00CA3773" w14:textId="407C655E" w:rsidR="004D2F15" w:rsidRPr="00187761" w:rsidRDefault="49B33F08" w:rsidP="7526A8E4">
      <w:pPr>
        <w:pStyle w:val="Heading3"/>
        <w:rPr>
          <w:rFonts w:cs="Arial"/>
          <w:b/>
          <w:bCs/>
          <w:lang w:val="en-US"/>
        </w:rPr>
      </w:pPr>
      <w:r w:rsidRPr="7526A8E4">
        <w:rPr>
          <w:lang w:val="en-US"/>
        </w:rPr>
        <w:lastRenderedPageBreak/>
        <w:t xml:space="preserve">2. </w:t>
      </w:r>
      <w:r w:rsidR="48AA0812" w:rsidRPr="7526A8E4">
        <w:rPr>
          <w:lang w:val="en-US"/>
        </w:rPr>
        <w:t xml:space="preserve">Intersectionality  </w:t>
      </w:r>
    </w:p>
    <w:p w14:paraId="65FCFB60" w14:textId="1E32FC36" w:rsidR="004D2F15" w:rsidRPr="00187761" w:rsidRDefault="00C97E4C" w:rsidP="004D2F15">
      <w:pPr>
        <w:rPr>
          <w:rFonts w:cs="Arial"/>
          <w:lang w:val="en-US"/>
        </w:rPr>
      </w:pPr>
      <w:r>
        <w:rPr>
          <w:rFonts w:cs="Arial"/>
          <w:lang w:val="en-US"/>
        </w:rPr>
        <w:t>An</w:t>
      </w:r>
      <w:r w:rsidR="004D2F15" w:rsidRPr="00187761">
        <w:rPr>
          <w:rFonts w:cs="Arial"/>
          <w:lang w:val="en-US"/>
        </w:rPr>
        <w:t xml:space="preserve"> intersectional approach</w:t>
      </w:r>
      <w:r>
        <w:rPr>
          <w:rFonts w:cs="Arial"/>
          <w:lang w:val="en-US"/>
        </w:rPr>
        <w:t xml:space="preserve"> needs</w:t>
      </w:r>
      <w:r w:rsidR="004D2F15" w:rsidRPr="00187761">
        <w:rPr>
          <w:rFonts w:cs="Arial"/>
          <w:lang w:val="en-US"/>
        </w:rPr>
        <w:t xml:space="preserve"> to any campaigns and projects to drive systemic change. This includes </w:t>
      </w:r>
      <w:proofErr w:type="spellStart"/>
      <w:r w:rsidR="004D2F15" w:rsidRPr="00187761">
        <w:rPr>
          <w:rFonts w:cs="Arial"/>
          <w:lang w:val="en-US"/>
        </w:rPr>
        <w:t>recognising</w:t>
      </w:r>
      <w:proofErr w:type="spellEnd"/>
      <w:r w:rsidR="004D2F15" w:rsidRPr="00187761">
        <w:rPr>
          <w:rFonts w:cs="Arial"/>
          <w:lang w:val="en-US"/>
        </w:rPr>
        <w:t xml:space="preserve"> the multiple layers that make up our individual identities and informs our experiences (e.g. being disabled, Māori, a mother)  </w:t>
      </w:r>
    </w:p>
    <w:p w14:paraId="35447010" w14:textId="70C07699" w:rsidR="004D2F15" w:rsidRPr="00187761" w:rsidRDefault="080D7B2E" w:rsidP="7526A8E4">
      <w:pPr>
        <w:pStyle w:val="Heading3"/>
        <w:rPr>
          <w:rFonts w:cs="Arial"/>
          <w:b/>
          <w:bCs/>
          <w:lang w:val="en-US"/>
        </w:rPr>
      </w:pPr>
      <w:r w:rsidRPr="7526A8E4">
        <w:rPr>
          <w:lang w:val="en-US"/>
        </w:rPr>
        <w:t xml:space="preserve">3. </w:t>
      </w:r>
      <w:r w:rsidR="48AA0812" w:rsidRPr="7526A8E4">
        <w:rPr>
          <w:lang w:val="en-US"/>
        </w:rPr>
        <w:t xml:space="preserve">Upholding </w:t>
      </w:r>
      <w:proofErr w:type="spellStart"/>
      <w:r w:rsidR="48AA0812" w:rsidRPr="7526A8E4">
        <w:rPr>
          <w:lang w:val="en-US"/>
        </w:rPr>
        <w:t>Te</w:t>
      </w:r>
      <w:proofErr w:type="spellEnd"/>
      <w:r w:rsidR="48AA0812" w:rsidRPr="7526A8E4">
        <w:rPr>
          <w:lang w:val="en-US"/>
        </w:rPr>
        <w:t xml:space="preserve"> </w:t>
      </w:r>
      <w:proofErr w:type="spellStart"/>
      <w:r w:rsidR="48AA0812" w:rsidRPr="7526A8E4">
        <w:rPr>
          <w:lang w:val="en-US"/>
        </w:rPr>
        <w:t>Tiriti</w:t>
      </w:r>
      <w:proofErr w:type="spellEnd"/>
      <w:r w:rsidR="48AA0812" w:rsidRPr="7526A8E4">
        <w:rPr>
          <w:lang w:val="en-US"/>
        </w:rPr>
        <w:t xml:space="preserve"> </w:t>
      </w:r>
    </w:p>
    <w:p w14:paraId="18903838" w14:textId="4F454273" w:rsidR="004D2F15" w:rsidRPr="00187761" w:rsidRDefault="004D2F15" w:rsidP="004D2F15">
      <w:pPr>
        <w:rPr>
          <w:rFonts w:cs="Arial"/>
          <w:lang w:val="en-US"/>
        </w:rPr>
      </w:pPr>
      <w:r w:rsidRPr="00187761">
        <w:rPr>
          <w:rFonts w:cs="Arial"/>
          <w:lang w:val="en-US"/>
        </w:rPr>
        <w:t xml:space="preserve">Participants </w:t>
      </w:r>
      <w:r w:rsidR="00D9306C" w:rsidRPr="00187761">
        <w:rPr>
          <w:rFonts w:cs="Arial"/>
          <w:lang w:val="en-US"/>
        </w:rPr>
        <w:t>affirmed</w:t>
      </w:r>
      <w:r w:rsidRPr="00187761">
        <w:rPr>
          <w:rFonts w:cs="Arial"/>
          <w:lang w:val="en-US"/>
        </w:rPr>
        <w:t xml:space="preserve"> the importance of incorporating </w:t>
      </w:r>
      <w:proofErr w:type="spellStart"/>
      <w:r w:rsidRPr="00187761">
        <w:rPr>
          <w:rFonts w:cs="Arial"/>
          <w:lang w:val="en-US"/>
        </w:rPr>
        <w:t>Te</w:t>
      </w:r>
      <w:proofErr w:type="spellEnd"/>
      <w:r w:rsidRPr="00187761">
        <w:rPr>
          <w:rFonts w:cs="Arial"/>
          <w:lang w:val="en-US"/>
        </w:rPr>
        <w:t xml:space="preserve"> Ao Māori perspectives</w:t>
      </w:r>
      <w:r w:rsidR="00C97E4C">
        <w:rPr>
          <w:rFonts w:cs="Arial"/>
          <w:lang w:val="en-US"/>
        </w:rPr>
        <w:t xml:space="preserve">, </w:t>
      </w:r>
      <w:r w:rsidRPr="00187761">
        <w:rPr>
          <w:rFonts w:cs="Arial"/>
          <w:lang w:val="en-US"/>
        </w:rPr>
        <w:t>ensur</w:t>
      </w:r>
      <w:r w:rsidR="00C97E4C">
        <w:rPr>
          <w:rFonts w:cs="Arial"/>
          <w:lang w:val="en-US"/>
        </w:rPr>
        <w:t>ing</w:t>
      </w:r>
      <w:r w:rsidRPr="00187761">
        <w:rPr>
          <w:rFonts w:cs="Arial"/>
          <w:lang w:val="en-US"/>
        </w:rPr>
        <w:t xml:space="preserve"> campaigns and projects uphold </w:t>
      </w:r>
      <w:proofErr w:type="spellStart"/>
      <w:r w:rsidRPr="00187761">
        <w:rPr>
          <w:rFonts w:cs="Arial"/>
          <w:lang w:val="en-US"/>
        </w:rPr>
        <w:t>Te</w:t>
      </w:r>
      <w:proofErr w:type="spellEnd"/>
      <w:r w:rsidRPr="00187761">
        <w:rPr>
          <w:rFonts w:cs="Arial"/>
          <w:lang w:val="en-US"/>
        </w:rPr>
        <w:t xml:space="preserve"> </w:t>
      </w:r>
      <w:proofErr w:type="spellStart"/>
      <w:r w:rsidRPr="00187761">
        <w:rPr>
          <w:rFonts w:cs="Arial"/>
          <w:lang w:val="en-US"/>
        </w:rPr>
        <w:t>Tiriti</w:t>
      </w:r>
      <w:proofErr w:type="spellEnd"/>
      <w:r w:rsidRPr="00187761">
        <w:rPr>
          <w:rFonts w:cs="Arial"/>
          <w:lang w:val="en-US"/>
        </w:rPr>
        <w:t xml:space="preserve"> and make meaningful change for </w:t>
      </w:r>
      <w:r w:rsidR="00272F9E">
        <w:rPr>
          <w:rFonts w:cs="Arial"/>
          <w:lang w:val="en-US"/>
        </w:rPr>
        <w:t xml:space="preserve">both </w:t>
      </w:r>
      <w:r w:rsidRPr="00187761">
        <w:rPr>
          <w:rFonts w:cs="Arial"/>
          <w:lang w:val="en-US"/>
        </w:rPr>
        <w:t xml:space="preserve">whānau </w:t>
      </w:r>
      <w:proofErr w:type="spellStart"/>
      <w:r w:rsidRPr="00187761">
        <w:rPr>
          <w:rFonts w:cs="Arial"/>
          <w:lang w:val="en-US"/>
        </w:rPr>
        <w:t>hāua</w:t>
      </w:r>
      <w:proofErr w:type="spellEnd"/>
      <w:r w:rsidRPr="00187761">
        <w:rPr>
          <w:rFonts w:cs="Arial"/>
          <w:lang w:val="en-US"/>
        </w:rPr>
        <w:t xml:space="preserve"> </w:t>
      </w:r>
      <w:proofErr w:type="spellStart"/>
      <w:r w:rsidRPr="00187761">
        <w:rPr>
          <w:rFonts w:cs="Arial"/>
          <w:lang w:val="en-US"/>
        </w:rPr>
        <w:t>wāhine</w:t>
      </w:r>
      <w:proofErr w:type="spellEnd"/>
      <w:r w:rsidRPr="00187761">
        <w:rPr>
          <w:rFonts w:cs="Arial"/>
          <w:lang w:val="en-US"/>
        </w:rPr>
        <w:t xml:space="preserve"> Māori (disabled Māori women) </w:t>
      </w:r>
      <w:r w:rsidR="00272F9E">
        <w:rPr>
          <w:rFonts w:cs="Arial"/>
          <w:lang w:val="en-US"/>
        </w:rPr>
        <w:t>and</w:t>
      </w:r>
      <w:r w:rsidRPr="00187761">
        <w:rPr>
          <w:rFonts w:cs="Arial"/>
          <w:lang w:val="en-US"/>
        </w:rPr>
        <w:t xml:space="preserve"> disabled women more broadly. </w:t>
      </w:r>
    </w:p>
    <w:p w14:paraId="1F57AB81" w14:textId="200C6B8F" w:rsidR="004D2F15" w:rsidRPr="00187761" w:rsidRDefault="3140205A" w:rsidP="7526A8E4">
      <w:pPr>
        <w:pStyle w:val="Heading3"/>
        <w:rPr>
          <w:rFonts w:cs="Arial"/>
          <w:b/>
          <w:bCs/>
          <w:lang w:val="en-US"/>
        </w:rPr>
      </w:pPr>
      <w:r w:rsidRPr="7526A8E4">
        <w:rPr>
          <w:lang w:val="en-US"/>
        </w:rPr>
        <w:t xml:space="preserve">4. </w:t>
      </w:r>
      <w:r w:rsidR="48AA0812" w:rsidRPr="7526A8E4">
        <w:rPr>
          <w:lang w:val="en-US"/>
        </w:rPr>
        <w:t xml:space="preserve">Disability Justice  </w:t>
      </w:r>
    </w:p>
    <w:p w14:paraId="4CEC567E" w14:textId="77777777" w:rsidR="004D2F15" w:rsidRPr="00187761" w:rsidRDefault="004D2F15" w:rsidP="004D2F15">
      <w:pPr>
        <w:rPr>
          <w:rFonts w:cs="Arial"/>
          <w:lang w:val="en-US"/>
        </w:rPr>
      </w:pPr>
      <w:r w:rsidRPr="00187761">
        <w:rPr>
          <w:rFonts w:cs="Arial"/>
          <w:lang w:val="en-US"/>
        </w:rPr>
        <w:t xml:space="preserve">Disability justice needs to include a cultural identity lens and a truly equitable lens (where no community of disability is left behind, forgotten or unrepresented).  </w:t>
      </w:r>
    </w:p>
    <w:p w14:paraId="36DC8950" w14:textId="3E746EA4" w:rsidR="00C97E4C" w:rsidRDefault="034F6103" w:rsidP="7526A8E4">
      <w:pPr>
        <w:pStyle w:val="Heading3"/>
        <w:rPr>
          <w:rFonts w:cs="Arial"/>
          <w:b/>
          <w:bCs/>
          <w:lang w:val="en-US"/>
        </w:rPr>
      </w:pPr>
      <w:r w:rsidRPr="7526A8E4">
        <w:rPr>
          <w:lang w:val="en-US"/>
        </w:rPr>
        <w:t xml:space="preserve">5. </w:t>
      </w:r>
      <w:r w:rsidR="48AA0812" w:rsidRPr="7526A8E4">
        <w:rPr>
          <w:lang w:val="en-US"/>
        </w:rPr>
        <w:t xml:space="preserve">Accessibility and Inclusion  </w:t>
      </w:r>
    </w:p>
    <w:p w14:paraId="3049F9B4" w14:textId="194B0315" w:rsidR="00BD1306" w:rsidRPr="00C97E4C" w:rsidRDefault="00C97E4C" w:rsidP="00C97E4C">
      <w:pPr>
        <w:rPr>
          <w:rFonts w:cs="Arial"/>
          <w:b/>
          <w:bCs/>
          <w:lang w:val="en-US"/>
        </w:rPr>
      </w:pPr>
      <w:r>
        <w:rPr>
          <w:rFonts w:cs="Arial"/>
          <w:lang w:val="en-US"/>
        </w:rPr>
        <w:t>A</w:t>
      </w:r>
      <w:r w:rsidR="004D2F15" w:rsidRPr="00C97E4C">
        <w:rPr>
          <w:rFonts w:cs="Arial"/>
          <w:lang w:val="en-US"/>
        </w:rPr>
        <w:t xml:space="preserve">ccessibility and inclusion </w:t>
      </w:r>
      <w:r>
        <w:rPr>
          <w:rFonts w:cs="Arial"/>
          <w:lang w:val="en-US"/>
        </w:rPr>
        <w:t xml:space="preserve">need to be adopted </w:t>
      </w:r>
      <w:r w:rsidR="004D2F15" w:rsidRPr="00C97E4C">
        <w:rPr>
          <w:rFonts w:cs="Arial"/>
          <w:lang w:val="en-US"/>
        </w:rPr>
        <w:t xml:space="preserve">as guiding principles where being inclusive and accessible is relational, dynamic, and grounded in care. </w:t>
      </w:r>
      <w:r w:rsidR="002C799E" w:rsidRPr="00C97E4C">
        <w:rPr>
          <w:rFonts w:cs="Arial"/>
          <w:lang w:val="en-US"/>
        </w:rPr>
        <w:t>At the heart of the hui was the strong overall theme that disabled women and gender diverse individuals are thought leaders and change makers</w:t>
      </w:r>
      <w:r w:rsidR="00EC385E">
        <w:rPr>
          <w:rFonts w:cs="Arial"/>
          <w:lang w:val="en-US"/>
        </w:rPr>
        <w:t>.</w:t>
      </w:r>
    </w:p>
    <w:p w14:paraId="08B45C7D" w14:textId="44516A66" w:rsidR="002A4EB9" w:rsidRPr="00187761" w:rsidRDefault="4EC5D545" w:rsidP="002A4EB9">
      <w:pPr>
        <w:rPr>
          <w:rFonts w:cs="Arial"/>
          <w:lang w:val="en-US"/>
        </w:rPr>
      </w:pPr>
      <w:r w:rsidRPr="7526A8E4">
        <w:rPr>
          <w:rFonts w:cs="Arial"/>
          <w:lang w:val="en-US"/>
        </w:rPr>
        <w:t xml:space="preserve">The feedback we had from participants the hui was largely positive </w:t>
      </w:r>
      <w:r w:rsidR="4F37E814" w:rsidRPr="7526A8E4">
        <w:rPr>
          <w:rFonts w:cs="Arial"/>
          <w:lang w:val="en-US"/>
        </w:rPr>
        <w:t xml:space="preserve">with comments highlighting </w:t>
      </w:r>
      <w:r w:rsidRPr="7526A8E4">
        <w:rPr>
          <w:rFonts w:cs="Arial"/>
          <w:lang w:val="en-US"/>
        </w:rPr>
        <w:t xml:space="preserve">the accessibility and inclusivity of the event. We also received constructive suggestions for how to make </w:t>
      </w:r>
      <w:r w:rsidR="7AEB4F4C" w:rsidRPr="7526A8E4">
        <w:rPr>
          <w:rFonts w:cs="Arial"/>
          <w:lang w:val="en-US"/>
        </w:rPr>
        <w:t xml:space="preserve">any </w:t>
      </w:r>
      <w:r w:rsidRPr="7526A8E4">
        <w:rPr>
          <w:rFonts w:cs="Arial"/>
          <w:lang w:val="en-US"/>
        </w:rPr>
        <w:t xml:space="preserve">future hui even more accessible and inclusive. </w:t>
      </w:r>
      <w:r w:rsidR="763C78FA" w:rsidRPr="7526A8E4">
        <w:rPr>
          <w:rFonts w:cs="Arial"/>
          <w:lang w:val="en-US"/>
        </w:rPr>
        <w:t>T</w:t>
      </w:r>
      <w:r w:rsidRPr="7526A8E4">
        <w:rPr>
          <w:rFonts w:cs="Arial"/>
          <w:lang w:val="en-US"/>
        </w:rPr>
        <w:t>his could include having a hybrid option for the hui to include those who fall unwell and are immunocompromise</w:t>
      </w:r>
      <w:r w:rsidR="763C78FA" w:rsidRPr="7526A8E4">
        <w:rPr>
          <w:rFonts w:cs="Arial"/>
          <w:lang w:val="en-US"/>
        </w:rPr>
        <w:t xml:space="preserve">d and making </w:t>
      </w:r>
      <w:r w:rsidRPr="7526A8E4">
        <w:rPr>
          <w:rFonts w:cs="Arial"/>
          <w:lang w:val="en-US"/>
        </w:rPr>
        <w:t>recordings of key sessions to revisit later</w:t>
      </w:r>
      <w:r w:rsidR="231138C3" w:rsidRPr="7526A8E4">
        <w:rPr>
          <w:rFonts w:cs="Arial"/>
          <w:lang w:val="en-US"/>
        </w:rPr>
        <w:t>.</w:t>
      </w:r>
      <w:r w:rsidR="6D47AFBB" w:rsidRPr="7526A8E4">
        <w:rPr>
          <w:rFonts w:cs="Arial"/>
          <w:lang w:val="en-US"/>
        </w:rPr>
        <w:t xml:space="preserve"> Work is now underway to explore different ways the network can continue to connect </w:t>
      </w:r>
      <w:r w:rsidR="0354D96B" w:rsidRPr="7526A8E4">
        <w:rPr>
          <w:rFonts w:cs="Arial"/>
          <w:lang w:val="en-US"/>
        </w:rPr>
        <w:t xml:space="preserve">and campaign </w:t>
      </w:r>
      <w:r w:rsidR="6D47AFBB" w:rsidRPr="7526A8E4">
        <w:rPr>
          <w:rFonts w:cs="Arial"/>
          <w:lang w:val="en-US"/>
        </w:rPr>
        <w:t>together.</w:t>
      </w:r>
    </w:p>
    <w:p w14:paraId="5EF6C01E" w14:textId="0AFB069E" w:rsidR="7526A8E4" w:rsidRDefault="7526A8E4" w:rsidP="7526A8E4">
      <w:pPr>
        <w:rPr>
          <w:rFonts w:cs="Arial"/>
          <w:lang w:val="en-US"/>
        </w:rPr>
      </w:pPr>
    </w:p>
    <w:p w14:paraId="77B84F78" w14:textId="77777777" w:rsidR="006942B5" w:rsidRDefault="006942B5">
      <w:pPr>
        <w:spacing w:after="160" w:line="259" w:lineRule="auto"/>
        <w:rPr>
          <w:rFonts w:asciiTheme="minorHAnsi" w:eastAsiaTheme="majorEastAsia" w:hAnsiTheme="minorHAnsi"/>
          <w:b/>
          <w:bCs/>
          <w:color w:val="0F4761" w:themeColor="accent1" w:themeShade="BF"/>
          <w:sz w:val="36"/>
          <w:szCs w:val="36"/>
        </w:rPr>
      </w:pPr>
      <w:bookmarkStart w:id="27" w:name="_Hlk219366014"/>
      <w:r>
        <w:br w:type="page"/>
      </w:r>
    </w:p>
    <w:p w14:paraId="77A401D8" w14:textId="6CAB03A9" w:rsidR="002A4EB9" w:rsidRPr="00187761" w:rsidRDefault="768C3287" w:rsidP="7526A8E4">
      <w:pPr>
        <w:pStyle w:val="Heading2"/>
        <w:rPr>
          <w:rFonts w:ascii="Arial" w:hAnsi="Arial" w:cs="Arial"/>
          <w:sz w:val="28"/>
          <w:szCs w:val="28"/>
        </w:rPr>
      </w:pPr>
      <w:bookmarkStart w:id="28" w:name="_Toc219865857"/>
      <w:r>
        <w:lastRenderedPageBreak/>
        <w:t xml:space="preserve">3.3. </w:t>
      </w:r>
      <w:r w:rsidR="0A3DEE0E">
        <w:t>Kia Noho Rangatira Ai Tātou Education Programme</w:t>
      </w:r>
      <w:bookmarkEnd w:id="28"/>
    </w:p>
    <w:bookmarkEnd w:id="27"/>
    <w:p w14:paraId="1AD08045" w14:textId="0B6B3A91" w:rsidR="002A4EB9" w:rsidRPr="00187761" w:rsidRDefault="002A4EB9" w:rsidP="002A4EB9">
      <w:pPr>
        <w:rPr>
          <w:rFonts w:cs="Arial"/>
        </w:rPr>
      </w:pPr>
      <w:r w:rsidRPr="00187761">
        <w:rPr>
          <w:rFonts w:cs="Arial"/>
        </w:rPr>
        <w:t xml:space="preserve">Kia Noho </w:t>
      </w:r>
      <w:r w:rsidR="00DB37D4" w:rsidRPr="00187761">
        <w:rPr>
          <w:rFonts w:cs="Arial"/>
        </w:rPr>
        <w:t xml:space="preserve">Rangatira Ai Tātou Education Programme (Kia Noho) </w:t>
      </w:r>
      <w:r w:rsidRPr="00187761">
        <w:rPr>
          <w:rFonts w:cs="Arial"/>
        </w:rPr>
        <w:t xml:space="preserve">is a unique education programme developed by </w:t>
      </w:r>
      <w:proofErr w:type="spellStart"/>
      <w:r w:rsidRPr="00187761">
        <w:rPr>
          <w:rFonts w:cs="Arial"/>
        </w:rPr>
        <w:t>Te</w:t>
      </w:r>
      <w:proofErr w:type="spellEnd"/>
      <w:r w:rsidRPr="00187761">
        <w:rPr>
          <w:rFonts w:cs="Arial"/>
        </w:rPr>
        <w:t xml:space="preserve"> Pou and the Disabled Persons Assembly that puts human rights for disabled people and the Disability Convention into a New Zealand cultural context.</w:t>
      </w:r>
    </w:p>
    <w:p w14:paraId="4D203E92" w14:textId="57DC687B" w:rsidR="002A4EB9" w:rsidRPr="00187761" w:rsidRDefault="3246DAFC" w:rsidP="002A4EB9">
      <w:pPr>
        <w:rPr>
          <w:rFonts w:cs="Arial"/>
        </w:rPr>
      </w:pPr>
      <w:r w:rsidRPr="7526A8E4">
        <w:rPr>
          <w:rFonts w:cs="Arial"/>
        </w:rPr>
        <w:t>In November 2024</w:t>
      </w:r>
      <w:r w:rsidR="18EFB6D7" w:rsidRPr="7526A8E4">
        <w:rPr>
          <w:rFonts w:cs="Arial"/>
        </w:rPr>
        <w:t>,</w:t>
      </w:r>
      <w:r w:rsidRPr="7526A8E4">
        <w:rPr>
          <w:rFonts w:cs="Arial"/>
        </w:rPr>
        <w:t xml:space="preserve"> </w:t>
      </w:r>
      <w:r w:rsidR="0A3DEE0E" w:rsidRPr="7526A8E4">
        <w:rPr>
          <w:rFonts w:cs="Arial"/>
        </w:rPr>
        <w:t xml:space="preserve">Pip Townsend our Communications and Engagement Manager and Joanne Dacombe (who was still President of NEC at </w:t>
      </w:r>
      <w:r w:rsidR="60A5B95E" w:rsidRPr="7526A8E4">
        <w:rPr>
          <w:rFonts w:cs="Arial"/>
        </w:rPr>
        <w:t>the</w:t>
      </w:r>
      <w:r w:rsidR="0A3DEE0E" w:rsidRPr="7526A8E4">
        <w:rPr>
          <w:rFonts w:cs="Arial"/>
        </w:rPr>
        <w:t xml:space="preserve"> time) attended </w:t>
      </w:r>
      <w:proofErr w:type="spellStart"/>
      <w:r w:rsidR="0A3DEE0E" w:rsidRPr="7526A8E4">
        <w:rPr>
          <w:rFonts w:cs="Arial"/>
        </w:rPr>
        <w:t>Te</w:t>
      </w:r>
      <w:proofErr w:type="spellEnd"/>
      <w:r w:rsidR="0A3DEE0E" w:rsidRPr="7526A8E4">
        <w:rPr>
          <w:rFonts w:cs="Arial"/>
        </w:rPr>
        <w:t xml:space="preserve"> Pou’s </w:t>
      </w:r>
      <w:r w:rsidR="60A5B95E" w:rsidRPr="7526A8E4">
        <w:rPr>
          <w:rFonts w:cs="Arial"/>
        </w:rPr>
        <w:t>event</w:t>
      </w:r>
      <w:r w:rsidR="60A5B95E" w:rsidRPr="7526A8E4">
        <w:rPr>
          <w:rFonts w:cs="Arial"/>
          <w:i/>
          <w:iCs/>
        </w:rPr>
        <w:t xml:space="preserve"> </w:t>
      </w:r>
      <w:r w:rsidR="0A3DEE0E" w:rsidRPr="7526A8E4">
        <w:rPr>
          <w:rFonts w:cs="Arial"/>
          <w:i/>
          <w:iCs/>
        </w:rPr>
        <w:t>“Maintaining Momentum: Reflecting on 15 Years of Disability Workforce Development.”</w:t>
      </w:r>
    </w:p>
    <w:p w14:paraId="17650C9A" w14:textId="3C5273B3" w:rsidR="00F12450" w:rsidRPr="00187761" w:rsidRDefault="0A3DEE0E" w:rsidP="002A4EB9">
      <w:pPr>
        <w:rPr>
          <w:rFonts w:cs="Arial"/>
        </w:rPr>
      </w:pPr>
      <w:r w:rsidRPr="7526A8E4">
        <w:rPr>
          <w:rFonts w:cs="Arial"/>
        </w:rPr>
        <w:t xml:space="preserve">As part of </w:t>
      </w:r>
      <w:proofErr w:type="spellStart"/>
      <w:r w:rsidRPr="7526A8E4">
        <w:rPr>
          <w:rFonts w:cs="Arial"/>
        </w:rPr>
        <w:t>Te</w:t>
      </w:r>
      <w:proofErr w:type="spellEnd"/>
      <w:r w:rsidRPr="7526A8E4">
        <w:rPr>
          <w:rFonts w:cs="Arial"/>
        </w:rPr>
        <w:t xml:space="preserve"> Pou’s transition to a more tightly focused role they committed to passing over</w:t>
      </w:r>
      <w:r w:rsidR="30AB95FD" w:rsidRPr="7526A8E4">
        <w:rPr>
          <w:rFonts w:cs="Arial"/>
        </w:rPr>
        <w:t xml:space="preserve"> </w:t>
      </w:r>
      <w:r w:rsidRPr="7526A8E4">
        <w:rPr>
          <w:rFonts w:cs="Arial"/>
        </w:rPr>
        <w:t xml:space="preserve">the resources and knowledge that have been developed over the past 15 years to continue supporting the sector.  As a result, they held a gifting ceremony to hand some of their beloved </w:t>
      </w:r>
      <w:proofErr w:type="spellStart"/>
      <w:r w:rsidRPr="7526A8E4">
        <w:rPr>
          <w:rFonts w:cs="Arial"/>
        </w:rPr>
        <w:t>t</w:t>
      </w:r>
      <w:r w:rsidR="2DC7B029" w:rsidRPr="7526A8E4">
        <w:rPr>
          <w:rFonts w:cs="Arial"/>
        </w:rPr>
        <w:t>āok</w:t>
      </w:r>
      <w:r w:rsidRPr="7526A8E4">
        <w:rPr>
          <w:rFonts w:cs="Arial"/>
        </w:rPr>
        <w:t>a</w:t>
      </w:r>
      <w:proofErr w:type="spellEnd"/>
      <w:r w:rsidR="4E0CFE72" w:rsidRPr="7526A8E4">
        <w:rPr>
          <w:rFonts w:cs="Arial"/>
        </w:rPr>
        <w:t xml:space="preserve"> (treasured resources)</w:t>
      </w:r>
      <w:r w:rsidRPr="7526A8E4">
        <w:rPr>
          <w:rFonts w:cs="Arial"/>
        </w:rPr>
        <w:t xml:space="preserve"> over to trusted sector providers and partners to carry on the mahi </w:t>
      </w:r>
      <w:r w:rsidR="71297163" w:rsidRPr="7526A8E4">
        <w:rPr>
          <w:rFonts w:cs="Arial"/>
        </w:rPr>
        <w:t xml:space="preserve">(work) and </w:t>
      </w:r>
      <w:r w:rsidRPr="7526A8E4">
        <w:rPr>
          <w:rFonts w:cs="Arial"/>
        </w:rPr>
        <w:t>to maintain momentum.</w:t>
      </w:r>
      <w:r w:rsidR="679F06D0" w:rsidRPr="7526A8E4">
        <w:rPr>
          <w:rFonts w:cs="Arial"/>
        </w:rPr>
        <w:t xml:space="preserve"> </w:t>
      </w:r>
      <w:r w:rsidRPr="7526A8E4">
        <w:rPr>
          <w:rFonts w:cs="Arial"/>
        </w:rPr>
        <w:t xml:space="preserve">As part of this the programme Kia Noho Rangatira Ai Tātou was gifted formally and with aroha from </w:t>
      </w:r>
      <w:proofErr w:type="spellStart"/>
      <w:r w:rsidRPr="7526A8E4">
        <w:rPr>
          <w:rFonts w:cs="Arial"/>
        </w:rPr>
        <w:t>Te</w:t>
      </w:r>
      <w:proofErr w:type="spellEnd"/>
      <w:r w:rsidRPr="7526A8E4">
        <w:rPr>
          <w:rFonts w:cs="Arial"/>
        </w:rPr>
        <w:t xml:space="preserve"> Pou to DPA. </w:t>
      </w:r>
    </w:p>
    <w:p w14:paraId="584ACB83" w14:textId="7E0E54B4" w:rsidR="005607CB" w:rsidRPr="00187761" w:rsidRDefault="0A3DEE0E" w:rsidP="66BF341B">
      <w:pPr>
        <w:rPr>
          <w:rFonts w:cs="Arial"/>
        </w:rPr>
      </w:pPr>
      <w:r w:rsidRPr="7526A8E4">
        <w:rPr>
          <w:rFonts w:cs="Arial"/>
        </w:rPr>
        <w:t xml:space="preserve">DPA is proud to have the opportunity to nurture this </w:t>
      </w:r>
      <w:proofErr w:type="spellStart"/>
      <w:r w:rsidRPr="7526A8E4">
        <w:rPr>
          <w:rFonts w:cs="Arial"/>
        </w:rPr>
        <w:t>t</w:t>
      </w:r>
      <w:r w:rsidR="50BCDBD6" w:rsidRPr="7526A8E4">
        <w:rPr>
          <w:rFonts w:cs="Arial"/>
        </w:rPr>
        <w:t>āoka</w:t>
      </w:r>
      <w:proofErr w:type="spellEnd"/>
      <w:r w:rsidRPr="7526A8E4">
        <w:rPr>
          <w:rFonts w:cs="Arial"/>
        </w:rPr>
        <w:t xml:space="preserve"> and carry on this legacy in the years to come</w:t>
      </w:r>
      <w:r w:rsidR="610341EC" w:rsidRPr="7526A8E4">
        <w:rPr>
          <w:rFonts w:cs="Arial"/>
        </w:rPr>
        <w:t xml:space="preserve"> to support our community and disability rights movement</w:t>
      </w:r>
      <w:r w:rsidRPr="7526A8E4">
        <w:rPr>
          <w:rFonts w:cs="Arial"/>
        </w:rPr>
        <w:t>.</w:t>
      </w:r>
    </w:p>
    <w:p w14:paraId="5DAED459" w14:textId="749CD43B" w:rsidR="7526A8E4" w:rsidRDefault="7526A8E4" w:rsidP="7526A8E4">
      <w:pPr>
        <w:rPr>
          <w:rFonts w:cs="Arial"/>
        </w:rPr>
      </w:pPr>
    </w:p>
    <w:p w14:paraId="11EB5788"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42175271" w14:textId="74CDB024" w:rsidR="005607CB" w:rsidRPr="00187761" w:rsidRDefault="6BCE5165" w:rsidP="7526A8E4">
      <w:pPr>
        <w:pStyle w:val="Heading1"/>
        <w:rPr>
          <w:rFonts w:cs="Arial"/>
        </w:rPr>
      </w:pPr>
      <w:bookmarkStart w:id="29" w:name="_Toc219865858"/>
      <w:r>
        <w:lastRenderedPageBreak/>
        <w:t>4. Policy and Advocacy</w:t>
      </w:r>
      <w:bookmarkEnd w:id="29"/>
    </w:p>
    <w:p w14:paraId="7B75DFB4" w14:textId="2571AE60" w:rsidR="345E4EC3" w:rsidRDefault="345E4EC3" w:rsidP="7526A8E4">
      <w:pPr>
        <w:rPr>
          <w:rFonts w:eastAsia="Arial" w:cs="Arial"/>
          <w:szCs w:val="24"/>
        </w:rPr>
      </w:pPr>
      <w:r w:rsidRPr="7526A8E4">
        <w:rPr>
          <w:rFonts w:eastAsia="Arial" w:cs="Arial"/>
          <w:szCs w:val="24"/>
        </w:rPr>
        <w:t xml:space="preserve">DPA policy positions and advocacy are heavily informed by our members – whether through our member survey, online hui, or direct feedback. This is particularly critical when there is a high volume of policy announcements and consultations, so that we can be strategic about our approach within the capacity of our team. </w:t>
      </w:r>
      <w:r w:rsidR="2B07E45F" w:rsidRPr="7526A8E4">
        <w:rPr>
          <w:rFonts w:eastAsia="Arial" w:cs="Arial"/>
          <w:szCs w:val="24"/>
        </w:rPr>
        <w:t>Our approach and reputation in the community and wider sector enables us to work constructively with a wide range of actors both inside and outside of government,</w:t>
      </w:r>
      <w:r w:rsidR="1CD864FF" w:rsidRPr="7526A8E4">
        <w:rPr>
          <w:rFonts w:eastAsia="Arial" w:cs="Arial"/>
          <w:szCs w:val="24"/>
        </w:rPr>
        <w:t xml:space="preserve"> and with varying perspectives.</w:t>
      </w:r>
    </w:p>
    <w:p w14:paraId="3FFECAEE" w14:textId="520A0568" w:rsidR="345E4EC3" w:rsidRDefault="345E4EC3" w:rsidP="7526A8E4">
      <w:pPr>
        <w:rPr>
          <w:rFonts w:eastAsia="Arial" w:cs="Arial"/>
          <w:szCs w:val="24"/>
        </w:rPr>
      </w:pPr>
      <w:r w:rsidRPr="7526A8E4">
        <w:rPr>
          <w:rFonts w:eastAsia="Arial" w:cs="Arial"/>
          <w:szCs w:val="24"/>
        </w:rPr>
        <w:t>Our</w:t>
      </w:r>
      <w:r w:rsidR="561DFEE0" w:rsidRPr="7526A8E4">
        <w:rPr>
          <w:rFonts w:eastAsia="Arial" w:cs="Arial"/>
          <w:szCs w:val="24"/>
        </w:rPr>
        <w:t xml:space="preserve"> policy team has been hard at work this year, with </w:t>
      </w:r>
      <w:r w:rsidR="70B482CD" w:rsidRPr="7526A8E4">
        <w:rPr>
          <w:rFonts w:eastAsia="Arial" w:cs="Arial"/>
          <w:szCs w:val="24"/>
        </w:rPr>
        <w:t>over 110 submissions to central and local government, independent commissions</w:t>
      </w:r>
      <w:r w:rsidR="70C8E422" w:rsidRPr="7526A8E4">
        <w:rPr>
          <w:rFonts w:eastAsia="Arial" w:cs="Arial"/>
          <w:szCs w:val="24"/>
        </w:rPr>
        <w:t>, government and crown entities</w:t>
      </w:r>
      <w:r w:rsidR="70B482CD" w:rsidRPr="7526A8E4">
        <w:rPr>
          <w:rFonts w:eastAsia="Arial" w:cs="Arial"/>
          <w:szCs w:val="24"/>
        </w:rPr>
        <w:t>, and international bodies.</w:t>
      </w:r>
      <w:r w:rsidR="0919A273" w:rsidRPr="7526A8E4">
        <w:rPr>
          <w:rFonts w:eastAsia="Arial" w:cs="Arial"/>
          <w:szCs w:val="24"/>
        </w:rPr>
        <w:t xml:space="preserve"> </w:t>
      </w:r>
      <w:r w:rsidR="41EC2ABD" w:rsidRPr="7526A8E4">
        <w:rPr>
          <w:rFonts w:cs="Arial"/>
        </w:rPr>
        <w:t>You can find a full list of DPA’s submissions this year in Appendix 1 of this report.</w:t>
      </w:r>
      <w:r w:rsidR="41EC2ABD" w:rsidRPr="7526A8E4">
        <w:rPr>
          <w:rFonts w:eastAsia="Arial" w:cs="Arial"/>
          <w:szCs w:val="24"/>
        </w:rPr>
        <w:t xml:space="preserve"> </w:t>
      </w:r>
    </w:p>
    <w:p w14:paraId="711B8587" w14:textId="718A3201" w:rsidR="0919A273" w:rsidRDefault="0919A273" w:rsidP="7526A8E4">
      <w:pPr>
        <w:rPr>
          <w:rFonts w:eastAsia="Arial" w:cs="Arial"/>
          <w:szCs w:val="24"/>
        </w:rPr>
      </w:pPr>
      <w:r w:rsidRPr="7526A8E4">
        <w:rPr>
          <w:rFonts w:eastAsia="Arial" w:cs="Arial"/>
          <w:szCs w:val="24"/>
        </w:rPr>
        <w:t>In addition to formal submissions, DPA continued to advocate on behalf of our members and the disability community over the 2023-2024 year through other channels, such as</w:t>
      </w:r>
      <w:r w:rsidR="30B0E3FC" w:rsidRPr="7526A8E4">
        <w:rPr>
          <w:rFonts w:eastAsia="Arial" w:cs="Arial"/>
          <w:szCs w:val="24"/>
        </w:rPr>
        <w:t xml:space="preserve"> via</w:t>
      </w:r>
      <w:r w:rsidRPr="7526A8E4">
        <w:rPr>
          <w:rFonts w:eastAsia="Arial" w:cs="Arial"/>
          <w:szCs w:val="24"/>
        </w:rPr>
        <w:t xml:space="preserve"> direct engagement with government officials, ministries, Crown Entities, and Councils</w:t>
      </w:r>
      <w:r w:rsidR="2F7F3BD8" w:rsidRPr="7526A8E4">
        <w:rPr>
          <w:rFonts w:eastAsia="Arial" w:cs="Arial"/>
          <w:szCs w:val="24"/>
        </w:rPr>
        <w:t>; through media comment and press releases; and through the DPO Coalition.</w:t>
      </w:r>
    </w:p>
    <w:p w14:paraId="682D3F41" w14:textId="25C62EE5" w:rsidR="4FA1B8F7" w:rsidRPr="00187761" w:rsidRDefault="243A370C" w:rsidP="7526A8E4">
      <w:pPr>
        <w:pStyle w:val="Heading2"/>
        <w:rPr>
          <w:rFonts w:ascii="Arial" w:hAnsi="Arial" w:cs="Arial"/>
        </w:rPr>
      </w:pPr>
      <w:bookmarkStart w:id="30" w:name="_Toc219865859"/>
      <w:r>
        <w:t>4.</w:t>
      </w:r>
      <w:r w:rsidR="5BFC47D4">
        <w:t>1</w:t>
      </w:r>
      <w:r>
        <w:t>. Budget Response</w:t>
      </w:r>
      <w:bookmarkEnd w:id="30"/>
    </w:p>
    <w:p w14:paraId="067A4980" w14:textId="5ACBB5F1" w:rsidR="19BE2325" w:rsidRPr="00187761" w:rsidRDefault="3BA562FC" w:rsidP="7526A8E4">
      <w:pPr>
        <w:spacing w:after="0"/>
        <w:rPr>
          <w:rFonts w:eastAsia="Helvetica" w:cs="Arial"/>
          <w:color w:val="202020"/>
        </w:rPr>
      </w:pPr>
      <w:r w:rsidRPr="7526A8E4">
        <w:rPr>
          <w:rFonts w:eastAsia="Aptos" w:cs="Arial"/>
        </w:rPr>
        <w:t xml:space="preserve">The government’s Budget 2025 announcement </w:t>
      </w:r>
      <w:r w:rsidR="1E548462" w:rsidRPr="7526A8E4">
        <w:rPr>
          <w:rFonts w:eastAsia="Aptos" w:cs="Arial"/>
        </w:rPr>
        <w:t xml:space="preserve">in May 2025 </w:t>
      </w:r>
      <w:r w:rsidRPr="7526A8E4">
        <w:rPr>
          <w:rFonts w:eastAsia="Aptos" w:cs="Arial"/>
        </w:rPr>
        <w:t>raised</w:t>
      </w:r>
      <w:r w:rsidR="7F149FAF" w:rsidRPr="7526A8E4">
        <w:rPr>
          <w:rFonts w:eastAsia="Aptos" w:cs="Arial"/>
        </w:rPr>
        <w:t xml:space="preserve"> </w:t>
      </w:r>
      <w:proofErr w:type="spellStart"/>
      <w:r w:rsidR="15236060" w:rsidRPr="7526A8E4">
        <w:rPr>
          <w:rFonts w:eastAsia="Aptos" w:cs="Arial"/>
        </w:rPr>
        <w:t>som</w:t>
      </w:r>
      <w:proofErr w:type="spellEnd"/>
      <w:r w:rsidR="15236060" w:rsidRPr="7526A8E4">
        <w:rPr>
          <w:rFonts w:eastAsia="Aptos" w:cs="Arial"/>
        </w:rPr>
        <w:t xml:space="preserve"> </w:t>
      </w:r>
      <w:r w:rsidR="7F149FAF" w:rsidRPr="7526A8E4">
        <w:rPr>
          <w:rFonts w:eastAsia="Aptos" w:cs="Arial"/>
        </w:rPr>
        <w:t>concerns</w:t>
      </w:r>
      <w:r w:rsidRPr="7526A8E4">
        <w:rPr>
          <w:rFonts w:eastAsia="Aptos" w:cs="Arial"/>
        </w:rPr>
        <w:t xml:space="preserve"> for many of our members and wider community. Our National President, Kera Sherwood-O'Regan, represented DPA in our media </w:t>
      </w:r>
      <w:r w:rsidR="57F8576F" w:rsidRPr="7526A8E4">
        <w:rPr>
          <w:rFonts w:eastAsia="Aptos" w:cs="Arial"/>
        </w:rPr>
        <w:t>statements</w:t>
      </w:r>
      <w:r w:rsidRPr="7526A8E4">
        <w:rPr>
          <w:rFonts w:eastAsia="Aptos" w:cs="Arial"/>
        </w:rPr>
        <w:t xml:space="preserve"> </w:t>
      </w:r>
      <w:r w:rsidR="2A1262CA" w:rsidRPr="7526A8E4">
        <w:rPr>
          <w:rFonts w:eastAsia="Aptos" w:cs="Arial"/>
        </w:rPr>
        <w:t xml:space="preserve">around the budget, </w:t>
      </w:r>
      <w:r w:rsidR="66920FB0" w:rsidRPr="7526A8E4">
        <w:rPr>
          <w:rFonts w:eastAsia="Aptos" w:cs="Arial"/>
        </w:rPr>
        <w:t>highlighting</w:t>
      </w:r>
      <w:r w:rsidR="2A1262CA" w:rsidRPr="7526A8E4">
        <w:rPr>
          <w:rFonts w:eastAsia="Aptos" w:cs="Arial"/>
        </w:rPr>
        <w:t xml:space="preserve"> </w:t>
      </w:r>
      <w:r w:rsidR="6B0A6C16" w:rsidRPr="7526A8E4">
        <w:rPr>
          <w:rFonts w:eastAsia="Aptos" w:cs="Arial"/>
        </w:rPr>
        <w:t>that t</w:t>
      </w:r>
      <w:r w:rsidR="6B0A6C16" w:rsidRPr="7526A8E4">
        <w:rPr>
          <w:rFonts w:eastAsia="Helvetica" w:cs="Arial"/>
          <w:color w:val="202020"/>
        </w:rPr>
        <w:t>he small pockets of disability funding announced in Budget 2025 d</w:t>
      </w:r>
      <w:r w:rsidR="078F6EA4" w:rsidRPr="7526A8E4">
        <w:rPr>
          <w:rFonts w:eastAsia="Helvetica" w:cs="Arial"/>
          <w:color w:val="202020"/>
        </w:rPr>
        <w:t>id</w:t>
      </w:r>
      <w:r w:rsidR="6B0A6C16" w:rsidRPr="7526A8E4">
        <w:rPr>
          <w:rFonts w:eastAsia="Helvetica" w:cs="Arial"/>
          <w:color w:val="202020"/>
        </w:rPr>
        <w:t xml:space="preserve"> not keep pace with the level of need, and </w:t>
      </w:r>
      <w:r w:rsidR="3731478D" w:rsidRPr="7526A8E4">
        <w:rPr>
          <w:rFonts w:eastAsia="Helvetica" w:cs="Arial"/>
          <w:color w:val="202020"/>
        </w:rPr>
        <w:t>were insufficient to meet a goal of disabled people thriving</w:t>
      </w:r>
      <w:r w:rsidR="6B0A6C16" w:rsidRPr="7526A8E4">
        <w:rPr>
          <w:rFonts w:eastAsia="Helvetica" w:cs="Arial"/>
          <w:color w:val="202020"/>
        </w:rPr>
        <w:t xml:space="preserve"> in Aotearoa.</w:t>
      </w:r>
      <w:r w:rsidR="19BE2325">
        <w:br/>
      </w:r>
      <w:r w:rsidR="6B0A6C16" w:rsidRPr="7526A8E4">
        <w:rPr>
          <w:rFonts w:eastAsia="Helvetica" w:cs="Arial"/>
          <w:color w:val="202020"/>
        </w:rPr>
        <w:t xml:space="preserve"> </w:t>
      </w:r>
      <w:r w:rsidR="19BE2325">
        <w:br/>
      </w:r>
      <w:r w:rsidR="685899B9" w:rsidRPr="7526A8E4">
        <w:rPr>
          <w:rFonts w:eastAsia="Helvetica" w:cs="Arial"/>
          <w:color w:val="202020"/>
        </w:rPr>
        <w:t>DPA maintains that w</w:t>
      </w:r>
      <w:r w:rsidR="6B0A6C16" w:rsidRPr="7526A8E4">
        <w:rPr>
          <w:rFonts w:eastAsia="Helvetica" w:cs="Arial"/>
          <w:color w:val="202020"/>
        </w:rPr>
        <w:t xml:space="preserve">e need </w:t>
      </w:r>
      <w:r w:rsidR="3988BF79" w:rsidRPr="7526A8E4">
        <w:rPr>
          <w:rFonts w:eastAsia="Helvetica" w:cs="Arial"/>
          <w:color w:val="202020"/>
        </w:rPr>
        <w:t xml:space="preserve">sustainable </w:t>
      </w:r>
      <w:r w:rsidR="6B0A6C16" w:rsidRPr="7526A8E4">
        <w:rPr>
          <w:rFonts w:eastAsia="Helvetica" w:cs="Arial"/>
          <w:color w:val="202020"/>
        </w:rPr>
        <w:t>investment in the foundational services like education, housing, health, and Disability Support Services</w:t>
      </w:r>
      <w:r w:rsidR="09E94CA3" w:rsidRPr="7526A8E4">
        <w:rPr>
          <w:rFonts w:eastAsia="Helvetica" w:cs="Arial"/>
          <w:color w:val="202020"/>
        </w:rPr>
        <w:t>. W</w:t>
      </w:r>
      <w:r w:rsidR="6B0A6C16" w:rsidRPr="7526A8E4">
        <w:rPr>
          <w:rFonts w:eastAsia="Helvetica" w:cs="Arial"/>
          <w:color w:val="202020"/>
        </w:rPr>
        <w:t xml:space="preserve">e </w:t>
      </w:r>
      <w:r w:rsidR="4F5D53D2" w:rsidRPr="7526A8E4">
        <w:rPr>
          <w:rFonts w:eastAsia="Helvetica" w:cs="Arial"/>
          <w:color w:val="202020"/>
        </w:rPr>
        <w:t xml:space="preserve">raised </w:t>
      </w:r>
      <w:r w:rsidR="6B0A6C16" w:rsidRPr="7526A8E4">
        <w:rPr>
          <w:rFonts w:eastAsia="Helvetica" w:cs="Arial"/>
          <w:color w:val="202020"/>
        </w:rPr>
        <w:t>concern</w:t>
      </w:r>
      <w:r w:rsidR="30DC569C" w:rsidRPr="7526A8E4">
        <w:rPr>
          <w:rFonts w:eastAsia="Helvetica" w:cs="Arial"/>
          <w:color w:val="202020"/>
        </w:rPr>
        <w:t xml:space="preserve">s </w:t>
      </w:r>
      <w:r w:rsidR="6B0A6C16" w:rsidRPr="7526A8E4">
        <w:rPr>
          <w:rFonts w:eastAsia="Helvetica" w:cs="Arial"/>
          <w:color w:val="202020"/>
        </w:rPr>
        <w:t>that the weak progress on disability c</w:t>
      </w:r>
      <w:r w:rsidR="3D3C113F" w:rsidRPr="7526A8E4">
        <w:rPr>
          <w:rFonts w:eastAsia="Helvetica" w:cs="Arial"/>
          <w:color w:val="202020"/>
        </w:rPr>
        <w:t xml:space="preserve">ame </w:t>
      </w:r>
      <w:r w:rsidR="6B0A6C16" w:rsidRPr="7526A8E4">
        <w:rPr>
          <w:rFonts w:eastAsia="Helvetica" w:cs="Arial"/>
          <w:color w:val="202020"/>
        </w:rPr>
        <w:t xml:space="preserve">after years of underinvestment in disabled people; direct cuts to disability support and sector; and at a time of increased need – </w:t>
      </w:r>
      <w:r w:rsidR="6B0A6C16" w:rsidRPr="7526A8E4">
        <w:rPr>
          <w:rFonts w:eastAsia="Helvetica" w:cs="Arial"/>
          <w:color w:val="202020"/>
        </w:rPr>
        <w:lastRenderedPageBreak/>
        <w:t>which is to be expected since the beginning of the Covid-19 pandemic.</w:t>
      </w:r>
      <w:r w:rsidR="19BE2325">
        <w:br/>
      </w:r>
      <w:r w:rsidR="6B0A6C16" w:rsidRPr="7526A8E4">
        <w:rPr>
          <w:rFonts w:eastAsia="Helvetica" w:cs="Arial"/>
          <w:color w:val="202020"/>
        </w:rPr>
        <w:t xml:space="preserve"> </w:t>
      </w:r>
      <w:r w:rsidR="19BE2325">
        <w:br/>
      </w:r>
      <w:r w:rsidR="6B0A6C16" w:rsidRPr="7526A8E4">
        <w:rPr>
          <w:rFonts w:eastAsia="Helvetica" w:cs="Arial"/>
          <w:i/>
          <w:iCs/>
          <w:color w:val="202020"/>
        </w:rPr>
        <w:t>“We have been living through a mass disabling event, with unprecedented disruption to our health and disability system and society at large. It is common sense that governments need to invest more heavily in disability during a pandemic – to address inequities and gaps, and also to be in the best possible position for economic recovery. So it’s disappointing on both a human rights and economic level that we don’t see this reflected in Budget 2025”</w:t>
      </w:r>
      <w:r w:rsidR="6B0A6C16" w:rsidRPr="7526A8E4">
        <w:rPr>
          <w:rFonts w:eastAsia="Helvetica" w:cs="Arial"/>
          <w:color w:val="202020"/>
        </w:rPr>
        <w:t>, sa</w:t>
      </w:r>
      <w:r w:rsidR="3DC041F8" w:rsidRPr="7526A8E4">
        <w:rPr>
          <w:rFonts w:eastAsia="Helvetica" w:cs="Arial"/>
          <w:color w:val="202020"/>
        </w:rPr>
        <w:t>id</w:t>
      </w:r>
      <w:r w:rsidR="6B0A6C16" w:rsidRPr="7526A8E4">
        <w:rPr>
          <w:rFonts w:eastAsia="Helvetica" w:cs="Arial"/>
          <w:color w:val="202020"/>
        </w:rPr>
        <w:t xml:space="preserve"> Sherwood-O’Regan.</w:t>
      </w:r>
    </w:p>
    <w:p w14:paraId="64D3B088" w14:textId="6231946B" w:rsidR="5F1D5094" w:rsidRPr="00187761" w:rsidRDefault="5F1D5094" w:rsidP="5F1D5094">
      <w:pPr>
        <w:spacing w:after="0"/>
        <w:rPr>
          <w:rFonts w:eastAsia="Aptos" w:cs="Arial"/>
        </w:rPr>
      </w:pPr>
    </w:p>
    <w:p w14:paraId="6A83BA10" w14:textId="36412906" w:rsidR="3C3E12CE" w:rsidRPr="00187761" w:rsidRDefault="60253309" w:rsidP="5F1D5094">
      <w:pPr>
        <w:spacing w:after="0"/>
        <w:rPr>
          <w:rFonts w:eastAsia="Aptos" w:cs="Arial"/>
        </w:rPr>
      </w:pPr>
      <w:r w:rsidRPr="7526A8E4">
        <w:rPr>
          <w:rFonts w:eastAsia="Helvetica" w:cs="Arial"/>
          <w:color w:val="202020"/>
        </w:rPr>
        <w:t xml:space="preserve">DPA welcomed the lifting of the freeze on funding for Residential Care and the increase in funding for Disability Support Services (DSS), </w:t>
      </w:r>
      <w:r w:rsidR="04505A0E" w:rsidRPr="7526A8E4">
        <w:rPr>
          <w:rFonts w:eastAsia="Helvetica" w:cs="Arial"/>
          <w:color w:val="202020"/>
        </w:rPr>
        <w:t xml:space="preserve">though </w:t>
      </w:r>
      <w:r w:rsidRPr="7526A8E4">
        <w:rPr>
          <w:rFonts w:eastAsia="Helvetica" w:cs="Arial"/>
          <w:color w:val="202020"/>
        </w:rPr>
        <w:t>we highlighted that this only covered about a third of what is needed and encouraged the government to ensure that DSS are fully and sustainably funded in the near future.</w:t>
      </w:r>
      <w:r w:rsidR="3C3E12CE">
        <w:br/>
      </w:r>
      <w:r w:rsidRPr="7526A8E4">
        <w:rPr>
          <w:rFonts w:eastAsia="Helvetica" w:cs="Arial"/>
          <w:color w:val="202020"/>
        </w:rPr>
        <w:t xml:space="preserve"> </w:t>
      </w:r>
      <w:r w:rsidR="3C3E12CE">
        <w:br/>
      </w:r>
      <w:r w:rsidR="13BE5204" w:rsidRPr="7526A8E4">
        <w:rPr>
          <w:rFonts w:eastAsia="Helvetica" w:cs="Arial"/>
          <w:color w:val="202020"/>
        </w:rPr>
        <w:t>T</w:t>
      </w:r>
      <w:r w:rsidRPr="7526A8E4">
        <w:rPr>
          <w:rFonts w:eastAsia="Helvetica" w:cs="Arial"/>
          <w:color w:val="202020"/>
        </w:rPr>
        <w:t xml:space="preserve">he move to 12-month prescriptions </w:t>
      </w:r>
      <w:r w:rsidR="689840F3" w:rsidRPr="7526A8E4">
        <w:rPr>
          <w:rFonts w:eastAsia="Helvetica" w:cs="Arial"/>
          <w:color w:val="202020"/>
        </w:rPr>
        <w:t>w</w:t>
      </w:r>
      <w:r w:rsidR="4A2C007F" w:rsidRPr="7526A8E4">
        <w:rPr>
          <w:rFonts w:eastAsia="Helvetica" w:cs="Arial"/>
          <w:color w:val="202020"/>
        </w:rPr>
        <w:t>as</w:t>
      </w:r>
      <w:r w:rsidR="43B193E9" w:rsidRPr="7526A8E4">
        <w:rPr>
          <w:rFonts w:eastAsia="Helvetica" w:cs="Arial"/>
          <w:color w:val="202020"/>
        </w:rPr>
        <w:t xml:space="preserve"> also</w:t>
      </w:r>
      <w:r w:rsidR="4A2C007F" w:rsidRPr="7526A8E4">
        <w:rPr>
          <w:rFonts w:eastAsia="Helvetica" w:cs="Arial"/>
          <w:color w:val="202020"/>
        </w:rPr>
        <w:t xml:space="preserve"> </w:t>
      </w:r>
      <w:r w:rsidRPr="7526A8E4">
        <w:rPr>
          <w:rFonts w:eastAsia="Helvetica" w:cs="Arial"/>
          <w:color w:val="202020"/>
        </w:rPr>
        <w:t xml:space="preserve">welcome news to many of our community living with chronic health conditions. </w:t>
      </w:r>
      <w:r w:rsidR="2051DB8D" w:rsidRPr="7526A8E4">
        <w:rPr>
          <w:rFonts w:eastAsia="Helvetica" w:cs="Arial"/>
          <w:color w:val="202020"/>
        </w:rPr>
        <w:t>We highlighted that f</w:t>
      </w:r>
      <w:r w:rsidRPr="7526A8E4">
        <w:rPr>
          <w:rFonts w:eastAsia="Helvetica" w:cs="Arial"/>
          <w:color w:val="202020"/>
        </w:rPr>
        <w:t xml:space="preserve">or this to be successful and </w:t>
      </w:r>
      <w:r w:rsidR="40FD55DC" w:rsidRPr="7526A8E4">
        <w:rPr>
          <w:rFonts w:eastAsia="Helvetica" w:cs="Arial"/>
          <w:color w:val="202020"/>
        </w:rPr>
        <w:t>equitable</w:t>
      </w:r>
      <w:r w:rsidRPr="7526A8E4">
        <w:rPr>
          <w:rFonts w:eastAsia="Helvetica" w:cs="Arial"/>
          <w:color w:val="202020"/>
        </w:rPr>
        <w:t xml:space="preserve"> the government must ensure that this change does not negatively affect critical medication monitoring and overall patient care.</w:t>
      </w:r>
    </w:p>
    <w:p w14:paraId="448A0356" w14:textId="1E798409" w:rsidR="5F1D5094" w:rsidRPr="00187761" w:rsidRDefault="5F1D5094" w:rsidP="5F1D5094">
      <w:pPr>
        <w:spacing w:after="0"/>
        <w:rPr>
          <w:rFonts w:eastAsia="Helvetica" w:cs="Arial"/>
          <w:color w:val="202020"/>
          <w:szCs w:val="24"/>
        </w:rPr>
      </w:pPr>
    </w:p>
    <w:p w14:paraId="550E2A64" w14:textId="4877CC49" w:rsidR="2FDD9F65" w:rsidRPr="00187761" w:rsidRDefault="3BA562FC" w:rsidP="7526A8E4">
      <w:pPr>
        <w:spacing w:after="0"/>
        <w:rPr>
          <w:rFonts w:cs="Arial"/>
        </w:rPr>
      </w:pPr>
      <w:r w:rsidRPr="7526A8E4">
        <w:rPr>
          <w:rFonts w:eastAsia="Aptos" w:cs="Arial"/>
        </w:rPr>
        <w:t>We were disappointed</w:t>
      </w:r>
      <w:r w:rsidR="05C01D13" w:rsidRPr="7526A8E4">
        <w:rPr>
          <w:rFonts w:eastAsia="Aptos" w:cs="Arial"/>
        </w:rPr>
        <w:t>, however,</w:t>
      </w:r>
      <w:r w:rsidRPr="7526A8E4">
        <w:rPr>
          <w:rFonts w:eastAsia="Aptos" w:cs="Arial"/>
        </w:rPr>
        <w:t xml:space="preserve"> that the government refused to fund the pay equity claims</w:t>
      </w:r>
      <w:r w:rsidR="75CEAA71" w:rsidRPr="7526A8E4">
        <w:rPr>
          <w:rFonts w:eastAsia="Aptos" w:cs="Arial"/>
        </w:rPr>
        <w:t xml:space="preserve"> given the impact on</w:t>
      </w:r>
      <w:r w:rsidRPr="7526A8E4">
        <w:rPr>
          <w:rFonts w:eastAsia="Aptos" w:cs="Arial"/>
        </w:rPr>
        <w:t xml:space="preserve"> </w:t>
      </w:r>
      <w:r w:rsidR="6DE43F21" w:rsidRPr="7526A8E4">
        <w:rPr>
          <w:rFonts w:eastAsia="Aptos" w:cs="Arial"/>
        </w:rPr>
        <w:t xml:space="preserve">largely </w:t>
      </w:r>
      <w:r w:rsidRPr="7526A8E4">
        <w:rPr>
          <w:rFonts w:eastAsia="Aptos" w:cs="Arial"/>
        </w:rPr>
        <w:t xml:space="preserve">low-income, hard-working women, including many disabled women. </w:t>
      </w:r>
      <w:r w:rsidRPr="7526A8E4">
        <w:rPr>
          <w:rFonts w:eastAsia="Helvetica" w:cs="Arial"/>
          <w:color w:val="202020"/>
        </w:rPr>
        <w:t>We know that disabled people benefit when the people who are supporting us are paid fairly.</w:t>
      </w:r>
      <w:r w:rsidR="5C790CC2" w:rsidRPr="7526A8E4">
        <w:rPr>
          <w:rFonts w:eastAsia="Helvetica" w:cs="Arial"/>
          <w:color w:val="202020"/>
        </w:rPr>
        <w:t xml:space="preserve"> </w:t>
      </w:r>
      <w:r w:rsidR="52C02121" w:rsidRPr="7526A8E4">
        <w:rPr>
          <w:rFonts w:eastAsia="Helvetica" w:cs="Arial"/>
          <w:color w:val="202020"/>
        </w:rPr>
        <w:t>So, while DPA welcomed the increased funding for learning support, we noted that teacher aides were one of the groups who have been impacted by the cuts to pay equity.</w:t>
      </w:r>
    </w:p>
    <w:p w14:paraId="2D97E831" w14:textId="7DCE3869" w:rsidR="19BE2325" w:rsidRPr="00187761" w:rsidRDefault="19BE2325" w:rsidP="5F1D5094">
      <w:pPr>
        <w:spacing w:after="0"/>
        <w:rPr>
          <w:rFonts w:cs="Arial"/>
        </w:rPr>
      </w:pPr>
      <w:r w:rsidRPr="00187761">
        <w:rPr>
          <w:rFonts w:eastAsia="Helvetica" w:cs="Arial"/>
          <w:color w:val="202020"/>
        </w:rPr>
        <w:t xml:space="preserve"> </w:t>
      </w:r>
    </w:p>
    <w:p w14:paraId="3E0308AA" w14:textId="186D80E9" w:rsidR="19BE2325" w:rsidRPr="00187761" w:rsidRDefault="19BE2325" w:rsidP="5F1D5094">
      <w:pPr>
        <w:spacing w:after="0"/>
        <w:rPr>
          <w:rFonts w:cs="Arial"/>
        </w:rPr>
      </w:pPr>
      <w:r w:rsidRPr="00187761">
        <w:rPr>
          <w:rFonts w:eastAsia="Helvetica" w:cs="Arial"/>
          <w:color w:val="202020"/>
        </w:rPr>
        <w:t xml:space="preserve">We also raised concerns </w:t>
      </w:r>
      <w:r w:rsidR="23DD4D1E" w:rsidRPr="00187761">
        <w:rPr>
          <w:rFonts w:eastAsia="Helvetica" w:cs="Arial"/>
          <w:color w:val="202020"/>
        </w:rPr>
        <w:t xml:space="preserve">that </w:t>
      </w:r>
      <w:r w:rsidRPr="00187761">
        <w:rPr>
          <w:rFonts w:eastAsia="Helvetica" w:cs="Arial"/>
          <w:color w:val="202020"/>
        </w:rPr>
        <w:t>the means testing of 18- and 19-year-olds for access to</w:t>
      </w:r>
      <w:r w:rsidR="789FF763" w:rsidRPr="00187761">
        <w:rPr>
          <w:rFonts w:eastAsia="Helvetica" w:cs="Arial"/>
          <w:color w:val="202020"/>
        </w:rPr>
        <w:t xml:space="preserve"> </w:t>
      </w:r>
      <w:r w:rsidRPr="00187761">
        <w:rPr>
          <w:rFonts w:eastAsia="Helvetica" w:cs="Arial"/>
          <w:color w:val="202020"/>
        </w:rPr>
        <w:t>Work and Income</w:t>
      </w:r>
      <w:r w:rsidR="0D643A9E" w:rsidRPr="00187761">
        <w:rPr>
          <w:rFonts w:eastAsia="Helvetica" w:cs="Arial"/>
          <w:color w:val="202020"/>
        </w:rPr>
        <w:t xml:space="preserve"> benefits </w:t>
      </w:r>
      <w:r w:rsidRPr="00187761">
        <w:rPr>
          <w:rFonts w:eastAsia="Helvetica" w:cs="Arial"/>
          <w:color w:val="202020"/>
        </w:rPr>
        <w:t xml:space="preserve">would disproportionately affect disabled and queer youth who are more likely to face barriers to employment, </w:t>
      </w:r>
      <w:r w:rsidR="1AD8B324" w:rsidRPr="00187761">
        <w:rPr>
          <w:rFonts w:eastAsia="Helvetica" w:cs="Arial"/>
          <w:color w:val="202020"/>
        </w:rPr>
        <w:t>forcing</w:t>
      </w:r>
      <w:r w:rsidRPr="00187761">
        <w:rPr>
          <w:rFonts w:eastAsia="Helvetica" w:cs="Arial"/>
          <w:color w:val="202020"/>
        </w:rPr>
        <w:t xml:space="preserve"> them into economic dependency on their parents.</w:t>
      </w:r>
      <w:r w:rsidRPr="00187761">
        <w:rPr>
          <w:rFonts w:cs="Arial"/>
        </w:rPr>
        <w:br/>
      </w:r>
      <w:r w:rsidR="5BFD6985" w:rsidRPr="00187761">
        <w:rPr>
          <w:rFonts w:eastAsia="Helvetica" w:cs="Arial"/>
          <w:color w:val="202020"/>
          <w:szCs w:val="24"/>
        </w:rPr>
        <w:t xml:space="preserve"> </w:t>
      </w:r>
      <w:r w:rsidRPr="00187761">
        <w:rPr>
          <w:rFonts w:cs="Arial"/>
        </w:rPr>
        <w:br/>
      </w:r>
      <w:r w:rsidR="34C791F7" w:rsidRPr="00187761">
        <w:rPr>
          <w:rFonts w:eastAsia="Helvetica" w:cs="Arial"/>
          <w:color w:val="202020"/>
          <w:szCs w:val="24"/>
        </w:rPr>
        <w:t>Finally, we raised concerns about</w:t>
      </w:r>
      <w:r w:rsidR="5BFD6985" w:rsidRPr="00187761">
        <w:rPr>
          <w:rFonts w:eastAsia="Helvetica" w:cs="Arial"/>
          <w:color w:val="202020"/>
          <w:szCs w:val="24"/>
        </w:rPr>
        <w:t xml:space="preserve"> Budget 2025’s funding for military style bootcamps </w:t>
      </w:r>
      <w:r w:rsidR="00E668E7" w:rsidRPr="00187761">
        <w:rPr>
          <w:rFonts w:eastAsia="Helvetica" w:cs="Arial"/>
          <w:color w:val="202020"/>
          <w:szCs w:val="24"/>
        </w:rPr>
        <w:t>because of</w:t>
      </w:r>
      <w:r w:rsidR="5BFD6985" w:rsidRPr="00187761">
        <w:rPr>
          <w:rFonts w:eastAsia="Helvetica" w:cs="Arial"/>
          <w:color w:val="202020"/>
          <w:szCs w:val="24"/>
        </w:rPr>
        <w:t xml:space="preserve"> the </w:t>
      </w:r>
      <w:r w:rsidR="00E668E7" w:rsidRPr="00187761">
        <w:rPr>
          <w:rFonts w:eastAsia="Helvetica" w:cs="Arial"/>
          <w:color w:val="202020"/>
          <w:szCs w:val="24"/>
        </w:rPr>
        <w:t xml:space="preserve">clear </w:t>
      </w:r>
      <w:r w:rsidR="5BFD6985" w:rsidRPr="00187761">
        <w:rPr>
          <w:rFonts w:eastAsia="Helvetica" w:cs="Arial"/>
          <w:color w:val="202020"/>
          <w:szCs w:val="24"/>
        </w:rPr>
        <w:t>evidence that this will harm Māori, Pacific, and disabled young people.</w:t>
      </w:r>
    </w:p>
    <w:p w14:paraId="40E54DB9" w14:textId="7396794A" w:rsidR="4FA1B8F7" w:rsidRPr="00187761" w:rsidRDefault="243A370C" w:rsidP="7526A8E4">
      <w:pPr>
        <w:pStyle w:val="Heading2"/>
        <w:rPr>
          <w:rFonts w:ascii="Arial" w:hAnsi="Arial" w:cs="Arial"/>
        </w:rPr>
      </w:pPr>
      <w:bookmarkStart w:id="31" w:name="_Toc219865860"/>
      <w:r>
        <w:lastRenderedPageBreak/>
        <w:t>4.</w:t>
      </w:r>
      <w:r w:rsidR="0C589843">
        <w:t>2</w:t>
      </w:r>
      <w:r>
        <w:t>. DPO Coalition</w:t>
      </w:r>
      <w:bookmarkEnd w:id="31"/>
    </w:p>
    <w:p w14:paraId="1B08D4AE" w14:textId="172371B7" w:rsidR="30CB72DC" w:rsidRPr="00187761" w:rsidRDefault="2D560734" w:rsidP="5F1D5094">
      <w:pPr>
        <w:rPr>
          <w:rFonts w:cs="Arial"/>
        </w:rPr>
      </w:pPr>
      <w:r w:rsidRPr="7526A8E4">
        <w:rPr>
          <w:rFonts w:cs="Arial"/>
        </w:rPr>
        <w:t>The DPO Coalition is a coalition of seven disabled people's organisations (DPOs)</w:t>
      </w:r>
      <w:r w:rsidR="5E099ACE" w:rsidRPr="7526A8E4">
        <w:rPr>
          <w:rFonts w:cs="Arial"/>
        </w:rPr>
        <w:t>.</w:t>
      </w:r>
      <w:r w:rsidR="2C232927" w:rsidRPr="7526A8E4">
        <w:rPr>
          <w:rFonts w:cs="Arial"/>
        </w:rPr>
        <w:t xml:space="preserve"> As a Coalition member organisation, DPA has a governance representative (Kera Sherwood-O'Regan, previously Joanne Dacombe) and a staff representative (Michael Nolan, DPA Business Manager) who attend the Coalition meetings for three days of meetings with government officials and other guests, approximately every six weeks.</w:t>
      </w:r>
      <w:r w:rsidR="0312FAE1" w:rsidRPr="7526A8E4">
        <w:rPr>
          <w:rFonts w:cs="Arial"/>
        </w:rPr>
        <w:t xml:space="preserve"> This is a significant commitment, but a very valuable opportunity for advocacy, collaboration, and for receiving timely inform</w:t>
      </w:r>
      <w:r w:rsidR="23A40E0E" w:rsidRPr="7526A8E4">
        <w:rPr>
          <w:rFonts w:cs="Arial"/>
        </w:rPr>
        <w:t>ation from government and government agencies.</w:t>
      </w:r>
    </w:p>
    <w:p w14:paraId="62102EC2" w14:textId="53C79EB7" w:rsidR="30CB72DC" w:rsidRPr="00187761" w:rsidRDefault="4673D0D1" w:rsidP="5F1D5094">
      <w:pPr>
        <w:rPr>
          <w:rFonts w:cs="Arial"/>
        </w:rPr>
      </w:pPr>
      <w:r w:rsidRPr="00187761">
        <w:rPr>
          <w:rFonts w:cs="Arial"/>
        </w:rPr>
        <w:t xml:space="preserve">The DPO Coalition’s primary role is to increase the collective impact of DPOs to achieve </w:t>
      </w:r>
      <w:r w:rsidR="008F54F3" w:rsidRPr="00187761">
        <w:rPr>
          <w:rFonts w:cs="Arial"/>
        </w:rPr>
        <w:t>d</w:t>
      </w:r>
      <w:r w:rsidRPr="00187761">
        <w:rPr>
          <w:rFonts w:cs="Arial"/>
        </w:rPr>
        <w:t xml:space="preserve">isability </w:t>
      </w:r>
      <w:r w:rsidR="008F54F3" w:rsidRPr="00187761">
        <w:rPr>
          <w:rFonts w:cs="Arial"/>
        </w:rPr>
        <w:t>r</w:t>
      </w:r>
      <w:r w:rsidRPr="00187761">
        <w:rPr>
          <w:rFonts w:cs="Arial"/>
        </w:rPr>
        <w:t>ights in Aotearoa New Zealand as defined by the UNCRPD and associated treaties and documents.</w:t>
      </w:r>
      <w:r w:rsidR="4AC50120" w:rsidRPr="00187761">
        <w:rPr>
          <w:rFonts w:cs="Arial"/>
        </w:rPr>
        <w:t xml:space="preserve"> This includes providing feedback and advice to different government ministries and </w:t>
      </w:r>
      <w:r w:rsidR="577C30CA" w:rsidRPr="00187761">
        <w:rPr>
          <w:rFonts w:cs="Arial"/>
        </w:rPr>
        <w:t xml:space="preserve">agencies, and alongside the Office of the Ombudsman and </w:t>
      </w:r>
      <w:proofErr w:type="spellStart"/>
      <w:r w:rsidR="577C30CA" w:rsidRPr="00187761">
        <w:rPr>
          <w:rFonts w:cs="Arial"/>
        </w:rPr>
        <w:t>Te</w:t>
      </w:r>
      <w:proofErr w:type="spellEnd"/>
      <w:r w:rsidR="577C30CA" w:rsidRPr="00187761">
        <w:rPr>
          <w:rFonts w:cs="Arial"/>
        </w:rPr>
        <w:t xml:space="preserve"> </w:t>
      </w:r>
      <w:proofErr w:type="spellStart"/>
      <w:r w:rsidR="577C30CA" w:rsidRPr="00187761">
        <w:rPr>
          <w:rFonts w:cs="Arial"/>
        </w:rPr>
        <w:t>Kāhui</w:t>
      </w:r>
      <w:proofErr w:type="spellEnd"/>
      <w:r w:rsidR="577C30CA" w:rsidRPr="00187761">
        <w:rPr>
          <w:rFonts w:cs="Arial"/>
        </w:rPr>
        <w:t xml:space="preserve"> Tika </w:t>
      </w:r>
      <w:proofErr w:type="spellStart"/>
      <w:r w:rsidR="577C30CA" w:rsidRPr="00187761">
        <w:rPr>
          <w:rFonts w:cs="Arial"/>
        </w:rPr>
        <w:t>Tangata</w:t>
      </w:r>
      <w:proofErr w:type="spellEnd"/>
      <w:r w:rsidR="577C30CA" w:rsidRPr="00187761">
        <w:rPr>
          <w:rFonts w:cs="Arial"/>
        </w:rPr>
        <w:t xml:space="preserve"> – the Human Rights Commission</w:t>
      </w:r>
      <w:r w:rsidR="21C8DF2A" w:rsidRPr="00187761">
        <w:rPr>
          <w:rFonts w:cs="Arial"/>
        </w:rPr>
        <w:t xml:space="preserve"> (TKTT)</w:t>
      </w:r>
      <w:r w:rsidR="577C30CA" w:rsidRPr="00187761">
        <w:rPr>
          <w:rFonts w:cs="Arial"/>
        </w:rPr>
        <w:t xml:space="preserve">, </w:t>
      </w:r>
      <w:r w:rsidR="4AC50120" w:rsidRPr="00187761">
        <w:rPr>
          <w:rFonts w:cs="Arial"/>
        </w:rPr>
        <w:t>forming the Independent Monitoring Mechanism (IMM) which monitors New Zealand’s progress against the UNCRPD.</w:t>
      </w:r>
    </w:p>
    <w:p w14:paraId="17B47B47" w14:textId="6EBCBA71" w:rsidR="005133B3" w:rsidRPr="00187761" w:rsidRDefault="00410075" w:rsidP="5F1D5094">
      <w:pPr>
        <w:rPr>
          <w:rFonts w:cs="Arial"/>
        </w:rPr>
      </w:pPr>
      <w:r w:rsidRPr="00187761">
        <w:rPr>
          <w:rFonts w:cs="Arial"/>
        </w:rPr>
        <w:t>T</w:t>
      </w:r>
      <w:r w:rsidR="005133B3" w:rsidRPr="00187761">
        <w:rPr>
          <w:rFonts w:cs="Arial"/>
        </w:rPr>
        <w:t>he DPO Coalition meet</w:t>
      </w:r>
      <w:r w:rsidRPr="00187761">
        <w:rPr>
          <w:rFonts w:cs="Arial"/>
        </w:rPr>
        <w:t>s</w:t>
      </w:r>
      <w:r w:rsidR="005133B3" w:rsidRPr="00187761">
        <w:rPr>
          <w:rFonts w:cs="Arial"/>
        </w:rPr>
        <w:t xml:space="preserve"> with Whaikaha – Ministry of Disabled People regularly, and engagement with the Ministry over the past year has covered the shift to Whaikaha as a standalone population ministry and what this means for disabled people; the refresh of the NZ Disability Strategy; the Accessibility Charter; and the Lead Toolkit for employment amongst other items.</w:t>
      </w:r>
    </w:p>
    <w:p w14:paraId="0736DC13" w14:textId="27719566" w:rsidR="30CB72DC" w:rsidRPr="00187761" w:rsidRDefault="00410075" w:rsidP="5F1D5094">
      <w:pPr>
        <w:rPr>
          <w:rFonts w:cs="Arial"/>
        </w:rPr>
      </w:pPr>
      <w:r w:rsidRPr="00187761">
        <w:rPr>
          <w:rFonts w:cs="Arial"/>
        </w:rPr>
        <w:t>Some</w:t>
      </w:r>
      <w:r w:rsidR="3CA0476E" w:rsidRPr="00187761">
        <w:rPr>
          <w:rFonts w:cs="Arial"/>
        </w:rPr>
        <w:t xml:space="preserve"> </w:t>
      </w:r>
      <w:r w:rsidR="4989C191" w:rsidRPr="00187761">
        <w:rPr>
          <w:rFonts w:cs="Arial"/>
        </w:rPr>
        <w:t xml:space="preserve">highlights </w:t>
      </w:r>
      <w:r w:rsidR="3CA0476E" w:rsidRPr="00187761">
        <w:rPr>
          <w:rFonts w:cs="Arial"/>
        </w:rPr>
        <w:t>from DPA’s engagement with the DPO Coalition over the last year include:</w:t>
      </w:r>
    </w:p>
    <w:p w14:paraId="67F9415A" w14:textId="15623CA5" w:rsidR="30CB72DC" w:rsidRPr="00187761" w:rsidRDefault="3CA0476E" w:rsidP="5F1D5094">
      <w:pPr>
        <w:pStyle w:val="ListParagraph"/>
        <w:spacing w:after="240" w:line="360" w:lineRule="auto"/>
        <w:rPr>
          <w:rFonts w:cs="Arial"/>
        </w:rPr>
      </w:pPr>
      <w:r w:rsidRPr="00187761">
        <w:rPr>
          <w:rFonts w:cs="Arial"/>
        </w:rPr>
        <w:t xml:space="preserve">In July 2024, Mana </w:t>
      </w:r>
      <w:proofErr w:type="spellStart"/>
      <w:r w:rsidRPr="00187761">
        <w:rPr>
          <w:rFonts w:cs="Arial"/>
        </w:rPr>
        <w:t>Pasefika</w:t>
      </w:r>
      <w:proofErr w:type="spellEnd"/>
      <w:r w:rsidRPr="00187761">
        <w:rPr>
          <w:rFonts w:cs="Arial"/>
        </w:rPr>
        <w:t xml:space="preserve"> was welcomed to the DPO Coalition</w:t>
      </w:r>
    </w:p>
    <w:p w14:paraId="6B7928F3" w14:textId="20F19DD9" w:rsidR="30CB72DC" w:rsidRPr="00187761" w:rsidRDefault="3CA0476E" w:rsidP="5F1D5094">
      <w:pPr>
        <w:pStyle w:val="ListParagraph"/>
        <w:spacing w:after="240" w:line="360" w:lineRule="auto"/>
        <w:rPr>
          <w:rFonts w:cs="Arial"/>
        </w:rPr>
      </w:pPr>
      <w:r w:rsidRPr="00187761">
        <w:rPr>
          <w:rFonts w:cs="Arial"/>
        </w:rPr>
        <w:t>In February 2025, Kera Sherwood-O'Regan was appointed to the Independent Monitoring Mechanism (IMM) as a DPO Coalition representative.</w:t>
      </w:r>
    </w:p>
    <w:p w14:paraId="02BDF60B" w14:textId="22E2FC1E" w:rsidR="30CB72DC" w:rsidRPr="00187761" w:rsidRDefault="4A4F923E" w:rsidP="5F1D5094">
      <w:pPr>
        <w:pStyle w:val="ListParagraph"/>
        <w:spacing w:after="240" w:line="360" w:lineRule="auto"/>
        <w:rPr>
          <w:rFonts w:cs="Arial"/>
        </w:rPr>
      </w:pPr>
      <w:r w:rsidRPr="00187761">
        <w:rPr>
          <w:rFonts w:cs="Arial"/>
        </w:rPr>
        <w:t>Meeting with National Enabling Good Lives (NEGL), and recognising the long service of Gerri Pomeroy, and our ongoing representative Ollie Goulden who are both DPA members, and formerly on DPA’s governance.</w:t>
      </w:r>
    </w:p>
    <w:p w14:paraId="5D254FD6" w14:textId="176AD097" w:rsidR="30CB72DC" w:rsidRPr="00187761" w:rsidRDefault="23591D06" w:rsidP="5F1D5094">
      <w:pPr>
        <w:pStyle w:val="ListParagraph"/>
        <w:spacing w:after="240" w:line="360" w:lineRule="auto"/>
        <w:rPr>
          <w:rFonts w:cs="Arial"/>
        </w:rPr>
      </w:pPr>
      <w:r w:rsidRPr="00187761">
        <w:rPr>
          <w:rFonts w:cs="Arial"/>
        </w:rPr>
        <w:lastRenderedPageBreak/>
        <w:t>Meeting with Hon Louise Upston, Minister for Disability Issues, about the future of disability support services, accessibility legislation, and the approach towards refreshing the New Zealand Disability Strategy.</w:t>
      </w:r>
    </w:p>
    <w:p w14:paraId="1B09D41B" w14:textId="29532341" w:rsidR="30CB72DC" w:rsidRPr="00187761" w:rsidRDefault="5000147E" w:rsidP="5F1D5094">
      <w:pPr>
        <w:pStyle w:val="ListParagraph"/>
        <w:spacing w:after="240" w:line="360" w:lineRule="auto"/>
        <w:rPr>
          <w:rFonts w:cs="Arial"/>
        </w:rPr>
      </w:pPr>
      <w:r w:rsidRPr="00187761">
        <w:rPr>
          <w:rFonts w:cs="Arial"/>
        </w:rPr>
        <w:t xml:space="preserve">Ongoing engagement with the Donald Beasley Institute (DBI) who </w:t>
      </w:r>
      <w:r w:rsidR="00ED00F8" w:rsidRPr="00187761">
        <w:rPr>
          <w:rFonts w:cs="Arial"/>
        </w:rPr>
        <w:t xml:space="preserve">undertake </w:t>
      </w:r>
      <w:r w:rsidRPr="00187761">
        <w:rPr>
          <w:rFonts w:cs="Arial"/>
        </w:rPr>
        <w:t xml:space="preserve">disabled-led monitoring on behalf of the Coalition, and </w:t>
      </w:r>
      <w:r w:rsidR="27CD9A52" w:rsidRPr="00187761">
        <w:rPr>
          <w:rFonts w:cs="Arial"/>
        </w:rPr>
        <w:t>commissioning the next round of reporting on the cost of living for disabled people.</w:t>
      </w:r>
    </w:p>
    <w:p w14:paraId="7F0E83EB" w14:textId="757C4C80" w:rsidR="30CB72DC" w:rsidRPr="00187761" w:rsidRDefault="2C5E7F62" w:rsidP="5F1D5094">
      <w:pPr>
        <w:pStyle w:val="ListParagraph"/>
        <w:spacing w:after="240" w:line="360" w:lineRule="auto"/>
        <w:rPr>
          <w:rFonts w:cs="Arial"/>
        </w:rPr>
      </w:pPr>
      <w:r w:rsidRPr="00187761">
        <w:rPr>
          <w:rFonts w:cs="Arial"/>
        </w:rPr>
        <w:t xml:space="preserve">Ongoing engagement with the Ministry for Social Development, including on the disability allowance criteria; </w:t>
      </w:r>
      <w:r w:rsidR="35758386" w:rsidRPr="00187761">
        <w:rPr>
          <w:rFonts w:cs="Arial"/>
        </w:rPr>
        <w:t xml:space="preserve">benefit changes and sanctions; and </w:t>
      </w:r>
      <w:r w:rsidRPr="00187761">
        <w:rPr>
          <w:rFonts w:cs="Arial"/>
        </w:rPr>
        <w:t>Disability Support Service</w:t>
      </w:r>
      <w:r w:rsidR="000FC289" w:rsidRPr="00187761">
        <w:rPr>
          <w:rFonts w:cs="Arial"/>
        </w:rPr>
        <w:t xml:space="preserve">s, including emphasising the need for flexible funding and </w:t>
      </w:r>
      <w:r w:rsidRPr="00187761">
        <w:rPr>
          <w:rFonts w:cs="Arial"/>
        </w:rPr>
        <w:t>rebuilding trust with disabled people after March 18</w:t>
      </w:r>
      <w:r w:rsidR="7903AFFD" w:rsidRPr="00187761">
        <w:rPr>
          <w:rFonts w:cs="Arial"/>
          <w:vertAlign w:val="superscript"/>
        </w:rPr>
        <w:t>th</w:t>
      </w:r>
      <w:r w:rsidR="7903AFFD" w:rsidRPr="00187761">
        <w:rPr>
          <w:rFonts w:cs="Arial"/>
        </w:rPr>
        <w:t xml:space="preserve"> cuts in 2024.</w:t>
      </w:r>
    </w:p>
    <w:p w14:paraId="1251B615" w14:textId="3072DC1C" w:rsidR="30CB72DC" w:rsidRPr="00187761" w:rsidRDefault="7903AFFD" w:rsidP="5F1D5094">
      <w:pPr>
        <w:pStyle w:val="ListParagraph"/>
        <w:spacing w:after="240" w:line="360" w:lineRule="auto"/>
        <w:rPr>
          <w:rFonts w:cs="Arial"/>
        </w:rPr>
      </w:pPr>
      <w:r w:rsidRPr="00187761">
        <w:rPr>
          <w:rFonts w:cs="Arial"/>
        </w:rPr>
        <w:t>Meeting with the Law Commission to discuss their review of hate crime laws</w:t>
      </w:r>
      <w:r w:rsidR="1CF31BF5" w:rsidRPr="00187761">
        <w:rPr>
          <w:rFonts w:cs="Arial"/>
        </w:rPr>
        <w:t>, and with the Ministry for Women on disabled women’s experiences of online harassment and experiences of online abuse.</w:t>
      </w:r>
    </w:p>
    <w:p w14:paraId="6FCC7778" w14:textId="7F3D511E" w:rsidR="30CB72DC" w:rsidRPr="00187761" w:rsidRDefault="7903AFFD">
      <w:pPr>
        <w:pStyle w:val="ListParagraph"/>
        <w:spacing w:after="240" w:line="360" w:lineRule="auto"/>
        <w:rPr>
          <w:rFonts w:cs="Arial"/>
        </w:rPr>
      </w:pPr>
      <w:r w:rsidRPr="00187761">
        <w:rPr>
          <w:rFonts w:cs="Arial"/>
        </w:rPr>
        <w:t xml:space="preserve">Meeting with </w:t>
      </w:r>
      <w:r w:rsidR="3A4E716C" w:rsidRPr="00187761">
        <w:rPr>
          <w:rFonts w:cs="Arial"/>
        </w:rPr>
        <w:t xml:space="preserve">both </w:t>
      </w:r>
      <w:r w:rsidRPr="00187761">
        <w:rPr>
          <w:rFonts w:cs="Arial"/>
        </w:rPr>
        <w:t xml:space="preserve">the Electoral Commission </w:t>
      </w:r>
      <w:r w:rsidR="4F6D4FDC" w:rsidRPr="00187761">
        <w:rPr>
          <w:rFonts w:cs="Arial"/>
        </w:rPr>
        <w:t xml:space="preserve">and Local Government New Zealand </w:t>
      </w:r>
      <w:r w:rsidRPr="00187761">
        <w:rPr>
          <w:rFonts w:cs="Arial"/>
        </w:rPr>
        <w:t>about increasing disabled people’s participation in elections.</w:t>
      </w:r>
    </w:p>
    <w:p w14:paraId="4ABF739D" w14:textId="41B899AA" w:rsidR="30CB72DC" w:rsidRPr="00187761" w:rsidRDefault="0E3CEABA">
      <w:pPr>
        <w:rPr>
          <w:rFonts w:cs="Arial"/>
        </w:rPr>
      </w:pPr>
      <w:r w:rsidRPr="00187761">
        <w:rPr>
          <w:rFonts w:cs="Arial"/>
        </w:rPr>
        <w:t xml:space="preserve">Key messages from the DPO Coalition can be found at </w:t>
      </w:r>
      <w:hyperlink r:id="rId13" w:history="1">
        <w:r w:rsidRPr="00187761">
          <w:rPr>
            <w:rStyle w:val="Hyperlink"/>
            <w:rFonts w:cs="Arial"/>
          </w:rPr>
          <w:t>www.dpoc.org.nz</w:t>
        </w:r>
      </w:hyperlink>
    </w:p>
    <w:p w14:paraId="4A8E6791" w14:textId="33A434D3" w:rsidR="7AB228DF" w:rsidRPr="00187761" w:rsidRDefault="7AB228DF" w:rsidP="7AB228DF">
      <w:pPr>
        <w:pStyle w:val="ListParagraph"/>
        <w:numPr>
          <w:ilvl w:val="0"/>
          <w:numId w:val="0"/>
        </w:numPr>
        <w:ind w:left="714"/>
        <w:rPr>
          <w:rFonts w:cs="Arial"/>
        </w:rPr>
      </w:pPr>
    </w:p>
    <w:p w14:paraId="1A8BF300" w14:textId="77777777" w:rsidR="006942B5" w:rsidRDefault="006942B5">
      <w:pPr>
        <w:spacing w:after="160" w:line="259" w:lineRule="auto"/>
        <w:rPr>
          <w:rFonts w:eastAsiaTheme="majorEastAsia" w:cstheme="majorBidi"/>
          <w:b/>
          <w:color w:val="0F4761" w:themeColor="accent1" w:themeShade="BF"/>
          <w:sz w:val="40"/>
          <w:szCs w:val="40"/>
        </w:rPr>
      </w:pPr>
      <w:r>
        <w:br w:type="page"/>
      </w:r>
    </w:p>
    <w:p w14:paraId="1F2CB58D" w14:textId="0C89B907" w:rsidR="005607CB" w:rsidRPr="00187761" w:rsidRDefault="6BCE5165" w:rsidP="7526A8E4">
      <w:pPr>
        <w:pStyle w:val="Heading1"/>
        <w:rPr>
          <w:rFonts w:cs="Arial"/>
        </w:rPr>
      </w:pPr>
      <w:bookmarkStart w:id="32" w:name="_Toc219865861"/>
      <w:r>
        <w:lastRenderedPageBreak/>
        <w:t xml:space="preserve">5. </w:t>
      </w:r>
      <w:r w:rsidR="25B1DA6A">
        <w:t xml:space="preserve">Local and </w:t>
      </w:r>
      <w:r w:rsidR="6587B236">
        <w:t xml:space="preserve">Regional </w:t>
      </w:r>
      <w:r w:rsidR="25B1DA6A">
        <w:t>Engagement</w:t>
      </w:r>
      <w:bookmarkEnd w:id="32"/>
    </w:p>
    <w:p w14:paraId="77AF56A0" w14:textId="2E91AC60" w:rsidR="00057C9E" w:rsidRPr="00187761" w:rsidRDefault="58617474" w:rsidP="7526A8E4">
      <w:pPr>
        <w:pStyle w:val="Heading2"/>
        <w:rPr>
          <w:rFonts w:ascii="Arial" w:hAnsi="Arial" w:cs="Arial"/>
        </w:rPr>
      </w:pPr>
      <w:bookmarkStart w:id="33" w:name="_Toc219865862"/>
      <w:r>
        <w:t>5.1. Overview</w:t>
      </w:r>
      <w:bookmarkEnd w:id="33"/>
    </w:p>
    <w:p w14:paraId="4B34CBF0" w14:textId="7423924B" w:rsidR="00057C9E" w:rsidRPr="00187761" w:rsidRDefault="00057C9E" w:rsidP="00057C9E">
      <w:pPr>
        <w:rPr>
          <w:rFonts w:cs="Arial"/>
        </w:rPr>
      </w:pPr>
      <w:r w:rsidRPr="00187761">
        <w:rPr>
          <w:rFonts w:cs="Arial"/>
        </w:rPr>
        <w:t>DPA works across the regions to support local advocacy by members and ensure lived experience informs our submissions and policy work at both a local and regional level. Many of our policy submissions are to local government on local projects such as parks, playgrounds, public transport, roading and footpaths.</w:t>
      </w:r>
    </w:p>
    <w:p w14:paraId="37EB39A7" w14:textId="369495A3" w:rsidR="00057C9E" w:rsidRPr="00187761" w:rsidRDefault="00057C9E" w:rsidP="00057C9E">
      <w:pPr>
        <w:rPr>
          <w:rFonts w:cs="Arial"/>
        </w:rPr>
      </w:pPr>
      <w:r w:rsidRPr="00187761">
        <w:rPr>
          <w:rFonts w:cs="Arial"/>
        </w:rPr>
        <w:t xml:space="preserve">During 2024/2025, our Kaituitui team consisted of Ingrid Robertson in Ōtautahi Christchurch and Amy Taylor in Ōtepoti Dunedin. Both regions produced regular newsletters for members and stakeholders, and in Ōtepoti Dunedin </w:t>
      </w:r>
      <w:r w:rsidR="00105DF7" w:rsidRPr="00187761">
        <w:rPr>
          <w:rFonts w:cs="Arial"/>
        </w:rPr>
        <w:t xml:space="preserve">Amy Taylor now hosts </w:t>
      </w:r>
      <w:r w:rsidRPr="00187761">
        <w:rPr>
          <w:rFonts w:cs="Arial"/>
        </w:rPr>
        <w:t xml:space="preserve">our weekly DPA </w:t>
      </w:r>
      <w:proofErr w:type="spellStart"/>
      <w:r w:rsidRPr="00187761">
        <w:rPr>
          <w:rFonts w:cs="Arial"/>
        </w:rPr>
        <w:t>Noteable</w:t>
      </w:r>
      <w:proofErr w:type="spellEnd"/>
      <w:r w:rsidRPr="00187761">
        <w:rPr>
          <w:rFonts w:cs="Arial"/>
        </w:rPr>
        <w:t xml:space="preserve"> Radio broadcast </w:t>
      </w:r>
      <w:r w:rsidR="00105DF7" w:rsidRPr="00187761">
        <w:rPr>
          <w:rFonts w:cs="Arial"/>
        </w:rPr>
        <w:t xml:space="preserve">which </w:t>
      </w:r>
      <w:r w:rsidRPr="00187761">
        <w:rPr>
          <w:rFonts w:cs="Arial"/>
        </w:rPr>
        <w:t xml:space="preserve">continued to provide </w:t>
      </w:r>
      <w:r w:rsidR="002657C0" w:rsidRPr="00187761">
        <w:rPr>
          <w:rFonts w:cs="Arial"/>
        </w:rPr>
        <w:t>a</w:t>
      </w:r>
      <w:r w:rsidRPr="00187761">
        <w:rPr>
          <w:rFonts w:cs="Arial"/>
        </w:rPr>
        <w:t xml:space="preserve"> platform for community voices. </w:t>
      </w:r>
      <w:r w:rsidR="00E3552C" w:rsidRPr="00187761">
        <w:rPr>
          <w:rFonts w:cs="Arial"/>
        </w:rPr>
        <w:t>Securing sustainable funding to allow DPA to e</w:t>
      </w:r>
      <w:r w:rsidRPr="00187761">
        <w:rPr>
          <w:rFonts w:cs="Arial"/>
        </w:rPr>
        <w:t xml:space="preserve">xpand </w:t>
      </w:r>
      <w:r w:rsidR="00E3552C" w:rsidRPr="00187761">
        <w:rPr>
          <w:rFonts w:cs="Arial"/>
        </w:rPr>
        <w:t>our</w:t>
      </w:r>
      <w:r w:rsidRPr="00187761">
        <w:rPr>
          <w:rFonts w:cs="Arial"/>
        </w:rPr>
        <w:t xml:space="preserve"> Kaituitui network, particularly in </w:t>
      </w:r>
      <w:proofErr w:type="spellStart"/>
      <w:r w:rsidRPr="00187761">
        <w:rPr>
          <w:rFonts w:cs="Arial"/>
        </w:rPr>
        <w:t>Te</w:t>
      </w:r>
      <w:proofErr w:type="spellEnd"/>
      <w:r w:rsidRPr="00187761">
        <w:rPr>
          <w:rFonts w:cs="Arial"/>
        </w:rPr>
        <w:t xml:space="preserve"> Ika-a-Māui North Island, remains a </w:t>
      </w:r>
      <w:r w:rsidR="00430C70" w:rsidRPr="00187761">
        <w:rPr>
          <w:rFonts w:cs="Arial"/>
        </w:rPr>
        <w:t>priority.</w:t>
      </w:r>
    </w:p>
    <w:p w14:paraId="2E6053FA" w14:textId="4D5F1AB6" w:rsidR="00057C9E" w:rsidRPr="00187761" w:rsidRDefault="00057C9E" w:rsidP="00057C9E">
      <w:pPr>
        <w:rPr>
          <w:rFonts w:cs="Arial"/>
        </w:rPr>
      </w:pPr>
      <w:r w:rsidRPr="00187761">
        <w:rPr>
          <w:rFonts w:cs="Arial"/>
        </w:rPr>
        <w:t xml:space="preserve">Our community events, forums, workshops, and partnerships strengthened DPA’s relationships with the disabled community, local organisations, and government agencies. We </w:t>
      </w:r>
      <w:r w:rsidR="003A5B76">
        <w:rPr>
          <w:rFonts w:cs="Arial"/>
        </w:rPr>
        <w:t>greatly</w:t>
      </w:r>
      <w:r w:rsidRPr="00187761">
        <w:rPr>
          <w:rFonts w:cs="Arial"/>
        </w:rPr>
        <w:t xml:space="preserve"> value the support of members who volunteer their time at events, speak with the public, and help raise awareness about our work.</w:t>
      </w:r>
    </w:p>
    <w:p w14:paraId="1F90F0A5" w14:textId="755AE9B8" w:rsidR="00575961" w:rsidRDefault="00057C9E" w:rsidP="00057C9E">
      <w:pPr>
        <w:rPr>
          <w:rFonts w:cs="Arial"/>
        </w:rPr>
      </w:pPr>
      <w:r w:rsidRPr="00187761">
        <w:rPr>
          <w:rFonts w:cs="Arial"/>
        </w:rPr>
        <w:t xml:space="preserve">In Ōtautahi Christchurch, DPA engaged with the community through events such as the Next Steps Expo, the </w:t>
      </w:r>
      <w:proofErr w:type="spellStart"/>
      <w:r w:rsidRPr="00187761">
        <w:rPr>
          <w:rFonts w:cs="Arial"/>
        </w:rPr>
        <w:t>BrainTree</w:t>
      </w:r>
      <w:proofErr w:type="spellEnd"/>
      <w:r w:rsidRPr="00187761">
        <w:rPr>
          <w:rFonts w:cs="Arial"/>
        </w:rPr>
        <w:t xml:space="preserve"> Information Expo, and the Show Your Ability Expo.</w:t>
      </w:r>
      <w:r w:rsidR="00785027" w:rsidRPr="00785027">
        <w:rPr>
          <w:rFonts w:eastAsia="Times New Roman"/>
          <w:color w:val="000000"/>
        </w:rPr>
        <w:t xml:space="preserve"> </w:t>
      </w:r>
      <w:r w:rsidR="00082D0D">
        <w:rPr>
          <w:rFonts w:cs="Arial"/>
        </w:rPr>
        <w:t>DPA</w:t>
      </w:r>
      <w:r w:rsidR="00785027" w:rsidRPr="00785027">
        <w:rPr>
          <w:rFonts w:cs="Arial"/>
        </w:rPr>
        <w:t xml:space="preserve"> also worked with Aotearoa Disability Law, EGL Waitaha Regional Leadership group and Aspire Canterbury </w:t>
      </w:r>
      <w:r w:rsidR="00E270B4">
        <w:rPr>
          <w:rFonts w:cs="Arial"/>
        </w:rPr>
        <w:t xml:space="preserve">to host </w:t>
      </w:r>
      <w:r w:rsidR="00785027" w:rsidRPr="00785027">
        <w:rPr>
          <w:rFonts w:cs="Arial"/>
        </w:rPr>
        <w:t xml:space="preserve">a 2-day </w:t>
      </w:r>
      <w:r w:rsidR="002635F7">
        <w:rPr>
          <w:rFonts w:cs="Arial"/>
        </w:rPr>
        <w:t>“</w:t>
      </w:r>
      <w:r w:rsidR="008E3478" w:rsidRPr="00785027">
        <w:rPr>
          <w:rFonts w:cs="Arial"/>
        </w:rPr>
        <w:t>Know Your Rights</w:t>
      </w:r>
      <w:r w:rsidR="002635F7">
        <w:rPr>
          <w:rFonts w:cs="Arial"/>
        </w:rPr>
        <w:t>”</w:t>
      </w:r>
      <w:r w:rsidR="008E3478" w:rsidRPr="00785027">
        <w:rPr>
          <w:rFonts w:cs="Arial"/>
        </w:rPr>
        <w:t xml:space="preserve"> </w:t>
      </w:r>
      <w:r w:rsidR="00785027" w:rsidRPr="00785027">
        <w:rPr>
          <w:rFonts w:cs="Arial"/>
        </w:rPr>
        <w:t>workshop</w:t>
      </w:r>
      <w:r w:rsidR="00575961">
        <w:rPr>
          <w:rFonts w:cs="Arial"/>
        </w:rPr>
        <w:t xml:space="preserve"> in April 2025</w:t>
      </w:r>
      <w:r w:rsidR="00082D0D">
        <w:rPr>
          <w:rFonts w:cs="Arial"/>
        </w:rPr>
        <w:t>. This covered</w:t>
      </w:r>
      <w:r w:rsidR="00785027" w:rsidRPr="00785027">
        <w:rPr>
          <w:rFonts w:cs="Arial"/>
        </w:rPr>
        <w:t xml:space="preserve"> four topics</w:t>
      </w:r>
      <w:r w:rsidR="00E270B4">
        <w:rPr>
          <w:rFonts w:cs="Arial"/>
        </w:rPr>
        <w:t>:</w:t>
      </w:r>
      <w:r w:rsidR="00785027" w:rsidRPr="00785027">
        <w:rPr>
          <w:rFonts w:cs="Arial"/>
        </w:rPr>
        <w:t xml:space="preserve"> Advocating for your child's rights in education, </w:t>
      </w:r>
      <w:r w:rsidR="008E3478">
        <w:rPr>
          <w:rFonts w:cs="Arial"/>
        </w:rPr>
        <w:t>s</w:t>
      </w:r>
      <w:r w:rsidR="00785027" w:rsidRPr="00785027">
        <w:rPr>
          <w:rFonts w:cs="Arial"/>
        </w:rPr>
        <w:t>upported decision makin</w:t>
      </w:r>
      <w:r w:rsidR="00E270B4">
        <w:rPr>
          <w:rFonts w:cs="Arial"/>
        </w:rPr>
        <w:t>g, p</w:t>
      </w:r>
      <w:r w:rsidR="00785027" w:rsidRPr="00785027">
        <w:rPr>
          <w:rFonts w:cs="Arial"/>
        </w:rPr>
        <w:t xml:space="preserve">rotection of </w:t>
      </w:r>
      <w:r w:rsidR="00E270B4">
        <w:rPr>
          <w:rFonts w:cs="Arial"/>
        </w:rPr>
        <w:t>p</w:t>
      </w:r>
      <w:r w:rsidR="00785027" w:rsidRPr="00785027">
        <w:rPr>
          <w:rFonts w:cs="Arial"/>
        </w:rPr>
        <w:t xml:space="preserve">ersonal and </w:t>
      </w:r>
      <w:r w:rsidR="00E270B4">
        <w:rPr>
          <w:rFonts w:cs="Arial"/>
        </w:rPr>
        <w:t>p</w:t>
      </w:r>
      <w:r w:rsidR="00785027" w:rsidRPr="00785027">
        <w:rPr>
          <w:rFonts w:cs="Arial"/>
        </w:rPr>
        <w:t xml:space="preserve">roperty rights </w:t>
      </w:r>
      <w:r w:rsidR="00E270B4">
        <w:rPr>
          <w:rFonts w:cs="Arial"/>
        </w:rPr>
        <w:t>and</w:t>
      </w:r>
      <w:r w:rsidR="00785027" w:rsidRPr="00785027">
        <w:rPr>
          <w:rFonts w:cs="Arial"/>
        </w:rPr>
        <w:t xml:space="preserve"> </w:t>
      </w:r>
      <w:r w:rsidR="00E270B4">
        <w:rPr>
          <w:rFonts w:cs="Arial"/>
        </w:rPr>
        <w:t>e</w:t>
      </w:r>
      <w:r w:rsidR="00785027" w:rsidRPr="00785027">
        <w:rPr>
          <w:rFonts w:cs="Arial"/>
        </w:rPr>
        <w:t>mployment</w:t>
      </w:r>
      <w:r w:rsidR="00E270B4">
        <w:rPr>
          <w:rFonts w:cs="Arial"/>
        </w:rPr>
        <w:t xml:space="preserve">. </w:t>
      </w:r>
      <w:r w:rsidRPr="00187761">
        <w:rPr>
          <w:rFonts w:cs="Arial"/>
        </w:rPr>
        <w:t xml:space="preserve"> </w:t>
      </w:r>
    </w:p>
    <w:p w14:paraId="686BFD9B" w14:textId="5EF95DD0" w:rsidR="00057C9E" w:rsidRPr="00187761" w:rsidRDefault="00057C9E" w:rsidP="00057C9E">
      <w:pPr>
        <w:rPr>
          <w:rFonts w:cs="Arial"/>
        </w:rPr>
      </w:pPr>
      <w:r w:rsidRPr="00187761">
        <w:rPr>
          <w:rFonts w:cs="Arial"/>
        </w:rPr>
        <w:t>Member connection and recognition also remained important, with gatherings including the Midwinter Catch Up (where Life Membership was awarded to long</w:t>
      </w:r>
      <w:r w:rsidRPr="00187761">
        <w:rPr>
          <w:rFonts w:cs="Arial"/>
        </w:rPr>
        <w:noBreakHyphen/>
        <w:t>standing member Marie Zittersteijn) and the annual Christmas Celebration.</w:t>
      </w:r>
    </w:p>
    <w:p w14:paraId="5D5E09A3" w14:textId="77777777" w:rsidR="003B50AA" w:rsidRDefault="003E3F28" w:rsidP="00057C9E">
      <w:pPr>
        <w:rPr>
          <w:rFonts w:cs="Arial"/>
        </w:rPr>
      </w:pPr>
      <w:r w:rsidRPr="00187761">
        <w:rPr>
          <w:rFonts w:cs="Arial"/>
        </w:rPr>
        <w:t xml:space="preserve">Our </w:t>
      </w:r>
      <w:r w:rsidR="00057C9E" w:rsidRPr="00187761">
        <w:rPr>
          <w:rFonts w:cs="Arial"/>
        </w:rPr>
        <w:t xml:space="preserve">Ōtautahi </w:t>
      </w:r>
      <w:r w:rsidR="00105DF7" w:rsidRPr="00187761">
        <w:rPr>
          <w:rFonts w:cs="Arial"/>
        </w:rPr>
        <w:t>Kaituitui Ingrid</w:t>
      </w:r>
      <w:r w:rsidR="00057C9E" w:rsidRPr="00187761">
        <w:rPr>
          <w:rFonts w:cs="Arial"/>
        </w:rPr>
        <w:t xml:space="preserve"> </w:t>
      </w:r>
      <w:r w:rsidR="00105DF7" w:rsidRPr="00187761">
        <w:rPr>
          <w:rFonts w:cs="Arial"/>
        </w:rPr>
        <w:t xml:space="preserve">Robertson </w:t>
      </w:r>
      <w:r w:rsidR="00057C9E" w:rsidRPr="00187761">
        <w:rPr>
          <w:rFonts w:cs="Arial"/>
        </w:rPr>
        <w:t>contribute</w:t>
      </w:r>
      <w:r w:rsidR="00105DF7" w:rsidRPr="00187761">
        <w:rPr>
          <w:rFonts w:cs="Arial"/>
        </w:rPr>
        <w:t>s</w:t>
      </w:r>
      <w:r w:rsidR="00057C9E" w:rsidRPr="00187761">
        <w:rPr>
          <w:rFonts w:cs="Arial"/>
        </w:rPr>
        <w:t xml:space="preserve"> to the Christchurch City Council Accessibility Advisory Group, the </w:t>
      </w:r>
      <w:proofErr w:type="spellStart"/>
      <w:r w:rsidR="00057C9E" w:rsidRPr="00187761">
        <w:rPr>
          <w:rFonts w:cs="Arial"/>
        </w:rPr>
        <w:t>ECan</w:t>
      </w:r>
      <w:proofErr w:type="spellEnd"/>
      <w:r w:rsidR="00057C9E" w:rsidRPr="00187761">
        <w:rPr>
          <w:rFonts w:cs="Arial"/>
        </w:rPr>
        <w:t xml:space="preserve"> Accessibility Reference Group, and the </w:t>
      </w:r>
      <w:r w:rsidR="00057C9E" w:rsidRPr="00187761">
        <w:rPr>
          <w:rFonts w:cs="Arial"/>
        </w:rPr>
        <w:lastRenderedPageBreak/>
        <w:t>Waimakariri District Council Accessibility Advisory Group,</w:t>
      </w:r>
      <w:r w:rsidR="003B50AA">
        <w:rPr>
          <w:rFonts w:cs="Arial"/>
        </w:rPr>
        <w:t xml:space="preserve"> and the</w:t>
      </w:r>
      <w:r w:rsidR="003B50AA" w:rsidRPr="003B50AA">
        <w:rPr>
          <w:rFonts w:ascii="Aptos" w:eastAsia="Times New Roman" w:hAnsi="Aptos" w:cs="Aptos"/>
          <w:color w:val="000000"/>
          <w:kern w:val="0"/>
          <w:szCs w:val="24"/>
          <w:lang w:eastAsia="en-NZ"/>
          <w14:ligatures w14:val="none"/>
        </w:rPr>
        <w:t xml:space="preserve"> </w:t>
      </w:r>
      <w:proofErr w:type="spellStart"/>
      <w:r w:rsidR="003B50AA" w:rsidRPr="003B50AA">
        <w:rPr>
          <w:rFonts w:cs="Arial"/>
        </w:rPr>
        <w:t>Te</w:t>
      </w:r>
      <w:proofErr w:type="spellEnd"/>
      <w:r w:rsidR="003B50AA" w:rsidRPr="003B50AA">
        <w:rPr>
          <w:rFonts w:cs="Arial"/>
        </w:rPr>
        <w:t xml:space="preserve"> Waipounamu Community Housing Providers Network</w:t>
      </w:r>
      <w:r w:rsidR="003B50AA">
        <w:rPr>
          <w:rFonts w:cs="Arial"/>
        </w:rPr>
        <w:t xml:space="preserve">, </w:t>
      </w:r>
      <w:r w:rsidR="00057C9E" w:rsidRPr="00187761">
        <w:rPr>
          <w:rFonts w:cs="Arial"/>
        </w:rPr>
        <w:t xml:space="preserve">alongside collaboration with other NGOs on local initiatives. </w:t>
      </w:r>
    </w:p>
    <w:p w14:paraId="512A8DC1" w14:textId="10588CF6" w:rsidR="00057C9E" w:rsidRPr="00187761" w:rsidRDefault="00057C9E" w:rsidP="00057C9E">
      <w:pPr>
        <w:rPr>
          <w:rFonts w:cs="Arial"/>
        </w:rPr>
      </w:pPr>
      <w:r w:rsidRPr="00187761">
        <w:rPr>
          <w:rFonts w:cs="Arial"/>
        </w:rPr>
        <w:t xml:space="preserve">In Ōtepoti Dunedin, our relationships deepened with </w:t>
      </w:r>
      <w:r w:rsidR="003B50AA">
        <w:rPr>
          <w:rFonts w:cs="Arial"/>
        </w:rPr>
        <w:t xml:space="preserve">the </w:t>
      </w:r>
      <w:r w:rsidRPr="00187761">
        <w:rPr>
          <w:rFonts w:cs="Arial"/>
        </w:rPr>
        <w:t>Otago Disability Forum, Access for All, the Otago Housing Alliance, and the Otago Regional Council. We also contributed to the Workforce Central Dunedin Board, supporting efforts to improve employment opportunities for disabled people.</w:t>
      </w:r>
    </w:p>
    <w:p w14:paraId="0379CFB0" w14:textId="78D3A458" w:rsidR="00057C9E" w:rsidRPr="00187761" w:rsidRDefault="25B1DA6A" w:rsidP="00057C9E">
      <w:pPr>
        <w:rPr>
          <w:rFonts w:cs="Arial"/>
        </w:rPr>
      </w:pPr>
      <w:r w:rsidRPr="7526A8E4">
        <w:rPr>
          <w:rFonts w:cs="Arial"/>
        </w:rPr>
        <w:t>Across both regions, targeted engagement, site visits, and participation in local working groups ensured the disabled community’s lived experience remains central to regional decision</w:t>
      </w:r>
      <w:r w:rsidR="6CAA4127" w:rsidRPr="7526A8E4">
        <w:rPr>
          <w:rFonts w:cs="Arial"/>
        </w:rPr>
        <w:t>-</w:t>
      </w:r>
      <w:r w:rsidRPr="7526A8E4">
        <w:rPr>
          <w:rFonts w:cs="Arial"/>
        </w:rPr>
        <w:t>making.</w:t>
      </w:r>
    </w:p>
    <w:p w14:paraId="3A151D18" w14:textId="3391F12D" w:rsidR="7526A8E4" w:rsidRDefault="7526A8E4" w:rsidP="7526A8E4">
      <w:pPr>
        <w:rPr>
          <w:rFonts w:cs="Arial"/>
        </w:rPr>
      </w:pPr>
    </w:p>
    <w:p w14:paraId="6B9FA735" w14:textId="67FE9963" w:rsidR="00057C9E" w:rsidRPr="00187761" w:rsidRDefault="0C473DBB" w:rsidP="7526A8E4">
      <w:pPr>
        <w:pStyle w:val="Heading2"/>
        <w:rPr>
          <w:rFonts w:ascii="Arial" w:hAnsi="Arial" w:cs="Arial"/>
        </w:rPr>
      </w:pPr>
      <w:bookmarkStart w:id="34" w:name="_Toc219865863"/>
      <w:r>
        <w:t xml:space="preserve">5.2. </w:t>
      </w:r>
      <w:r w:rsidR="25B1DA6A">
        <w:t>Emergency preparedness for disabled people</w:t>
      </w:r>
      <w:bookmarkEnd w:id="34"/>
    </w:p>
    <w:p w14:paraId="5C29CF4F" w14:textId="1009A4F1" w:rsidR="00057C9E" w:rsidRPr="00187761" w:rsidRDefault="00057C9E" w:rsidP="00057C9E">
      <w:pPr>
        <w:rPr>
          <w:rFonts w:cs="Arial"/>
        </w:rPr>
      </w:pPr>
      <w:r w:rsidRPr="00187761">
        <w:rPr>
          <w:rFonts w:cs="Arial"/>
        </w:rPr>
        <w:t>Emergency preparedness for disabled people was a key area of focus for DPA during the year</w:t>
      </w:r>
      <w:r w:rsidR="003934C4" w:rsidRPr="00187761">
        <w:rPr>
          <w:rFonts w:cs="Arial"/>
        </w:rPr>
        <w:t>, something that is becoming increasingly important as climate change results in more frequent and severe adverse weather events</w:t>
      </w:r>
      <w:r w:rsidR="007802F6" w:rsidRPr="00187761">
        <w:rPr>
          <w:rFonts w:cs="Arial"/>
        </w:rPr>
        <w:t xml:space="preserve"> across Aotearoa NZ. </w:t>
      </w:r>
    </w:p>
    <w:p w14:paraId="4B02F2C0" w14:textId="1AFF8136" w:rsidR="00057C9E" w:rsidRPr="00187761" w:rsidRDefault="00057C9E" w:rsidP="00057C9E">
      <w:pPr>
        <w:rPr>
          <w:rFonts w:cs="Arial"/>
        </w:rPr>
      </w:pPr>
      <w:r w:rsidRPr="00187761">
        <w:rPr>
          <w:rFonts w:cs="Arial"/>
        </w:rPr>
        <w:t xml:space="preserve">In Ōtautahi Christchurch, DPA partnered with </w:t>
      </w:r>
      <w:r w:rsidR="00AA09D4" w:rsidRPr="00187761">
        <w:rPr>
          <w:rFonts w:cs="Arial"/>
        </w:rPr>
        <w:t xml:space="preserve">both </w:t>
      </w:r>
      <w:r w:rsidRPr="00187761">
        <w:rPr>
          <w:rFonts w:cs="Arial"/>
        </w:rPr>
        <w:t>Christchurch</w:t>
      </w:r>
      <w:r w:rsidR="00AA09D4" w:rsidRPr="00187761">
        <w:rPr>
          <w:rFonts w:cs="Arial"/>
        </w:rPr>
        <w:t xml:space="preserve"> and</w:t>
      </w:r>
      <w:r w:rsidRPr="00187761">
        <w:rPr>
          <w:rFonts w:cs="Arial"/>
        </w:rPr>
        <w:t xml:space="preserve"> </w:t>
      </w:r>
      <w:r w:rsidR="00AA09D4" w:rsidRPr="00187761">
        <w:rPr>
          <w:rFonts w:cs="Arial"/>
        </w:rPr>
        <w:t xml:space="preserve">Waimakariri </w:t>
      </w:r>
      <w:r w:rsidRPr="00187761">
        <w:rPr>
          <w:rFonts w:cs="Arial"/>
        </w:rPr>
        <w:t xml:space="preserve">Civil Defence Emergency Management </w:t>
      </w:r>
      <w:r w:rsidR="00AA09D4" w:rsidRPr="00187761">
        <w:rPr>
          <w:rFonts w:cs="Arial"/>
        </w:rPr>
        <w:t>teams</w:t>
      </w:r>
      <w:r w:rsidR="00970CF5" w:rsidRPr="00187761">
        <w:rPr>
          <w:rFonts w:cs="Arial"/>
        </w:rPr>
        <w:t xml:space="preserve"> </w:t>
      </w:r>
      <w:r w:rsidRPr="00187761">
        <w:rPr>
          <w:rFonts w:cs="Arial"/>
        </w:rPr>
        <w:t>to</w:t>
      </w:r>
      <w:r w:rsidR="00050050" w:rsidRPr="00187761">
        <w:rPr>
          <w:rFonts w:cs="Arial"/>
        </w:rPr>
        <w:t xml:space="preserve"> host four</w:t>
      </w:r>
      <w:r w:rsidRPr="00187761">
        <w:rPr>
          <w:rFonts w:cs="Arial"/>
        </w:rPr>
        <w:t xml:space="preserve"> Emergency Preparedness </w:t>
      </w:r>
      <w:r w:rsidR="00563E2A" w:rsidRPr="00187761">
        <w:rPr>
          <w:rFonts w:cs="Arial"/>
        </w:rPr>
        <w:t>w</w:t>
      </w:r>
      <w:r w:rsidRPr="00187761">
        <w:rPr>
          <w:rFonts w:cs="Arial"/>
        </w:rPr>
        <w:t>orkshop</w:t>
      </w:r>
      <w:r w:rsidR="007802F6" w:rsidRPr="00187761">
        <w:rPr>
          <w:rFonts w:cs="Arial"/>
        </w:rPr>
        <w:t>s</w:t>
      </w:r>
      <w:r w:rsidR="005F492B" w:rsidRPr="00187761">
        <w:rPr>
          <w:rFonts w:cs="Arial"/>
        </w:rPr>
        <w:t xml:space="preserve"> </w:t>
      </w:r>
      <w:r w:rsidRPr="00187761">
        <w:rPr>
          <w:rFonts w:cs="Arial"/>
        </w:rPr>
        <w:t>i</w:t>
      </w:r>
      <w:r w:rsidR="00050050" w:rsidRPr="00187761">
        <w:rPr>
          <w:rFonts w:cs="Arial"/>
        </w:rPr>
        <w:t xml:space="preserve">n Papanui, </w:t>
      </w:r>
      <w:proofErr w:type="spellStart"/>
      <w:r w:rsidR="00050050" w:rsidRPr="00187761">
        <w:rPr>
          <w:rFonts w:cs="Arial"/>
        </w:rPr>
        <w:t>Halswell</w:t>
      </w:r>
      <w:proofErr w:type="spellEnd"/>
      <w:r w:rsidR="00050050" w:rsidRPr="00187761">
        <w:rPr>
          <w:rFonts w:cs="Arial"/>
        </w:rPr>
        <w:t xml:space="preserve"> , New Brighton </w:t>
      </w:r>
      <w:r w:rsidR="003E3C17" w:rsidRPr="00187761">
        <w:rPr>
          <w:rFonts w:cs="Arial"/>
        </w:rPr>
        <w:t xml:space="preserve">and Woodend between </w:t>
      </w:r>
      <w:r w:rsidR="00FA679D" w:rsidRPr="00187761">
        <w:rPr>
          <w:rFonts w:cs="Arial"/>
        </w:rPr>
        <w:t>September 2024 an</w:t>
      </w:r>
      <w:r w:rsidR="00E72A0C" w:rsidRPr="00187761">
        <w:rPr>
          <w:rFonts w:cs="Arial"/>
        </w:rPr>
        <w:t xml:space="preserve">d </w:t>
      </w:r>
      <w:r w:rsidR="00AA09D4" w:rsidRPr="00187761">
        <w:rPr>
          <w:rFonts w:cs="Arial"/>
        </w:rPr>
        <w:t>February 2025</w:t>
      </w:r>
      <w:r w:rsidRPr="00187761">
        <w:rPr>
          <w:rFonts w:cs="Arial"/>
        </w:rPr>
        <w:t>. The</w:t>
      </w:r>
      <w:r w:rsidR="00563E2A" w:rsidRPr="00187761">
        <w:rPr>
          <w:rFonts w:cs="Arial"/>
        </w:rPr>
        <w:t>se</w:t>
      </w:r>
      <w:r w:rsidRPr="00187761">
        <w:rPr>
          <w:rFonts w:cs="Arial"/>
        </w:rPr>
        <w:t xml:space="preserve"> workshop</w:t>
      </w:r>
      <w:r w:rsidR="009E60D7" w:rsidRPr="00187761">
        <w:rPr>
          <w:rFonts w:cs="Arial"/>
        </w:rPr>
        <w:t>s</w:t>
      </w:r>
      <w:r w:rsidRPr="00187761">
        <w:rPr>
          <w:rFonts w:cs="Arial"/>
        </w:rPr>
        <w:t xml:space="preserve"> provided accessible information on preparing for emergencies, creating personal plans, and understanding local risks, while also gathering feedback from disabled people on their emergency needs.</w:t>
      </w:r>
    </w:p>
    <w:p w14:paraId="44E20E08" w14:textId="77777777" w:rsidR="00057C9E" w:rsidRPr="00187761" w:rsidRDefault="00057C9E" w:rsidP="00057C9E">
      <w:pPr>
        <w:rPr>
          <w:rFonts w:cs="Arial"/>
        </w:rPr>
      </w:pPr>
      <w:r w:rsidRPr="00187761">
        <w:rPr>
          <w:rFonts w:cs="Arial"/>
        </w:rPr>
        <w:t>In Ōtepoti Dunedin, DPA hosted the Be Emergency Prepared for Disabled People forum with Otago Emergency Management in October 2024, and with Otago Civil Defence in Mosgiel in February 2025. Discussions highlighted communication during emergencies, continuity of care, and the roles of paid and volunteer support workers.</w:t>
      </w:r>
    </w:p>
    <w:p w14:paraId="6F076044" w14:textId="77777777" w:rsidR="00057C9E" w:rsidRPr="00187761" w:rsidRDefault="00057C9E" w:rsidP="00057C9E">
      <w:pPr>
        <w:rPr>
          <w:rFonts w:cs="Arial"/>
        </w:rPr>
      </w:pPr>
      <w:r w:rsidRPr="00187761">
        <w:rPr>
          <w:rFonts w:cs="Arial"/>
        </w:rPr>
        <w:t>DPA also participated in Welfare Coordination Group training in May 2025, meeting with Civil Defence staff and reviewing emergency pod supplies to ensure they better reflected disability-related requirements.</w:t>
      </w:r>
    </w:p>
    <w:p w14:paraId="090501C6" w14:textId="5B5552BB" w:rsidR="00057C9E" w:rsidRPr="00187761" w:rsidRDefault="7C140E8F" w:rsidP="00057C9E">
      <w:pPr>
        <w:rPr>
          <w:rFonts w:cs="Arial"/>
        </w:rPr>
      </w:pPr>
      <w:r w:rsidRPr="7526A8E4">
        <w:rPr>
          <w:rFonts w:cs="Arial"/>
        </w:rPr>
        <w:lastRenderedPageBreak/>
        <w:t xml:space="preserve">The information gained from these workshops have greatly </w:t>
      </w:r>
      <w:r w:rsidR="25B1DA6A" w:rsidRPr="7526A8E4">
        <w:rPr>
          <w:rFonts w:cs="Arial"/>
        </w:rPr>
        <w:t xml:space="preserve">strengthened our </w:t>
      </w:r>
      <w:r w:rsidRPr="7526A8E4">
        <w:rPr>
          <w:rFonts w:cs="Arial"/>
        </w:rPr>
        <w:t xml:space="preserve">policy and </w:t>
      </w:r>
      <w:r w:rsidR="25B1DA6A" w:rsidRPr="7526A8E4">
        <w:rPr>
          <w:rFonts w:cs="Arial"/>
        </w:rPr>
        <w:t>advocacy for inclusive emergency planning and resourcing</w:t>
      </w:r>
      <w:r w:rsidR="2AB11AE8" w:rsidRPr="7526A8E4">
        <w:rPr>
          <w:rFonts w:cs="Arial"/>
        </w:rPr>
        <w:t xml:space="preserve"> that meets the needs of disabled people</w:t>
      </w:r>
      <w:r w:rsidR="25B1DA6A" w:rsidRPr="7526A8E4">
        <w:rPr>
          <w:rFonts w:cs="Arial"/>
        </w:rPr>
        <w:t>.</w:t>
      </w:r>
    </w:p>
    <w:p w14:paraId="06D14F79" w14:textId="167E6800" w:rsidR="7526A8E4" w:rsidRDefault="7526A8E4" w:rsidP="7526A8E4">
      <w:pPr>
        <w:rPr>
          <w:rFonts w:cs="Arial"/>
        </w:rPr>
      </w:pPr>
    </w:p>
    <w:p w14:paraId="6C11B8CC" w14:textId="74B72A6A" w:rsidR="00057C9E" w:rsidRPr="00187761" w:rsidRDefault="4FCABB61" w:rsidP="7526A8E4">
      <w:pPr>
        <w:pStyle w:val="Heading2"/>
        <w:rPr>
          <w:rFonts w:ascii="Arial" w:hAnsi="Arial" w:cs="Arial"/>
        </w:rPr>
      </w:pPr>
      <w:bookmarkStart w:id="35" w:name="_Toc219865864"/>
      <w:r>
        <w:t xml:space="preserve">5.3. </w:t>
      </w:r>
      <w:r w:rsidR="25B1DA6A">
        <w:t>Fire safety</w:t>
      </w:r>
      <w:r w:rsidR="2AB11AE8">
        <w:t xml:space="preserve"> awareness</w:t>
      </w:r>
      <w:bookmarkEnd w:id="35"/>
    </w:p>
    <w:p w14:paraId="10E8D54C" w14:textId="353E3499" w:rsidR="001B6B8F" w:rsidRPr="00187761" w:rsidRDefault="00057C9E" w:rsidP="00057C9E">
      <w:pPr>
        <w:rPr>
          <w:rFonts w:cs="Arial"/>
        </w:rPr>
      </w:pPr>
      <w:r w:rsidRPr="00187761">
        <w:rPr>
          <w:rFonts w:cs="Arial"/>
        </w:rPr>
        <w:t>Fire safety awareness for disabled people was another important focus for local engagement</w:t>
      </w:r>
      <w:r w:rsidR="00E13783" w:rsidRPr="00187761">
        <w:rPr>
          <w:rFonts w:cs="Arial"/>
        </w:rPr>
        <w:t xml:space="preserve"> which followed on naturally from our work around emergency prepared</w:t>
      </w:r>
      <w:r w:rsidR="001B6B8F" w:rsidRPr="00187761">
        <w:rPr>
          <w:rFonts w:cs="Arial"/>
        </w:rPr>
        <w:t>ness.</w:t>
      </w:r>
      <w:r w:rsidR="00A3314A" w:rsidRPr="00187761">
        <w:rPr>
          <w:rFonts w:cs="Arial"/>
        </w:rPr>
        <w:t xml:space="preserve"> </w:t>
      </w:r>
    </w:p>
    <w:p w14:paraId="04487621" w14:textId="3CDB919A" w:rsidR="00057C9E" w:rsidRPr="00187761" w:rsidRDefault="001B6B8F" w:rsidP="00057C9E">
      <w:pPr>
        <w:rPr>
          <w:rFonts w:cs="Arial"/>
        </w:rPr>
      </w:pPr>
      <w:r w:rsidRPr="00187761">
        <w:rPr>
          <w:rFonts w:cs="Arial"/>
        </w:rPr>
        <w:t>I</w:t>
      </w:r>
      <w:r w:rsidR="00057C9E" w:rsidRPr="00187761">
        <w:rPr>
          <w:rFonts w:cs="Arial"/>
        </w:rPr>
        <w:t xml:space="preserve">n Ōtautahi Christchurch, DPA partnered with Fire and Emergency New Zealand to deliver Disability and Home Fire Safety workshops in </w:t>
      </w:r>
      <w:proofErr w:type="spellStart"/>
      <w:r w:rsidR="00057C9E" w:rsidRPr="00187761">
        <w:rPr>
          <w:rFonts w:cs="Arial"/>
        </w:rPr>
        <w:t>Halswell</w:t>
      </w:r>
      <w:proofErr w:type="spellEnd"/>
      <w:r w:rsidR="00057C9E" w:rsidRPr="00187761">
        <w:rPr>
          <w:rFonts w:cs="Arial"/>
        </w:rPr>
        <w:t>, New Brighton, and Woodend. The sessions provided practical guidance on fire risks, smoke alarms, safe heating, and evacuation planning, with a strong focus on adapting safety plans to individual needs.</w:t>
      </w:r>
    </w:p>
    <w:p w14:paraId="6AE8802A" w14:textId="77777777" w:rsidR="00057C9E" w:rsidRPr="00187761" w:rsidRDefault="00057C9E" w:rsidP="00057C9E">
      <w:pPr>
        <w:rPr>
          <w:rFonts w:cs="Arial"/>
        </w:rPr>
      </w:pPr>
      <w:r w:rsidRPr="00187761">
        <w:rPr>
          <w:rFonts w:cs="Arial"/>
        </w:rPr>
        <w:t>In Ōtepoti Dunedin, we hosted a Fire Safety for Disabled People workshop in South Dunedin in March 2025, also in collaboration with Fire and Emergency New Zealand.</w:t>
      </w:r>
    </w:p>
    <w:p w14:paraId="64216D44" w14:textId="40CF95CA" w:rsidR="00057C9E" w:rsidRPr="00187761" w:rsidRDefault="25B1DA6A" w:rsidP="00057C9E">
      <w:pPr>
        <w:rPr>
          <w:rFonts w:cs="Arial"/>
        </w:rPr>
      </w:pPr>
      <w:r w:rsidRPr="7526A8E4">
        <w:rPr>
          <w:rFonts w:cs="Arial"/>
        </w:rPr>
        <w:t xml:space="preserve">Across both regions, the workshops supported disabled people to </w:t>
      </w:r>
      <w:r w:rsidR="02AA01BC" w:rsidRPr="7526A8E4">
        <w:rPr>
          <w:rFonts w:cs="Arial"/>
        </w:rPr>
        <w:t xml:space="preserve">understand </w:t>
      </w:r>
      <w:r w:rsidR="6DA5E5CC" w:rsidRPr="7526A8E4">
        <w:rPr>
          <w:rFonts w:cs="Arial"/>
        </w:rPr>
        <w:t xml:space="preserve">and </w:t>
      </w:r>
      <w:r w:rsidR="01978B49" w:rsidRPr="7526A8E4">
        <w:rPr>
          <w:rFonts w:cs="Arial"/>
        </w:rPr>
        <w:t>mitigate</w:t>
      </w:r>
      <w:r w:rsidRPr="7526A8E4">
        <w:rPr>
          <w:rFonts w:cs="Arial"/>
        </w:rPr>
        <w:t xml:space="preserve"> fire risks using their lived experience</w:t>
      </w:r>
      <w:r w:rsidR="01978B49" w:rsidRPr="7526A8E4">
        <w:rPr>
          <w:rFonts w:cs="Arial"/>
        </w:rPr>
        <w:t xml:space="preserve">. The feedback and engagement </w:t>
      </w:r>
      <w:r w:rsidRPr="7526A8E4">
        <w:rPr>
          <w:rFonts w:cs="Arial"/>
        </w:rPr>
        <w:t>reinforced the importance of accessible fire safety education</w:t>
      </w:r>
      <w:r w:rsidR="01978B49" w:rsidRPr="7526A8E4">
        <w:rPr>
          <w:rFonts w:cs="Arial"/>
        </w:rPr>
        <w:t xml:space="preserve"> for disabled people</w:t>
      </w:r>
      <w:r w:rsidRPr="7526A8E4">
        <w:rPr>
          <w:rFonts w:cs="Arial"/>
        </w:rPr>
        <w:t>.</w:t>
      </w:r>
    </w:p>
    <w:p w14:paraId="4AD37B93" w14:textId="1019EEAB" w:rsidR="7526A8E4" w:rsidRDefault="7526A8E4" w:rsidP="7526A8E4">
      <w:pPr>
        <w:rPr>
          <w:rFonts w:cs="Arial"/>
        </w:rPr>
      </w:pPr>
    </w:p>
    <w:p w14:paraId="2C5698BD" w14:textId="097A6471" w:rsidR="00057C9E" w:rsidRPr="00187761" w:rsidRDefault="1E4CB2B0" w:rsidP="7526A8E4">
      <w:pPr>
        <w:pStyle w:val="Heading2"/>
        <w:rPr>
          <w:rFonts w:ascii="Arial" w:hAnsi="Arial" w:cs="Arial"/>
        </w:rPr>
      </w:pPr>
      <w:bookmarkStart w:id="36" w:name="_Toc219865865"/>
      <w:r>
        <w:t xml:space="preserve">5.4. </w:t>
      </w:r>
      <w:r w:rsidR="25B1DA6A">
        <w:t>Other activities</w:t>
      </w:r>
      <w:bookmarkEnd w:id="36"/>
    </w:p>
    <w:p w14:paraId="112E46C2" w14:textId="77777777" w:rsidR="00057C9E" w:rsidRPr="00187761" w:rsidRDefault="00057C9E" w:rsidP="00057C9E">
      <w:pPr>
        <w:rPr>
          <w:rFonts w:cs="Arial"/>
        </w:rPr>
      </w:pPr>
      <w:r w:rsidRPr="00187761">
        <w:rPr>
          <w:rFonts w:cs="Arial"/>
        </w:rPr>
        <w:t>DPA continued a wide range of local engagement activities throughout the year.</w:t>
      </w:r>
    </w:p>
    <w:p w14:paraId="0DE9A5F4" w14:textId="77777777" w:rsidR="00057C9E" w:rsidRPr="00187761" w:rsidRDefault="00057C9E" w:rsidP="00057C9E">
      <w:pPr>
        <w:rPr>
          <w:rFonts w:cs="Arial"/>
        </w:rPr>
      </w:pPr>
      <w:r w:rsidRPr="00187761">
        <w:rPr>
          <w:rFonts w:cs="Arial"/>
        </w:rPr>
        <w:t>In Ōtautahi Christchurch, member engagement included hosting the DPA Annual General Meeting, which offered both in</w:t>
      </w:r>
      <w:r w:rsidRPr="00187761">
        <w:rPr>
          <w:rFonts w:cs="Arial"/>
        </w:rPr>
        <w:noBreakHyphen/>
        <w:t>person and online attendance.</w:t>
      </w:r>
    </w:p>
    <w:p w14:paraId="5828C47E" w14:textId="788AA84B" w:rsidR="00057C9E" w:rsidRPr="00187761" w:rsidRDefault="00057C9E" w:rsidP="00057C9E">
      <w:pPr>
        <w:rPr>
          <w:rFonts w:cs="Arial"/>
        </w:rPr>
      </w:pPr>
      <w:r w:rsidRPr="00187761">
        <w:rPr>
          <w:rFonts w:cs="Arial"/>
        </w:rPr>
        <w:t xml:space="preserve">In Ōtepoti Dunedin, </w:t>
      </w:r>
      <w:r w:rsidR="0083213B" w:rsidRPr="00187761">
        <w:rPr>
          <w:rFonts w:cs="Arial"/>
        </w:rPr>
        <w:t>other activities</w:t>
      </w:r>
      <w:r w:rsidRPr="00187761">
        <w:rPr>
          <w:rFonts w:cs="Arial"/>
        </w:rPr>
        <w:t xml:space="preserve"> focused on housing, transport, and accessibility advocacy. Through the Otago Housing Alliance, we assessed a new </w:t>
      </w:r>
      <w:proofErr w:type="spellStart"/>
      <w:r w:rsidRPr="00187761">
        <w:rPr>
          <w:rFonts w:cs="Arial"/>
        </w:rPr>
        <w:t>Kāinga</w:t>
      </w:r>
      <w:proofErr w:type="spellEnd"/>
      <w:r w:rsidRPr="00187761">
        <w:rPr>
          <w:rFonts w:cs="Arial"/>
        </w:rPr>
        <w:t xml:space="preserve"> Ora build in Green Island and identified accessibility barriers. We also reviewed the Orbus On Demand transport service in Mosgiel and completed an accessibility walk-</w:t>
      </w:r>
      <w:r w:rsidRPr="00187761">
        <w:rPr>
          <w:rFonts w:cs="Arial"/>
        </w:rPr>
        <w:lastRenderedPageBreak/>
        <w:t>through of the new South Dunedin Library, providing feedback on both strengths and areas for improvement.</w:t>
      </w:r>
    </w:p>
    <w:p w14:paraId="3C02DF17" w14:textId="3A633C45" w:rsidR="00057C9E" w:rsidRPr="00187761" w:rsidRDefault="00057C9E" w:rsidP="00057C9E">
      <w:pPr>
        <w:rPr>
          <w:rFonts w:cs="Arial"/>
        </w:rPr>
      </w:pPr>
      <w:r w:rsidRPr="00187761">
        <w:rPr>
          <w:rFonts w:cs="Arial"/>
        </w:rPr>
        <w:t xml:space="preserve">We also attended the Show Your Ability Expo in Ōtepoti and recorded DPA </w:t>
      </w:r>
      <w:proofErr w:type="spellStart"/>
      <w:r w:rsidRPr="00187761">
        <w:rPr>
          <w:rFonts w:cs="Arial"/>
        </w:rPr>
        <w:t>Noteable</w:t>
      </w:r>
      <w:proofErr w:type="spellEnd"/>
      <w:r w:rsidRPr="00187761">
        <w:rPr>
          <w:rFonts w:cs="Arial"/>
        </w:rPr>
        <w:t xml:space="preserve"> Radio episodes exploring local issues including homelessness, access, and disabled women’s networks.</w:t>
      </w:r>
    </w:p>
    <w:p w14:paraId="55354C6C" w14:textId="71A634EA" w:rsidR="00057C9E" w:rsidRPr="00187761" w:rsidRDefault="00057C9E" w:rsidP="00057C9E">
      <w:pPr>
        <w:rPr>
          <w:rFonts w:cs="Arial"/>
        </w:rPr>
      </w:pPr>
      <w:r w:rsidRPr="00187761">
        <w:rPr>
          <w:rFonts w:cs="Arial"/>
        </w:rPr>
        <w:t xml:space="preserve">Across all </w:t>
      </w:r>
      <w:r w:rsidR="006662F7" w:rsidRPr="00187761">
        <w:rPr>
          <w:rFonts w:cs="Arial"/>
        </w:rPr>
        <w:t xml:space="preserve">regional </w:t>
      </w:r>
      <w:r w:rsidRPr="00187761">
        <w:rPr>
          <w:rFonts w:cs="Arial"/>
        </w:rPr>
        <w:t>activities, DPA continued to strengthen local relationships and ensure disabled people’s voices influenced community, service, and policy discussions.</w:t>
      </w:r>
    </w:p>
    <w:p w14:paraId="1D03AF42" w14:textId="548683C4" w:rsidR="7C8261C9" w:rsidRPr="00187761" w:rsidRDefault="7C8261C9" w:rsidP="43CF81CB">
      <w:pPr>
        <w:rPr>
          <w:rFonts w:cs="Arial"/>
        </w:rPr>
      </w:pPr>
    </w:p>
    <w:p w14:paraId="407DF5F8" w14:textId="6D6DE469" w:rsidR="7C8261C9" w:rsidRPr="00187761" w:rsidRDefault="14C7012E" w:rsidP="7526A8E4">
      <w:pPr>
        <w:pStyle w:val="Heading1"/>
        <w:rPr>
          <w:rFonts w:cs="Arial"/>
        </w:rPr>
      </w:pPr>
      <w:bookmarkStart w:id="37" w:name="_Toc219865866"/>
      <w:r>
        <w:t xml:space="preserve">6. </w:t>
      </w:r>
      <w:r w:rsidR="5AAB94BA">
        <w:t xml:space="preserve">International </w:t>
      </w:r>
      <w:r w:rsidR="7DD055D9">
        <w:t>Engagement</w:t>
      </w:r>
      <w:r w:rsidR="3B8220B9">
        <w:t xml:space="preserve"> and Advocacy</w:t>
      </w:r>
      <w:bookmarkEnd w:id="37"/>
    </w:p>
    <w:p w14:paraId="76994417" w14:textId="77777777" w:rsidR="005D2BD8" w:rsidRPr="00187761" w:rsidRDefault="488D8941" w:rsidP="43CF81CB">
      <w:pPr>
        <w:rPr>
          <w:rFonts w:cs="Arial"/>
        </w:rPr>
      </w:pPr>
      <w:r w:rsidRPr="00187761">
        <w:rPr>
          <w:rFonts w:cs="Arial"/>
        </w:rPr>
        <w:t>DPA has historically played an important role in international disability rights advocacy, including in the establishment of the United Nations Convention on the Rights of Persons with Disabilities (UNCRPD).</w:t>
      </w:r>
      <w:r w:rsidR="476A7541" w:rsidRPr="00187761">
        <w:rPr>
          <w:rFonts w:cs="Arial"/>
        </w:rPr>
        <w:t xml:space="preserve"> While DPA’s engagement in the international arena has been </w:t>
      </w:r>
      <w:r w:rsidR="008044DC" w:rsidRPr="00187761">
        <w:rPr>
          <w:rFonts w:cs="Arial"/>
        </w:rPr>
        <w:t>more constrained</w:t>
      </w:r>
      <w:r w:rsidR="476A7541" w:rsidRPr="00187761">
        <w:rPr>
          <w:rFonts w:cs="Arial"/>
        </w:rPr>
        <w:t xml:space="preserve"> in the past several years, we recognise this as an important lever for </w:t>
      </w:r>
      <w:r w:rsidR="6780D0B4" w:rsidRPr="00187761">
        <w:rPr>
          <w:rFonts w:cs="Arial"/>
        </w:rPr>
        <w:t xml:space="preserve">systemic change, </w:t>
      </w:r>
      <w:r w:rsidR="616F9961" w:rsidRPr="00187761">
        <w:rPr>
          <w:rFonts w:cs="Arial"/>
        </w:rPr>
        <w:t>with the UNCRPD and other conventions creating disability rights-related obligations on state governments (</w:t>
      </w:r>
      <w:r w:rsidR="005B0AB6" w:rsidRPr="00187761">
        <w:rPr>
          <w:rFonts w:cs="Arial"/>
        </w:rPr>
        <w:t>including</w:t>
      </w:r>
      <w:r w:rsidR="616F9961" w:rsidRPr="00187761">
        <w:rPr>
          <w:rFonts w:cs="Arial"/>
        </w:rPr>
        <w:t xml:space="preserve"> New Zealand). </w:t>
      </w:r>
    </w:p>
    <w:p w14:paraId="5D7BE172" w14:textId="07557DF2" w:rsidR="3EE883A9" w:rsidRPr="00187761" w:rsidRDefault="086160A1" w:rsidP="43CF81CB">
      <w:pPr>
        <w:rPr>
          <w:rFonts w:cs="Arial"/>
        </w:rPr>
      </w:pPr>
      <w:r w:rsidRPr="00187761">
        <w:rPr>
          <w:rFonts w:cs="Arial"/>
        </w:rPr>
        <w:t xml:space="preserve">This year we have been focused on </w:t>
      </w:r>
      <w:r w:rsidR="6780D0B4" w:rsidRPr="00187761">
        <w:rPr>
          <w:rFonts w:cs="Arial"/>
        </w:rPr>
        <w:t xml:space="preserve">laying the </w:t>
      </w:r>
      <w:r w:rsidR="59BDBE14" w:rsidRPr="00187761">
        <w:rPr>
          <w:rFonts w:cs="Arial"/>
        </w:rPr>
        <w:t xml:space="preserve">logistical and technical </w:t>
      </w:r>
      <w:r w:rsidR="6780D0B4" w:rsidRPr="00187761">
        <w:rPr>
          <w:rFonts w:cs="Arial"/>
        </w:rPr>
        <w:t xml:space="preserve">foundations for increased </w:t>
      </w:r>
      <w:r w:rsidR="05531672" w:rsidRPr="00187761">
        <w:rPr>
          <w:rFonts w:cs="Arial"/>
        </w:rPr>
        <w:t xml:space="preserve">international </w:t>
      </w:r>
      <w:r w:rsidR="6780D0B4" w:rsidRPr="00187761">
        <w:rPr>
          <w:rFonts w:cs="Arial"/>
        </w:rPr>
        <w:t xml:space="preserve">engagement </w:t>
      </w:r>
      <w:r w:rsidR="008D60F2" w:rsidRPr="00187761">
        <w:rPr>
          <w:rFonts w:cs="Arial"/>
        </w:rPr>
        <w:t>by DPA</w:t>
      </w:r>
      <w:r w:rsidR="005D2BD8" w:rsidRPr="00187761">
        <w:rPr>
          <w:rFonts w:cs="Arial"/>
        </w:rPr>
        <w:t xml:space="preserve"> and started </w:t>
      </w:r>
      <w:r w:rsidR="228C4AA5" w:rsidRPr="00187761">
        <w:rPr>
          <w:rFonts w:cs="Arial"/>
        </w:rPr>
        <w:t xml:space="preserve">a project </w:t>
      </w:r>
      <w:r w:rsidR="3EE883A9" w:rsidRPr="00187761">
        <w:rPr>
          <w:rFonts w:cs="Arial"/>
        </w:rPr>
        <w:t>to register DPA as an observer organisation for relevant United Nations conventions and bodies.</w:t>
      </w:r>
    </w:p>
    <w:p w14:paraId="56D05B02" w14:textId="1EC96667" w:rsidR="3EE883A9" w:rsidRPr="00187761" w:rsidRDefault="76327974" w:rsidP="43CF81CB">
      <w:pPr>
        <w:rPr>
          <w:rFonts w:eastAsia="Aptos" w:cs="Arial"/>
        </w:rPr>
      </w:pPr>
      <w:r w:rsidRPr="7526A8E4">
        <w:rPr>
          <w:rFonts w:cs="Arial"/>
        </w:rPr>
        <w:t xml:space="preserve">DPA was </w:t>
      </w:r>
      <w:r w:rsidR="3919ED3C" w:rsidRPr="7526A8E4">
        <w:rPr>
          <w:rFonts w:cs="Arial"/>
        </w:rPr>
        <w:t>able to register a delegation to attend the COSP</w:t>
      </w:r>
      <w:r w:rsidR="2C99D700" w:rsidRPr="7526A8E4">
        <w:rPr>
          <w:rFonts w:cs="Arial"/>
        </w:rPr>
        <w:t>18</w:t>
      </w:r>
      <w:r w:rsidR="3919ED3C" w:rsidRPr="7526A8E4">
        <w:rPr>
          <w:rFonts w:cs="Arial"/>
        </w:rPr>
        <w:t xml:space="preserve"> </w:t>
      </w:r>
      <w:r w:rsidR="4FF2F1FC" w:rsidRPr="7526A8E4">
        <w:rPr>
          <w:rFonts w:cs="Arial"/>
        </w:rPr>
        <w:t xml:space="preserve">Conference of State Parties to the </w:t>
      </w:r>
      <w:r w:rsidR="3919ED3C" w:rsidRPr="7526A8E4">
        <w:rPr>
          <w:rFonts w:cs="Arial"/>
        </w:rPr>
        <w:t>UNCRPD</w:t>
      </w:r>
      <w:r w:rsidR="2ADE7296" w:rsidRPr="7526A8E4">
        <w:rPr>
          <w:rFonts w:cs="Arial"/>
        </w:rPr>
        <w:t xml:space="preserve">, held </w:t>
      </w:r>
      <w:r w:rsidR="3919ED3C" w:rsidRPr="7526A8E4">
        <w:rPr>
          <w:rFonts w:cs="Arial"/>
        </w:rPr>
        <w:t>in New York</w:t>
      </w:r>
      <w:r w:rsidR="59990A72" w:rsidRPr="7526A8E4">
        <w:rPr>
          <w:rFonts w:cs="Arial"/>
        </w:rPr>
        <w:t xml:space="preserve"> in June 2025</w:t>
      </w:r>
      <w:r w:rsidR="3919ED3C" w:rsidRPr="7526A8E4">
        <w:rPr>
          <w:rFonts w:cs="Arial"/>
        </w:rPr>
        <w:t xml:space="preserve">, and to host an official </w:t>
      </w:r>
      <w:r w:rsidR="50708C7D" w:rsidRPr="7526A8E4">
        <w:rPr>
          <w:rFonts w:cs="Arial"/>
        </w:rPr>
        <w:t xml:space="preserve">COSP </w:t>
      </w:r>
      <w:r w:rsidR="3919ED3C" w:rsidRPr="7526A8E4">
        <w:rPr>
          <w:rFonts w:cs="Arial"/>
        </w:rPr>
        <w:t>side event on Disability and Climate Change in conjunction with Whaikaha</w:t>
      </w:r>
      <w:r w:rsidR="7012E3C6" w:rsidRPr="7526A8E4">
        <w:rPr>
          <w:rFonts w:cs="Arial"/>
        </w:rPr>
        <w:t xml:space="preserve"> – Ministry of Disabled People </w:t>
      </w:r>
      <w:r w:rsidR="3919ED3C" w:rsidRPr="7526A8E4">
        <w:rPr>
          <w:rFonts w:cs="Arial"/>
        </w:rPr>
        <w:t xml:space="preserve">and the National Indigenous Disabled </w:t>
      </w:r>
      <w:r w:rsidR="1E14D551" w:rsidRPr="7526A8E4">
        <w:rPr>
          <w:rFonts w:cs="Arial"/>
        </w:rPr>
        <w:t>Women’s</w:t>
      </w:r>
      <w:r w:rsidR="3919ED3C" w:rsidRPr="7526A8E4">
        <w:rPr>
          <w:rFonts w:cs="Arial"/>
        </w:rPr>
        <w:t xml:space="preserve">’ Association of Nepal. While </w:t>
      </w:r>
      <w:r w:rsidR="5F178FCD" w:rsidRPr="7526A8E4">
        <w:rPr>
          <w:rFonts w:cs="Arial"/>
        </w:rPr>
        <w:t xml:space="preserve">our delegation </w:t>
      </w:r>
      <w:r w:rsidR="519EF32E" w:rsidRPr="7526A8E4">
        <w:rPr>
          <w:rFonts w:cs="Arial"/>
        </w:rPr>
        <w:t>could</w:t>
      </w:r>
      <w:r w:rsidR="5F178FCD" w:rsidRPr="7526A8E4">
        <w:rPr>
          <w:rFonts w:cs="Arial"/>
        </w:rPr>
        <w:t xml:space="preserve"> only</w:t>
      </w:r>
      <w:r w:rsidR="3919ED3C" w:rsidRPr="7526A8E4">
        <w:rPr>
          <w:rFonts w:cs="Arial"/>
        </w:rPr>
        <w:t xml:space="preserve"> attend virtually due to safety concerns </w:t>
      </w:r>
      <w:r w:rsidR="519EF32E" w:rsidRPr="7526A8E4">
        <w:rPr>
          <w:rFonts w:cs="Arial"/>
        </w:rPr>
        <w:t xml:space="preserve">around </w:t>
      </w:r>
      <w:r w:rsidR="53BAB2B0" w:rsidRPr="7526A8E4">
        <w:rPr>
          <w:rFonts w:cs="Arial"/>
        </w:rPr>
        <w:t>travelling to the United States</w:t>
      </w:r>
      <w:r w:rsidR="3919ED3C" w:rsidRPr="7526A8E4">
        <w:rPr>
          <w:rFonts w:cs="Arial"/>
        </w:rPr>
        <w:t>, our delegation ha</w:t>
      </w:r>
      <w:r w:rsidR="72BFA64D" w:rsidRPr="7526A8E4">
        <w:rPr>
          <w:rFonts w:cs="Arial"/>
        </w:rPr>
        <w:t>d</w:t>
      </w:r>
      <w:r w:rsidR="3919ED3C" w:rsidRPr="7526A8E4">
        <w:rPr>
          <w:rFonts w:cs="Arial"/>
        </w:rPr>
        <w:t xml:space="preserve"> the valuable opportunity to attend </w:t>
      </w:r>
      <w:r w:rsidR="7EC9A31D" w:rsidRPr="7526A8E4">
        <w:rPr>
          <w:rFonts w:cs="Arial"/>
        </w:rPr>
        <w:t xml:space="preserve">many </w:t>
      </w:r>
      <w:r w:rsidR="3919ED3C" w:rsidRPr="7526A8E4">
        <w:rPr>
          <w:rFonts w:cs="Arial"/>
        </w:rPr>
        <w:t>events and upskill in this area</w:t>
      </w:r>
      <w:r w:rsidR="0B03FA08" w:rsidRPr="7526A8E4">
        <w:rPr>
          <w:rFonts w:cs="Arial"/>
        </w:rPr>
        <w:t>, and our virtual side event was a success</w:t>
      </w:r>
      <w:r w:rsidR="3919ED3C" w:rsidRPr="7526A8E4">
        <w:rPr>
          <w:rFonts w:cs="Arial"/>
        </w:rPr>
        <w:t>.</w:t>
      </w:r>
      <w:r w:rsidR="5D74CD87" w:rsidRPr="7526A8E4">
        <w:rPr>
          <w:rFonts w:cs="Arial"/>
        </w:rPr>
        <w:t xml:space="preserve"> Thank you to the many members who also attended to support.</w:t>
      </w:r>
      <w:r w:rsidR="3919ED3C" w:rsidRPr="7526A8E4">
        <w:rPr>
          <w:rFonts w:cs="Arial"/>
        </w:rPr>
        <w:t xml:space="preserve"> </w:t>
      </w:r>
    </w:p>
    <w:p w14:paraId="00993365" w14:textId="2F29B5C2" w:rsidR="7F07A7C9" w:rsidRPr="00187761" w:rsidRDefault="1E14D551" w:rsidP="43CF81CB">
      <w:pPr>
        <w:rPr>
          <w:rFonts w:cs="Arial"/>
        </w:rPr>
      </w:pPr>
      <w:r w:rsidRPr="7526A8E4">
        <w:rPr>
          <w:rFonts w:cs="Arial"/>
        </w:rPr>
        <w:lastRenderedPageBreak/>
        <w:t>DPA is also a</w:t>
      </w:r>
      <w:r w:rsidR="3919ED3C" w:rsidRPr="7526A8E4">
        <w:rPr>
          <w:rFonts w:cs="Arial"/>
        </w:rPr>
        <w:t xml:space="preserve"> member organisation of the </w:t>
      </w:r>
      <w:proofErr w:type="spellStart"/>
      <w:r w:rsidR="3919ED3C" w:rsidRPr="7526A8E4">
        <w:rPr>
          <w:rFonts w:cs="Arial"/>
        </w:rPr>
        <w:t>SustainedAbility</w:t>
      </w:r>
      <w:proofErr w:type="spellEnd"/>
      <w:r w:rsidR="3919ED3C" w:rsidRPr="7526A8E4">
        <w:rPr>
          <w:rFonts w:cs="Arial"/>
        </w:rPr>
        <w:t xml:space="preserve"> Disability and Climate Network (SDCN), </w:t>
      </w:r>
      <w:r w:rsidR="7CAAD71B" w:rsidRPr="7526A8E4">
        <w:rPr>
          <w:rFonts w:cs="Arial"/>
        </w:rPr>
        <w:t xml:space="preserve">and through this network </w:t>
      </w:r>
      <w:r w:rsidR="3919ED3C" w:rsidRPr="7526A8E4">
        <w:rPr>
          <w:rFonts w:cs="Arial"/>
        </w:rPr>
        <w:t>our team has been mentored and upskilled in the UNFCCC (United Nations Framework Convention on Climate Change) space, which is highly relevant to DPA’s work and advocacy on emergency preparedness and climate change</w:t>
      </w:r>
      <w:r w:rsidR="7F393795" w:rsidRPr="7526A8E4">
        <w:rPr>
          <w:rFonts w:cs="Arial"/>
        </w:rPr>
        <w:t xml:space="preserve"> for disabled people</w:t>
      </w:r>
      <w:r w:rsidR="3919ED3C" w:rsidRPr="7526A8E4">
        <w:rPr>
          <w:rFonts w:cs="Arial"/>
        </w:rPr>
        <w:t>. Our representatives for this mahi are NEC member, Tara Shepherd, and Business Manage</w:t>
      </w:r>
      <w:r w:rsidR="32DDDD85" w:rsidRPr="7526A8E4">
        <w:rPr>
          <w:rFonts w:cs="Arial"/>
        </w:rPr>
        <w:t>r,</w:t>
      </w:r>
      <w:r w:rsidR="3919ED3C" w:rsidRPr="7526A8E4">
        <w:rPr>
          <w:rFonts w:cs="Arial"/>
        </w:rPr>
        <w:t xml:space="preserve"> Michael Nolan. </w:t>
      </w:r>
    </w:p>
    <w:p w14:paraId="42C820CA" w14:textId="7236C4D4" w:rsidR="00764999" w:rsidRPr="00187761" w:rsidRDefault="02F41B57" w:rsidP="004F3343">
      <w:pPr>
        <w:rPr>
          <w:rFonts w:cs="Arial"/>
        </w:rPr>
      </w:pPr>
      <w:r w:rsidRPr="7526A8E4">
        <w:rPr>
          <w:rFonts w:cs="Arial"/>
        </w:rPr>
        <w:t>We have continued to be active in the Pacific Disability Forum, and maintain our membership to Disabled People</w:t>
      </w:r>
      <w:r w:rsidR="49909BD0" w:rsidRPr="7526A8E4">
        <w:rPr>
          <w:rFonts w:cs="Arial"/>
        </w:rPr>
        <w:t>s</w:t>
      </w:r>
      <w:r w:rsidRPr="7526A8E4">
        <w:rPr>
          <w:rFonts w:cs="Arial"/>
        </w:rPr>
        <w:t xml:space="preserve"> International</w:t>
      </w:r>
      <w:r w:rsidR="5648FD8A" w:rsidRPr="7526A8E4">
        <w:rPr>
          <w:rFonts w:cs="Arial"/>
        </w:rPr>
        <w:t xml:space="preserve"> (DPI)</w:t>
      </w:r>
      <w:r w:rsidR="4E7B9709" w:rsidRPr="7526A8E4">
        <w:rPr>
          <w:rFonts w:cs="Arial"/>
        </w:rPr>
        <w:t xml:space="preserve">, </w:t>
      </w:r>
      <w:r w:rsidRPr="7526A8E4">
        <w:rPr>
          <w:rFonts w:cs="Arial"/>
        </w:rPr>
        <w:t>and we look forward to providing further updates to members in due course.</w:t>
      </w:r>
    </w:p>
    <w:p w14:paraId="60A535BC" w14:textId="7AFD10BE" w:rsidR="7526A8E4" w:rsidRDefault="7526A8E4" w:rsidP="7526A8E4">
      <w:pPr>
        <w:pStyle w:val="Heading1"/>
        <w:rPr>
          <w:rFonts w:cs="Arial"/>
        </w:rPr>
      </w:pPr>
    </w:p>
    <w:p w14:paraId="123B6611" w14:textId="7BF240C9" w:rsidR="7526A8E4" w:rsidRDefault="7526A8E4"/>
    <w:p w14:paraId="12EB5B48" w14:textId="66A2F8E8" w:rsidR="2399D217" w:rsidRPr="00187761" w:rsidRDefault="2399D217" w:rsidP="43CF81CB">
      <w:pPr>
        <w:pStyle w:val="Heading1"/>
        <w:rPr>
          <w:rFonts w:cs="Arial"/>
        </w:rPr>
      </w:pPr>
    </w:p>
    <w:p w14:paraId="56D8C645" w14:textId="14F1B2A8" w:rsidR="2399D217" w:rsidRPr="00187761" w:rsidRDefault="2399D217" w:rsidP="2BFAA46D">
      <w:pPr>
        <w:rPr>
          <w:rFonts w:cs="Arial"/>
        </w:rPr>
      </w:pPr>
      <w:r w:rsidRPr="00187761">
        <w:rPr>
          <w:rFonts w:cs="Arial"/>
        </w:rPr>
        <w:br w:type="page"/>
      </w:r>
    </w:p>
    <w:p w14:paraId="59902E75" w14:textId="001D55D6" w:rsidR="2399D217" w:rsidRPr="00187761" w:rsidRDefault="435073F0" w:rsidP="7526A8E4">
      <w:pPr>
        <w:pStyle w:val="Heading1"/>
        <w:rPr>
          <w:rFonts w:cs="Arial"/>
        </w:rPr>
      </w:pPr>
      <w:bookmarkStart w:id="38" w:name="_Toc219865867"/>
      <w:r>
        <w:lastRenderedPageBreak/>
        <w:t>Financials</w:t>
      </w:r>
      <w:bookmarkEnd w:id="38"/>
    </w:p>
    <w:p w14:paraId="3F7E1794" w14:textId="4E72513B" w:rsidR="3EABDCA9" w:rsidRPr="00187761" w:rsidRDefault="3EABDCA9" w:rsidP="5F1D5094">
      <w:pPr>
        <w:spacing w:after="0"/>
        <w:rPr>
          <w:rFonts w:eastAsia="Aptos" w:cs="Arial"/>
        </w:rPr>
      </w:pPr>
      <w:r w:rsidRPr="00187761">
        <w:rPr>
          <w:rFonts w:eastAsia="Aptos" w:cs="Arial"/>
        </w:rPr>
        <w:t>Despite a challenging year, and a</w:t>
      </w:r>
      <w:r w:rsidR="00ED6656" w:rsidRPr="00187761">
        <w:rPr>
          <w:rFonts w:eastAsia="Aptos" w:cs="Arial"/>
        </w:rPr>
        <w:t>n</w:t>
      </w:r>
      <w:r w:rsidR="00607773">
        <w:rPr>
          <w:rFonts w:eastAsia="Aptos" w:cs="Arial"/>
        </w:rPr>
        <w:t xml:space="preserve"> </w:t>
      </w:r>
      <w:r w:rsidR="00ED6656" w:rsidRPr="00187761">
        <w:rPr>
          <w:rFonts w:eastAsia="Aptos" w:cs="Arial"/>
        </w:rPr>
        <w:t xml:space="preserve">economic </w:t>
      </w:r>
      <w:r w:rsidRPr="00187761">
        <w:rPr>
          <w:rFonts w:eastAsia="Aptos" w:cs="Arial"/>
        </w:rPr>
        <w:t xml:space="preserve">environment where many </w:t>
      </w:r>
      <w:r w:rsidR="00FF13F7" w:rsidRPr="00187761">
        <w:rPr>
          <w:rFonts w:eastAsia="Aptos" w:cs="Arial"/>
        </w:rPr>
        <w:t xml:space="preserve">not-for-profit </w:t>
      </w:r>
      <w:r w:rsidRPr="00187761">
        <w:rPr>
          <w:rFonts w:eastAsia="Aptos" w:cs="Arial"/>
        </w:rPr>
        <w:t xml:space="preserve">organisations have struggled to secure funding, DPA’s financial position </w:t>
      </w:r>
      <w:r w:rsidR="00ED6656" w:rsidRPr="00187761">
        <w:rPr>
          <w:rFonts w:eastAsia="Aptos" w:cs="Arial"/>
        </w:rPr>
        <w:t xml:space="preserve">remains </w:t>
      </w:r>
      <w:r w:rsidRPr="00187761">
        <w:rPr>
          <w:rFonts w:eastAsia="Aptos" w:cs="Arial"/>
        </w:rPr>
        <w:t>positive</w:t>
      </w:r>
      <w:r w:rsidR="00CE2099" w:rsidRPr="00187761">
        <w:rPr>
          <w:rFonts w:eastAsia="Aptos" w:cs="Arial"/>
        </w:rPr>
        <w:t xml:space="preserve"> overall</w:t>
      </w:r>
      <w:r w:rsidRPr="00187761">
        <w:rPr>
          <w:rFonts w:eastAsia="Aptos" w:cs="Arial"/>
        </w:rPr>
        <w:t>. However, we are particularly grateful for the mahi of the Chief Executive and Business Manager in securing additional philanthropic funding for large community projects, which helps to diversi</w:t>
      </w:r>
      <w:r w:rsidR="005A398C" w:rsidRPr="00187761">
        <w:rPr>
          <w:rFonts w:eastAsia="Aptos" w:cs="Arial"/>
        </w:rPr>
        <w:t>fy</w:t>
      </w:r>
      <w:r w:rsidRPr="00187761">
        <w:rPr>
          <w:rFonts w:eastAsia="Aptos" w:cs="Arial"/>
        </w:rPr>
        <w:t xml:space="preserve"> DPA’s funding </w:t>
      </w:r>
      <w:r w:rsidR="005A398C" w:rsidRPr="00187761">
        <w:rPr>
          <w:rFonts w:eastAsia="Aptos" w:cs="Arial"/>
        </w:rPr>
        <w:t>base</w:t>
      </w:r>
      <w:r w:rsidRPr="00187761">
        <w:rPr>
          <w:rFonts w:eastAsia="Aptos" w:cs="Arial"/>
        </w:rPr>
        <w:t xml:space="preserve">. </w:t>
      </w:r>
      <w:r w:rsidR="00CE2099" w:rsidRPr="00187761">
        <w:rPr>
          <w:rFonts w:eastAsia="Aptos" w:cs="Arial"/>
        </w:rPr>
        <w:t>They</w:t>
      </w:r>
      <w:r w:rsidRPr="00187761">
        <w:rPr>
          <w:rFonts w:eastAsia="Aptos" w:cs="Arial"/>
        </w:rPr>
        <w:t xml:space="preserve"> </w:t>
      </w:r>
      <w:r w:rsidR="00E71950">
        <w:rPr>
          <w:rFonts w:eastAsia="Aptos" w:cs="Arial"/>
        </w:rPr>
        <w:t>are</w:t>
      </w:r>
      <w:r w:rsidRPr="00187761">
        <w:rPr>
          <w:rFonts w:eastAsia="Aptos" w:cs="Arial"/>
        </w:rPr>
        <w:t xml:space="preserve"> also work</w:t>
      </w:r>
      <w:r w:rsidR="00E71950">
        <w:rPr>
          <w:rFonts w:eastAsia="Aptos" w:cs="Arial"/>
        </w:rPr>
        <w:t>ing</w:t>
      </w:r>
      <w:r w:rsidRPr="00187761">
        <w:rPr>
          <w:rFonts w:eastAsia="Aptos" w:cs="Arial"/>
        </w:rPr>
        <w:t xml:space="preserve"> hard to streamline spending and ensure that projects are more financially sustainable for DPA moving into the future.</w:t>
      </w:r>
    </w:p>
    <w:p w14:paraId="1C0B60F0" w14:textId="450307AE" w:rsidR="3EABDCA9" w:rsidRPr="00187761" w:rsidRDefault="3EABDCA9" w:rsidP="5F1D5094">
      <w:pPr>
        <w:spacing w:after="0"/>
        <w:rPr>
          <w:rFonts w:eastAsia="Aptos" w:cs="Arial"/>
        </w:rPr>
      </w:pPr>
      <w:r w:rsidRPr="00187761">
        <w:rPr>
          <w:rFonts w:eastAsia="Aptos" w:cs="Arial"/>
        </w:rPr>
        <w:t xml:space="preserve"> </w:t>
      </w:r>
    </w:p>
    <w:p w14:paraId="4D57AF4E" w14:textId="215BDA42" w:rsidR="3EABDCA9" w:rsidRPr="00187761" w:rsidRDefault="1550A0B1" w:rsidP="5F1D5094">
      <w:pPr>
        <w:spacing w:after="0"/>
        <w:rPr>
          <w:rFonts w:eastAsia="Aptos" w:cs="Arial"/>
        </w:rPr>
      </w:pPr>
      <w:r w:rsidRPr="7526A8E4">
        <w:rPr>
          <w:rFonts w:eastAsia="Aptos" w:cs="Arial"/>
        </w:rPr>
        <w:t>O</w:t>
      </w:r>
      <w:r w:rsidR="18974A42" w:rsidRPr="7526A8E4">
        <w:rPr>
          <w:rFonts w:eastAsia="Aptos" w:cs="Arial"/>
        </w:rPr>
        <w:t xml:space="preserve">ur </w:t>
      </w:r>
      <w:r w:rsidRPr="7526A8E4">
        <w:rPr>
          <w:rFonts w:eastAsia="Aptos" w:cs="Arial"/>
        </w:rPr>
        <w:t>strong</w:t>
      </w:r>
      <w:r w:rsidR="18974A42" w:rsidRPr="7526A8E4">
        <w:rPr>
          <w:rFonts w:eastAsia="Aptos" w:cs="Arial"/>
        </w:rPr>
        <w:t xml:space="preserve"> equity </w:t>
      </w:r>
      <w:r w:rsidRPr="7526A8E4">
        <w:rPr>
          <w:rFonts w:eastAsia="Aptos" w:cs="Arial"/>
        </w:rPr>
        <w:t>reserves</w:t>
      </w:r>
      <w:r w:rsidR="18974A42" w:rsidRPr="7526A8E4">
        <w:rPr>
          <w:rFonts w:eastAsia="Aptos" w:cs="Arial"/>
        </w:rPr>
        <w:t xml:space="preserve"> </w:t>
      </w:r>
      <w:r w:rsidR="4564AAE6" w:rsidRPr="7526A8E4">
        <w:rPr>
          <w:rFonts w:eastAsia="Aptos" w:cs="Arial"/>
        </w:rPr>
        <w:t>have</w:t>
      </w:r>
      <w:r w:rsidR="18974A42" w:rsidRPr="7526A8E4">
        <w:rPr>
          <w:rFonts w:eastAsia="Aptos" w:cs="Arial"/>
        </w:rPr>
        <w:t xml:space="preserve"> enabled us this financial year to make a significant investment in the update of DPA’s constitution. Such an investment would not have been possible without the sound financial management building our </w:t>
      </w:r>
      <w:r w:rsidR="4DB1BE12" w:rsidRPr="7526A8E4">
        <w:rPr>
          <w:rFonts w:eastAsia="Aptos" w:cs="Arial"/>
        </w:rPr>
        <w:t xml:space="preserve">equity </w:t>
      </w:r>
      <w:r w:rsidR="18974A42" w:rsidRPr="7526A8E4">
        <w:rPr>
          <w:rFonts w:eastAsia="Aptos" w:cs="Arial"/>
        </w:rPr>
        <w:t>reserves over the past several years. Sincere thanks to our Finance team, and to our Finance Subcommittee for making this happen.</w:t>
      </w:r>
      <w:r w:rsidRPr="7526A8E4">
        <w:rPr>
          <w:rFonts w:eastAsia="Aptos" w:cs="Arial"/>
        </w:rPr>
        <w:t xml:space="preserve"> </w:t>
      </w:r>
    </w:p>
    <w:p w14:paraId="6F494F03" w14:textId="7C479660" w:rsidR="7526A8E4" w:rsidRDefault="7526A8E4" w:rsidP="7526A8E4">
      <w:pPr>
        <w:spacing w:after="0"/>
        <w:rPr>
          <w:rFonts w:eastAsia="Aptos" w:cs="Arial"/>
        </w:rPr>
      </w:pPr>
    </w:p>
    <w:p w14:paraId="5E2AC2E1" w14:textId="3D2B9C19" w:rsidR="498AE05D" w:rsidRDefault="498AE05D" w:rsidP="7526A8E4">
      <w:pPr>
        <w:spacing w:after="0"/>
        <w:rPr>
          <w:rFonts w:eastAsia="Aptos" w:cs="Arial"/>
        </w:rPr>
      </w:pPr>
      <w:hyperlink r:id="rId14">
        <w:r w:rsidRPr="7526A8E4">
          <w:rPr>
            <w:rStyle w:val="Hyperlink"/>
            <w:rFonts w:eastAsia="Aptos" w:cs="Arial"/>
          </w:rPr>
          <w:t>DPA’s full Performance Report for 2023-2024 can be accessed on our website.</w:t>
        </w:r>
      </w:hyperlink>
    </w:p>
    <w:p w14:paraId="168528CA" w14:textId="4E6D58BB" w:rsidR="7526A8E4" w:rsidRDefault="7526A8E4">
      <w:r>
        <w:br w:type="page"/>
      </w:r>
    </w:p>
    <w:p w14:paraId="15752BA3" w14:textId="453B7D19" w:rsidR="6A4801BF" w:rsidRDefault="6A4801BF" w:rsidP="7526A8E4">
      <w:pPr>
        <w:pStyle w:val="Heading1"/>
        <w:rPr>
          <w:rFonts w:cs="Arial"/>
        </w:rPr>
      </w:pPr>
      <w:bookmarkStart w:id="39" w:name="_Toc219865868"/>
      <w:r>
        <w:lastRenderedPageBreak/>
        <w:t>Thank you to our funders</w:t>
      </w:r>
      <w:bookmarkEnd w:id="39"/>
    </w:p>
    <w:p w14:paraId="6E8E6957" w14:textId="2BDF8D8D" w:rsidR="6A4801BF" w:rsidRDefault="6A4801BF" w:rsidP="7526A8E4">
      <w:pPr>
        <w:rPr>
          <w:rFonts w:cs="Arial"/>
        </w:rPr>
      </w:pPr>
      <w:r w:rsidRPr="7526A8E4">
        <w:rPr>
          <w:rFonts w:cs="Arial"/>
        </w:rPr>
        <w:t>A big thank you from Disabled Persons Assembly NZ to our donors and funders for your generous support without which our work would not be possible. </w:t>
      </w:r>
    </w:p>
    <w:p w14:paraId="135B5300" w14:textId="102670F1" w:rsidR="6A4801BF" w:rsidRDefault="6A4801BF" w:rsidP="7526A8E4">
      <w:pPr>
        <w:pStyle w:val="ListParagraph"/>
        <w:rPr>
          <w:rFonts w:cs="Arial"/>
        </w:rPr>
      </w:pPr>
      <w:r w:rsidRPr="7526A8E4">
        <w:rPr>
          <w:rFonts w:cs="Arial"/>
        </w:rPr>
        <w:t>Be. Lab </w:t>
      </w:r>
    </w:p>
    <w:p w14:paraId="4915DA98" w14:textId="77777777" w:rsidR="6A4801BF" w:rsidRDefault="6A4801BF" w:rsidP="7526A8E4">
      <w:pPr>
        <w:pStyle w:val="ListParagraph"/>
        <w:rPr>
          <w:rFonts w:cs="Arial"/>
        </w:rPr>
      </w:pPr>
      <w:r w:rsidRPr="7526A8E4">
        <w:rPr>
          <w:rFonts w:cs="Arial"/>
        </w:rPr>
        <w:t>Christchurch City Council </w:t>
      </w:r>
    </w:p>
    <w:p w14:paraId="61CCE419" w14:textId="77777777" w:rsidR="6A4801BF" w:rsidRDefault="6A4801BF" w:rsidP="7526A8E4">
      <w:pPr>
        <w:pStyle w:val="ListParagraph"/>
        <w:rPr>
          <w:rFonts w:cs="Arial"/>
        </w:rPr>
      </w:pPr>
      <w:r w:rsidRPr="7526A8E4">
        <w:rPr>
          <w:rFonts w:cs="Arial"/>
        </w:rPr>
        <w:t>Clare Foundation</w:t>
      </w:r>
    </w:p>
    <w:p w14:paraId="0A6AF82B" w14:textId="77777777" w:rsidR="6A4801BF" w:rsidRDefault="6A4801BF" w:rsidP="7526A8E4">
      <w:pPr>
        <w:pStyle w:val="ListParagraph"/>
        <w:rPr>
          <w:rFonts w:cs="Arial"/>
        </w:rPr>
      </w:pPr>
      <w:r w:rsidRPr="7526A8E4">
        <w:rPr>
          <w:rFonts w:cs="Arial"/>
        </w:rPr>
        <w:t>Dunedin City Council </w:t>
      </w:r>
    </w:p>
    <w:p w14:paraId="4F16F94F" w14:textId="77777777" w:rsidR="6A4801BF" w:rsidRDefault="6A4801BF" w:rsidP="7526A8E4">
      <w:pPr>
        <w:pStyle w:val="ListParagraph"/>
        <w:rPr>
          <w:rFonts w:cs="Arial"/>
        </w:rPr>
      </w:pPr>
      <w:r w:rsidRPr="7526A8E4">
        <w:rPr>
          <w:rFonts w:cs="Arial"/>
        </w:rPr>
        <w:t>JR Mackenzie Trust </w:t>
      </w:r>
    </w:p>
    <w:p w14:paraId="27E72E59" w14:textId="77777777" w:rsidR="6A4801BF" w:rsidRDefault="6A4801BF" w:rsidP="7526A8E4">
      <w:pPr>
        <w:pStyle w:val="ListParagraph"/>
        <w:rPr>
          <w:rFonts w:cs="Arial"/>
        </w:rPr>
      </w:pPr>
      <w:r w:rsidRPr="7526A8E4">
        <w:rPr>
          <w:rFonts w:cs="Arial"/>
        </w:rPr>
        <w:t>Foundation North </w:t>
      </w:r>
    </w:p>
    <w:p w14:paraId="59CA86D8" w14:textId="77777777" w:rsidR="6A4801BF" w:rsidRDefault="6A4801BF" w:rsidP="7526A8E4">
      <w:pPr>
        <w:pStyle w:val="ListParagraph"/>
        <w:rPr>
          <w:rFonts w:cs="Arial"/>
        </w:rPr>
      </w:pPr>
      <w:r w:rsidRPr="7526A8E4">
        <w:rPr>
          <w:rFonts w:cs="Arial"/>
        </w:rPr>
        <w:t>Ministry of Social Development </w:t>
      </w:r>
    </w:p>
    <w:p w14:paraId="1ED3EC20" w14:textId="77777777" w:rsidR="6A4801BF" w:rsidRDefault="6A4801BF" w:rsidP="7526A8E4">
      <w:pPr>
        <w:pStyle w:val="ListParagraph"/>
        <w:rPr>
          <w:rFonts w:cs="Arial"/>
        </w:rPr>
      </w:pPr>
      <w:r w:rsidRPr="7526A8E4">
        <w:rPr>
          <w:rFonts w:cs="Arial"/>
        </w:rPr>
        <w:t>New Zealand Lottery Grants Board </w:t>
      </w:r>
    </w:p>
    <w:p w14:paraId="341B181E" w14:textId="77777777" w:rsidR="6A4801BF" w:rsidRDefault="6A4801BF" w:rsidP="7526A8E4">
      <w:pPr>
        <w:pStyle w:val="ListParagraph"/>
        <w:rPr>
          <w:rFonts w:cs="Arial"/>
        </w:rPr>
      </w:pPr>
      <w:r w:rsidRPr="7526A8E4">
        <w:rPr>
          <w:rFonts w:cs="Arial"/>
        </w:rPr>
        <w:t>Rata Foundation </w:t>
      </w:r>
    </w:p>
    <w:p w14:paraId="4ED1963F" w14:textId="77777777" w:rsidR="6A4801BF" w:rsidRDefault="6A4801BF" w:rsidP="7526A8E4">
      <w:pPr>
        <w:pStyle w:val="ListParagraph"/>
        <w:rPr>
          <w:rFonts w:cs="Arial"/>
        </w:rPr>
      </w:pPr>
      <w:r w:rsidRPr="7526A8E4">
        <w:rPr>
          <w:rFonts w:cs="Arial"/>
        </w:rPr>
        <w:t>Spectrum Foundation </w:t>
      </w:r>
    </w:p>
    <w:p w14:paraId="37E8863D" w14:textId="77777777" w:rsidR="6A4801BF" w:rsidRDefault="6A4801BF" w:rsidP="7526A8E4">
      <w:pPr>
        <w:pStyle w:val="ListParagraph"/>
        <w:rPr>
          <w:rFonts w:cs="Arial"/>
        </w:rPr>
      </w:pPr>
      <w:r w:rsidRPr="7526A8E4">
        <w:rPr>
          <w:rFonts w:cs="Arial"/>
        </w:rPr>
        <w:t>Trust Waikato </w:t>
      </w:r>
    </w:p>
    <w:p w14:paraId="3DAF8725" w14:textId="4FC12A57" w:rsidR="6A4801BF" w:rsidRDefault="6A4801BF" w:rsidP="7526A8E4">
      <w:pPr>
        <w:pStyle w:val="ListParagraph"/>
        <w:rPr>
          <w:rFonts w:cs="Arial"/>
        </w:rPr>
      </w:pPr>
      <w:r w:rsidRPr="7526A8E4">
        <w:rPr>
          <w:rFonts w:cs="Arial"/>
        </w:rPr>
        <w:t>Whaikaha – Ministry of Disabled People </w:t>
      </w:r>
    </w:p>
    <w:p w14:paraId="4529E7B2" w14:textId="3C87BB50" w:rsidR="7526A8E4" w:rsidRDefault="7526A8E4" w:rsidP="7526A8E4">
      <w:pPr>
        <w:rPr>
          <w:rFonts w:cs="Arial"/>
        </w:rPr>
      </w:pPr>
    </w:p>
    <w:p w14:paraId="1D061FB1" w14:textId="4FD65B95" w:rsidR="6A4801BF" w:rsidRDefault="6A4801BF" w:rsidP="7526A8E4">
      <w:pPr>
        <w:rPr>
          <w:rFonts w:cs="Arial"/>
          <w:b/>
          <w:bCs/>
          <w:i/>
          <w:iCs/>
        </w:rPr>
      </w:pPr>
      <w:proofErr w:type="spellStart"/>
      <w:r w:rsidRPr="7526A8E4">
        <w:rPr>
          <w:rFonts w:cs="Arial"/>
          <w:b/>
          <w:bCs/>
          <w:i/>
          <w:iCs/>
        </w:rPr>
        <w:t>Tēnei</w:t>
      </w:r>
      <w:proofErr w:type="spellEnd"/>
      <w:r w:rsidRPr="7526A8E4">
        <w:rPr>
          <w:rFonts w:cs="Arial"/>
          <w:b/>
          <w:bCs/>
          <w:i/>
          <w:iCs/>
        </w:rPr>
        <w:t xml:space="preserve"> </w:t>
      </w:r>
      <w:proofErr w:type="spellStart"/>
      <w:r w:rsidRPr="7526A8E4">
        <w:rPr>
          <w:rFonts w:cs="Arial"/>
          <w:b/>
          <w:bCs/>
          <w:i/>
          <w:iCs/>
        </w:rPr>
        <w:t>kā</w:t>
      </w:r>
      <w:proofErr w:type="spellEnd"/>
      <w:r w:rsidRPr="7526A8E4">
        <w:rPr>
          <w:rFonts w:cs="Arial"/>
          <w:b/>
          <w:bCs/>
          <w:i/>
          <w:iCs/>
        </w:rPr>
        <w:t xml:space="preserve"> mihi </w:t>
      </w:r>
      <w:proofErr w:type="spellStart"/>
      <w:r w:rsidRPr="7526A8E4">
        <w:rPr>
          <w:rFonts w:cs="Arial"/>
          <w:b/>
          <w:bCs/>
          <w:i/>
          <w:iCs/>
        </w:rPr>
        <w:t>maioha</w:t>
      </w:r>
      <w:proofErr w:type="spellEnd"/>
      <w:r w:rsidRPr="7526A8E4">
        <w:rPr>
          <w:rFonts w:cs="Arial"/>
          <w:b/>
          <w:bCs/>
          <w:i/>
          <w:iCs/>
        </w:rPr>
        <w:t xml:space="preserve"> kia koutou </w:t>
      </w:r>
      <w:proofErr w:type="spellStart"/>
      <w:r w:rsidRPr="7526A8E4">
        <w:rPr>
          <w:rFonts w:cs="Arial"/>
          <w:b/>
          <w:bCs/>
          <w:i/>
          <w:iCs/>
        </w:rPr>
        <w:t>kātoa</w:t>
      </w:r>
      <w:proofErr w:type="spellEnd"/>
      <w:r w:rsidRPr="7526A8E4">
        <w:rPr>
          <w:rFonts w:cs="Arial"/>
          <w:b/>
          <w:bCs/>
          <w:i/>
          <w:iCs/>
        </w:rPr>
        <w:t>!</w:t>
      </w:r>
    </w:p>
    <w:p w14:paraId="7237DF02" w14:textId="3C3155FE" w:rsidR="7526A8E4" w:rsidRDefault="7526A8E4" w:rsidP="7526A8E4">
      <w:pPr>
        <w:rPr>
          <w:rFonts w:cs="Arial"/>
        </w:rPr>
      </w:pPr>
    </w:p>
    <w:p w14:paraId="65724804" w14:textId="5070EB6E" w:rsidR="7526A8E4" w:rsidRDefault="7526A8E4" w:rsidP="7526A8E4">
      <w:pPr>
        <w:spacing w:after="0"/>
        <w:rPr>
          <w:rFonts w:eastAsia="Aptos" w:cs="Arial"/>
        </w:rPr>
      </w:pPr>
    </w:p>
    <w:p w14:paraId="356FAA91" w14:textId="4E061344" w:rsidR="5F1D5094" w:rsidRPr="00187761" w:rsidRDefault="5F1D5094">
      <w:pPr>
        <w:rPr>
          <w:rFonts w:cs="Arial"/>
        </w:rPr>
      </w:pPr>
    </w:p>
    <w:p w14:paraId="19AF61E9" w14:textId="5687A2B9" w:rsidR="00E65CEF" w:rsidRPr="00187761" w:rsidRDefault="00E65CEF" w:rsidP="004927A1">
      <w:pPr>
        <w:rPr>
          <w:rFonts w:cs="Arial"/>
        </w:rPr>
      </w:pPr>
      <w:r w:rsidRPr="00187761">
        <w:rPr>
          <w:rFonts w:cs="Arial"/>
        </w:rPr>
        <w:br w:type="page"/>
      </w:r>
    </w:p>
    <w:p w14:paraId="6EF57AB4" w14:textId="427D2306" w:rsidR="00474268" w:rsidRPr="009B7939" w:rsidRDefault="1EB4AC7B" w:rsidP="7526A8E4">
      <w:pPr>
        <w:pStyle w:val="Heading1"/>
        <w:rPr>
          <w:rFonts w:cs="Arial"/>
        </w:rPr>
      </w:pPr>
      <w:bookmarkStart w:id="40" w:name="_Toc219865869"/>
      <w:r>
        <w:lastRenderedPageBreak/>
        <w:t>Appendix 1:</w:t>
      </w:r>
      <w:r w:rsidR="00474268">
        <w:br/>
      </w:r>
      <w:r>
        <w:t>List of DPA submissions 202</w:t>
      </w:r>
      <w:r w:rsidR="558011FC">
        <w:t>4</w:t>
      </w:r>
      <w:r>
        <w:t xml:space="preserve"> to 202</w:t>
      </w:r>
      <w:r w:rsidR="558011FC">
        <w:t>5</w:t>
      </w:r>
      <w:bookmarkEnd w:id="40"/>
    </w:p>
    <w:p w14:paraId="57F1CACD" w14:textId="4E94E4D8" w:rsidR="009B7939" w:rsidRPr="006942B5" w:rsidRDefault="677395A7" w:rsidP="006942B5">
      <w:pPr>
        <w:pStyle w:val="Heading2"/>
        <w:rPr>
          <w:rFonts w:ascii="Arial" w:hAnsi="Arial" w:cs="Arial"/>
        </w:rPr>
      </w:pPr>
      <w:bookmarkStart w:id="41" w:name="_Toc219865870"/>
      <w:r>
        <w:t>A1.1</w:t>
      </w:r>
      <w:r w:rsidR="4368F0B5">
        <w:t>.</w:t>
      </w:r>
      <w:r>
        <w:t xml:space="preserve"> </w:t>
      </w:r>
      <w:r w:rsidR="72A2CC01">
        <w:t>International Submissions</w:t>
      </w:r>
      <w:bookmarkEnd w:id="41"/>
    </w:p>
    <w:p w14:paraId="549BA346" w14:textId="6C60C898" w:rsidR="00326E29" w:rsidRPr="00326E29" w:rsidRDefault="00326E29" w:rsidP="009B7939">
      <w:pPr>
        <w:pStyle w:val="ListParagraph"/>
        <w:numPr>
          <w:ilvl w:val="0"/>
          <w:numId w:val="40"/>
        </w:numPr>
        <w:spacing w:after="160" w:line="276" w:lineRule="auto"/>
        <w:rPr>
          <w:rStyle w:val="eop"/>
          <w:rFonts w:eastAsia="Times New Roman" w:cs="Arial"/>
          <w:color w:val="000000"/>
          <w:kern w:val="0"/>
          <w:szCs w:val="24"/>
          <w:lang w:eastAsia="en-NZ"/>
          <w14:ligatures w14:val="none"/>
        </w:rPr>
      </w:pPr>
      <w:hyperlink r:id="rId15" w:tgtFrame="_blank" w:history="1">
        <w:r>
          <w:rPr>
            <w:rStyle w:val="normaltextrun"/>
            <w:rFonts w:cs="Arial"/>
            <w:color w:val="467886"/>
            <w:u w:val="single"/>
            <w:shd w:val="clear" w:color="auto" w:fill="FFFFFF"/>
          </w:rPr>
          <w:t>Response to List of Issues and Questions in Relation to the Ninth Periodic Report of New Zealand to the Committee on the Elimination of Discrimination Against Women, September 2024</w:t>
        </w:r>
      </w:hyperlink>
      <w:r>
        <w:rPr>
          <w:rStyle w:val="normaltextrun"/>
          <w:rFonts w:cs="Arial"/>
          <w:color w:val="000000"/>
          <w:shd w:val="clear" w:color="auto" w:fill="FFFFFF"/>
        </w:rPr>
        <w:t> </w:t>
      </w:r>
      <w:r>
        <w:rPr>
          <w:rStyle w:val="eop"/>
          <w:rFonts w:cs="Arial"/>
          <w:color w:val="000000"/>
          <w:shd w:val="clear" w:color="auto" w:fill="FFFFFF"/>
        </w:rPr>
        <w:t> </w:t>
      </w:r>
    </w:p>
    <w:p w14:paraId="05A1C593" w14:textId="7728002D" w:rsidR="00A047AD" w:rsidRPr="009B7939" w:rsidRDefault="00A047AD" w:rsidP="009B7939">
      <w:pPr>
        <w:pStyle w:val="ListParagraph"/>
        <w:numPr>
          <w:ilvl w:val="0"/>
          <w:numId w:val="40"/>
        </w:numPr>
        <w:spacing w:after="160" w:line="276" w:lineRule="auto"/>
        <w:rPr>
          <w:rFonts w:eastAsia="Times New Roman" w:cs="Arial"/>
          <w:color w:val="000000"/>
          <w:kern w:val="0"/>
          <w:szCs w:val="24"/>
          <w:lang w:eastAsia="en-NZ"/>
          <w14:ligatures w14:val="none"/>
        </w:rPr>
      </w:pPr>
      <w:r w:rsidRPr="009B7939">
        <w:rPr>
          <w:rFonts w:eastAsia="Times New Roman" w:cs="Arial"/>
          <w:color w:val="000000"/>
          <w:kern w:val="0"/>
          <w:szCs w:val="24"/>
          <w:lang w:eastAsia="en-NZ"/>
          <w14:ligatures w14:val="none"/>
        </w:rPr>
        <w:t>General comment on the rights of persons with disabilities to political and public life, United Nations, February 2025</w:t>
      </w:r>
    </w:p>
    <w:p w14:paraId="4AC2C760" w14:textId="77777777" w:rsidR="00300FD5" w:rsidRPr="00300FD5" w:rsidRDefault="00300FD5" w:rsidP="009B7939">
      <w:pPr>
        <w:spacing w:line="276" w:lineRule="auto"/>
      </w:pPr>
    </w:p>
    <w:p w14:paraId="0A0A0AFC" w14:textId="4126BE70" w:rsidR="009B7939" w:rsidRPr="006942B5" w:rsidRDefault="677395A7" w:rsidP="006942B5">
      <w:pPr>
        <w:pStyle w:val="Heading2"/>
        <w:rPr>
          <w:rFonts w:ascii="Arial" w:hAnsi="Arial" w:cs="Arial"/>
        </w:rPr>
      </w:pPr>
      <w:bookmarkStart w:id="42" w:name="_Toc219865871"/>
      <w:r>
        <w:t>A1.2</w:t>
      </w:r>
      <w:r w:rsidR="0B73E2F1">
        <w:t>.</w:t>
      </w:r>
      <w:r>
        <w:t xml:space="preserve"> </w:t>
      </w:r>
      <w:r w:rsidR="1EB4AC7B">
        <w:t>Bills, Inquiries, and other parliamentary consultations</w:t>
      </w:r>
      <w:bookmarkEnd w:id="42"/>
    </w:p>
    <w:p w14:paraId="4F7A134E"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6" w:history="1">
        <w:proofErr w:type="spellStart"/>
        <w:r w:rsidRPr="00284DAD">
          <w:rPr>
            <w:rFonts w:eastAsia="Times New Roman" w:cs="Arial"/>
            <w:color w:val="467886"/>
            <w:kern w:val="0"/>
            <w:szCs w:val="24"/>
            <w:u w:val="single"/>
            <w:lang w:eastAsia="en-NZ"/>
            <w14:ligatures w14:val="none"/>
          </w:rPr>
          <w:t>Oranga</w:t>
        </w:r>
        <w:proofErr w:type="spellEnd"/>
        <w:r w:rsidRPr="00284DAD">
          <w:rPr>
            <w:rFonts w:eastAsia="Times New Roman" w:cs="Arial"/>
            <w:color w:val="467886"/>
            <w:kern w:val="0"/>
            <w:szCs w:val="24"/>
            <w:u w:val="single"/>
            <w:lang w:eastAsia="en-NZ"/>
            <w14:ligatures w14:val="none"/>
          </w:rPr>
          <w:t xml:space="preserve"> Tamariki (Repeal of Section 7AA) Amendment Bill, July 2024</w:t>
        </w:r>
      </w:hyperlink>
    </w:p>
    <w:p w14:paraId="194372C0"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7" w:tooltip="https://www.dpa.org.nz/disability-rights/advocacy-and-submissions/nz-parliament-residential-tenancies-amendment-bill/" w:history="1">
        <w:r w:rsidRPr="00284DAD">
          <w:rPr>
            <w:rFonts w:eastAsia="Times New Roman" w:cs="Arial"/>
            <w:color w:val="467886"/>
            <w:kern w:val="0"/>
            <w:szCs w:val="24"/>
            <w:u w:val="single"/>
            <w:lang w:eastAsia="en-NZ"/>
            <w14:ligatures w14:val="none"/>
          </w:rPr>
          <w:t>Residential Tenancies Amendment Bill, July 2024</w:t>
        </w:r>
      </w:hyperlink>
    </w:p>
    <w:p w14:paraId="4B95FA4E"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8" w:tooltip="https://www.dpa.org.nz/disability-rights/advocacy-and-submissions/nz-parliament-education-and-training-amendment-bill/" w:history="1">
        <w:r w:rsidRPr="00284DAD">
          <w:rPr>
            <w:rFonts w:eastAsia="Times New Roman" w:cs="Arial"/>
            <w:color w:val="467886"/>
            <w:kern w:val="0"/>
            <w:szCs w:val="24"/>
            <w:u w:val="single"/>
            <w:lang w:eastAsia="en-NZ"/>
            <w14:ligatures w14:val="none"/>
          </w:rPr>
          <w:t>Education and Training Amendment Bill, July 2024</w:t>
        </w:r>
      </w:hyperlink>
    </w:p>
    <w:p w14:paraId="53B051E9" w14:textId="066390C4"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19" w:history="1">
        <w:r w:rsidRPr="00326E29">
          <w:rPr>
            <w:rStyle w:val="Hyperlink"/>
            <w:rFonts w:eastAsia="Times New Roman" w:cs="Arial"/>
            <w:kern w:val="0"/>
            <w:szCs w:val="24"/>
            <w:lang w:eastAsia="en-NZ"/>
            <w14:ligatures w14:val="none"/>
          </w:rPr>
          <w:t>Sentencing (Reinstating Three Strikes Amendment) Bill, July 2024</w:t>
        </w:r>
      </w:hyperlink>
    </w:p>
    <w:p w14:paraId="2E432DBD" w14:textId="7B8EF0DC"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0" w:history="1">
        <w:r w:rsidRPr="00326E29">
          <w:rPr>
            <w:rStyle w:val="Hyperlink"/>
            <w:rFonts w:eastAsia="Times New Roman" w:cs="Arial"/>
            <w:kern w:val="0"/>
            <w:szCs w:val="24"/>
            <w:lang w:eastAsia="en-NZ"/>
            <w14:ligatures w14:val="none"/>
          </w:rPr>
          <w:t>Inquiry into the aged care sector’s capacity to support people experiencing neurological cognitive disorders, August 2024</w:t>
        </w:r>
      </w:hyperlink>
    </w:p>
    <w:p w14:paraId="623E7A2F"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1" w:history="1">
        <w:r w:rsidRPr="00284DAD">
          <w:rPr>
            <w:rFonts w:eastAsia="Times New Roman" w:cs="Arial"/>
            <w:color w:val="467886"/>
            <w:kern w:val="0"/>
            <w:szCs w:val="24"/>
            <w:u w:val="single"/>
            <w:lang w:eastAsia="en-NZ"/>
            <w14:ligatures w14:val="none"/>
          </w:rPr>
          <w:t>Customer and Product Data Bill, September 2024</w:t>
        </w:r>
      </w:hyperlink>
    </w:p>
    <w:p w14:paraId="11E244B4"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2" w:history="1">
        <w:r w:rsidRPr="00284DAD">
          <w:rPr>
            <w:rFonts w:eastAsia="Times New Roman" w:cs="Arial"/>
            <w:color w:val="467886"/>
            <w:kern w:val="0"/>
            <w:szCs w:val="24"/>
            <w:u w:val="single"/>
            <w:lang w:eastAsia="en-NZ"/>
            <w14:ligatures w14:val="none"/>
          </w:rPr>
          <w:t>Inquiry into banking competition, September 2024</w:t>
        </w:r>
      </w:hyperlink>
    </w:p>
    <w:p w14:paraId="307268E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3" w:history="1">
        <w:r w:rsidRPr="00284DAD">
          <w:rPr>
            <w:rFonts w:eastAsia="Times New Roman" w:cs="Arial"/>
            <w:color w:val="467886"/>
            <w:kern w:val="0"/>
            <w:szCs w:val="24"/>
            <w:u w:val="single"/>
            <w:lang w:eastAsia="en-NZ"/>
            <w14:ligatures w14:val="none"/>
          </w:rPr>
          <w:t>Sentencing (Reform) Amendment Bill, October 2024</w:t>
        </w:r>
      </w:hyperlink>
    </w:p>
    <w:p w14:paraId="302E887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4" w:history="1">
        <w:r w:rsidRPr="00284DAD">
          <w:rPr>
            <w:rFonts w:eastAsia="Times New Roman" w:cs="Arial"/>
            <w:color w:val="467886"/>
            <w:kern w:val="0"/>
            <w:szCs w:val="24"/>
            <w:u w:val="single"/>
            <w:lang w:eastAsia="en-NZ"/>
            <w14:ligatures w14:val="none"/>
          </w:rPr>
          <w:t>MBIE Discussion on Exploring a Consumer Data Right, October 2024</w:t>
        </w:r>
      </w:hyperlink>
    </w:p>
    <w:p w14:paraId="0436C37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5" w:history="1">
        <w:r w:rsidRPr="00284DAD">
          <w:rPr>
            <w:rFonts w:eastAsia="Times New Roman" w:cs="Arial"/>
            <w:color w:val="467886"/>
            <w:kern w:val="0"/>
            <w:szCs w:val="24"/>
            <w:u w:val="single"/>
            <w:lang w:eastAsia="en-NZ"/>
            <w14:ligatures w14:val="none"/>
          </w:rPr>
          <w:t>Social Workers Registration Amendment Bill, October 2024</w:t>
        </w:r>
      </w:hyperlink>
    </w:p>
    <w:p w14:paraId="43F615A2"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6" w:history="1">
        <w:r w:rsidRPr="00284DAD">
          <w:rPr>
            <w:rFonts w:eastAsia="Times New Roman" w:cs="Arial"/>
            <w:color w:val="467886"/>
            <w:kern w:val="0"/>
            <w:szCs w:val="24"/>
            <w:u w:val="single"/>
            <w:lang w:eastAsia="en-NZ"/>
            <w14:ligatures w14:val="none"/>
          </w:rPr>
          <w:t xml:space="preserve">Oversight of </w:t>
        </w:r>
        <w:proofErr w:type="spellStart"/>
        <w:r w:rsidRPr="00284DAD">
          <w:rPr>
            <w:rFonts w:eastAsia="Times New Roman" w:cs="Arial"/>
            <w:color w:val="467886"/>
            <w:kern w:val="0"/>
            <w:szCs w:val="24"/>
            <w:u w:val="single"/>
            <w:lang w:eastAsia="en-NZ"/>
            <w14:ligatures w14:val="none"/>
          </w:rPr>
          <w:t>Oranga</w:t>
        </w:r>
        <w:proofErr w:type="spellEnd"/>
        <w:r w:rsidRPr="00284DAD">
          <w:rPr>
            <w:rFonts w:eastAsia="Times New Roman" w:cs="Arial"/>
            <w:color w:val="467886"/>
            <w:kern w:val="0"/>
            <w:szCs w:val="24"/>
            <w:u w:val="single"/>
            <w:lang w:eastAsia="en-NZ"/>
            <w14:ligatures w14:val="none"/>
          </w:rPr>
          <w:t xml:space="preserve"> Tamariki System Legislation Amendment Bill, December 2024</w:t>
        </w:r>
      </w:hyperlink>
    </w:p>
    <w:p w14:paraId="52A8BA6C"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7" w:history="1">
        <w:r w:rsidRPr="00284DAD">
          <w:rPr>
            <w:rFonts w:eastAsia="Times New Roman" w:cs="Arial"/>
            <w:color w:val="467886"/>
            <w:kern w:val="0"/>
            <w:szCs w:val="24"/>
            <w:u w:val="single"/>
            <w:lang w:eastAsia="en-NZ"/>
            <w14:ligatures w14:val="none"/>
          </w:rPr>
          <w:t>Responding to Abuse in Care Legislation Amendment Bill, December 2024</w:t>
        </w:r>
      </w:hyperlink>
    </w:p>
    <w:p w14:paraId="2E04A185"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8" w:history="1">
        <w:r w:rsidRPr="00284DAD">
          <w:rPr>
            <w:rFonts w:eastAsia="Times New Roman" w:cs="Arial"/>
            <w:color w:val="467886"/>
            <w:kern w:val="0"/>
            <w:szCs w:val="24"/>
            <w:u w:val="single"/>
            <w:lang w:eastAsia="en-NZ"/>
            <w14:ligatures w14:val="none"/>
          </w:rPr>
          <w:t>Evidence (Giving Evidence of Family Violence) Amendment Bill, December 2024</w:t>
        </w:r>
      </w:hyperlink>
    </w:p>
    <w:p w14:paraId="02B52E75" w14:textId="0A5FF582"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29" w:history="1">
        <w:r w:rsidRPr="00326E29">
          <w:rPr>
            <w:rStyle w:val="Hyperlink"/>
            <w:rFonts w:eastAsia="Times New Roman" w:cs="Arial"/>
            <w:kern w:val="0"/>
            <w:szCs w:val="24"/>
            <w:lang w:eastAsia="en-NZ"/>
            <w14:ligatures w14:val="none"/>
          </w:rPr>
          <w:t>Mental Health Bill, December 2024</w:t>
        </w:r>
      </w:hyperlink>
    </w:p>
    <w:p w14:paraId="7BC3E86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hyperlink r:id="rId30" w:history="1">
        <w:r w:rsidRPr="00284DAD">
          <w:rPr>
            <w:rFonts w:eastAsia="Times New Roman" w:cs="Arial"/>
            <w:color w:val="467886"/>
            <w:kern w:val="0"/>
            <w:szCs w:val="24"/>
            <w:u w:val="single"/>
            <w:lang w:eastAsia="en-NZ"/>
            <w14:ligatures w14:val="none"/>
          </w:rPr>
          <w:t>Principles of the Treaty of Waitangi Bill, January 2025</w:t>
        </w:r>
      </w:hyperlink>
    </w:p>
    <w:p w14:paraId="3B99312E" w14:textId="036A3683" w:rsidR="00326E29" w:rsidRPr="00326E29" w:rsidRDefault="00326E29" w:rsidP="009B7939">
      <w:pPr>
        <w:numPr>
          <w:ilvl w:val="0"/>
          <w:numId w:val="27"/>
        </w:numPr>
        <w:spacing w:after="160" w:line="276" w:lineRule="auto"/>
        <w:rPr>
          <w:rStyle w:val="eop"/>
          <w:rFonts w:eastAsia="Times New Roman" w:cs="Arial"/>
          <w:color w:val="000000"/>
          <w:kern w:val="0"/>
          <w:szCs w:val="24"/>
          <w:lang w:eastAsia="en-NZ"/>
          <w14:ligatures w14:val="none"/>
        </w:rPr>
      </w:pPr>
      <w:hyperlink r:id="rId31" w:tgtFrame="_blank" w:history="1">
        <w:proofErr w:type="spellStart"/>
        <w:r>
          <w:rPr>
            <w:rStyle w:val="normaltextrun"/>
            <w:rFonts w:cs="Arial"/>
            <w:color w:val="467886"/>
            <w:u w:val="single"/>
            <w:shd w:val="clear" w:color="auto" w:fill="FFFFFF"/>
          </w:rPr>
          <w:t>Oranga</w:t>
        </w:r>
        <w:proofErr w:type="spellEnd"/>
        <w:r>
          <w:rPr>
            <w:rStyle w:val="normaltextrun"/>
            <w:rFonts w:cs="Arial"/>
            <w:color w:val="467886"/>
            <w:u w:val="single"/>
            <w:shd w:val="clear" w:color="auto" w:fill="FFFFFF"/>
          </w:rPr>
          <w:t xml:space="preserve"> Tamariki (Responding to Serious Youth Offending) Amendment Bill, January 2025</w:t>
        </w:r>
      </w:hyperlink>
      <w:r>
        <w:rPr>
          <w:rStyle w:val="normaltextrun"/>
          <w:rFonts w:cs="Arial"/>
          <w:color w:val="000000"/>
          <w:shd w:val="clear" w:color="auto" w:fill="FFFFFF"/>
        </w:rPr>
        <w:t> </w:t>
      </w:r>
      <w:r>
        <w:rPr>
          <w:rStyle w:val="eop"/>
          <w:rFonts w:cs="Arial"/>
          <w:color w:val="000000"/>
          <w:shd w:val="clear" w:color="auto" w:fill="FFFFFF"/>
        </w:rPr>
        <w:t> </w:t>
      </w:r>
    </w:p>
    <w:p w14:paraId="163D1A24" w14:textId="20C0816C"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2" w:tgtFrame="_blank" w:history="1">
        <w:r>
          <w:rPr>
            <w:rStyle w:val="normaltextrun"/>
            <w:rFonts w:cs="Arial"/>
            <w:color w:val="467886"/>
            <w:u w:val="single"/>
            <w:shd w:val="clear" w:color="auto" w:fill="FFFFFF"/>
          </w:rPr>
          <w:t>Social Security Amendment Bill 2024, January 2025</w:t>
        </w:r>
      </w:hyperlink>
      <w:r>
        <w:rPr>
          <w:rStyle w:val="normaltextrun"/>
          <w:rFonts w:cs="Arial"/>
          <w:color w:val="000000"/>
          <w:shd w:val="clear" w:color="auto" w:fill="FFFFFF"/>
        </w:rPr>
        <w:t> </w:t>
      </w:r>
    </w:p>
    <w:p w14:paraId="60760229" w14:textId="2FF12136"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3" w:tgtFrame="_blank" w:history="1">
        <w:r>
          <w:rPr>
            <w:rStyle w:val="normaltextrun"/>
            <w:rFonts w:cs="Arial"/>
            <w:color w:val="467886"/>
            <w:u w:val="single"/>
            <w:shd w:val="clear" w:color="auto" w:fill="FFFFFF"/>
          </w:rPr>
          <w:t>Victims of Sexual Violence (Strengthening Legal Protections) Legislation Amendment Papers 215 and 216, January 2025</w:t>
        </w:r>
      </w:hyperlink>
      <w:r>
        <w:rPr>
          <w:rStyle w:val="normaltextrun"/>
          <w:rFonts w:cs="Arial"/>
          <w:color w:val="000000"/>
          <w:shd w:val="clear" w:color="auto" w:fill="FFFFFF"/>
        </w:rPr>
        <w:t> </w:t>
      </w:r>
    </w:p>
    <w:p w14:paraId="321AFD1F" w14:textId="7CEBAD09"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4" w:tgtFrame="_blank" w:history="1">
        <w:r>
          <w:rPr>
            <w:rStyle w:val="normaltextrun"/>
            <w:rFonts w:cs="Arial"/>
            <w:color w:val="467886"/>
            <w:u w:val="single"/>
            <w:shd w:val="clear" w:color="auto" w:fill="FFFFFF"/>
          </w:rPr>
          <w:t>Budget Policy Statement 2025, February 2025</w:t>
        </w:r>
      </w:hyperlink>
      <w:r>
        <w:rPr>
          <w:rStyle w:val="normaltextrun"/>
          <w:rFonts w:cs="Arial"/>
          <w:color w:val="000000"/>
          <w:shd w:val="clear" w:color="auto" w:fill="FFFFFF"/>
        </w:rPr>
        <w:t> </w:t>
      </w:r>
    </w:p>
    <w:p w14:paraId="05DAFC43" w14:textId="0E49FDDF" w:rsidR="00326E29" w:rsidRPr="00326E29" w:rsidRDefault="00326E29" w:rsidP="009B7939">
      <w:pPr>
        <w:numPr>
          <w:ilvl w:val="0"/>
          <w:numId w:val="27"/>
        </w:numPr>
        <w:spacing w:after="160" w:line="276" w:lineRule="auto"/>
        <w:rPr>
          <w:rStyle w:val="normaltextrun"/>
          <w:rFonts w:eastAsia="Times New Roman" w:cs="Arial"/>
          <w:color w:val="000000"/>
          <w:kern w:val="0"/>
          <w:szCs w:val="24"/>
          <w:lang w:eastAsia="en-NZ"/>
          <w14:ligatures w14:val="none"/>
        </w:rPr>
      </w:pPr>
      <w:hyperlink r:id="rId35" w:tgtFrame="_blank" w:history="1">
        <w:r>
          <w:rPr>
            <w:rStyle w:val="normaltextrun"/>
            <w:rFonts w:cs="Arial"/>
            <w:color w:val="467886"/>
            <w:u w:val="single"/>
            <w:shd w:val="clear" w:color="auto" w:fill="FFFFFF"/>
          </w:rPr>
          <w:t>Crimes Legislation (Stalking and Harassment) Amendment Bill, February 2025</w:t>
        </w:r>
      </w:hyperlink>
      <w:r>
        <w:rPr>
          <w:rStyle w:val="normaltextrun"/>
          <w:rFonts w:cs="Arial"/>
          <w:color w:val="000000"/>
          <w:shd w:val="clear" w:color="auto" w:fill="FFFFFF"/>
        </w:rPr>
        <w:t> </w:t>
      </w:r>
    </w:p>
    <w:p w14:paraId="211BA3A4" w14:textId="38253124"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Pae Ora (Healthy Futures) (3 Day Postnatal Stay) Amendment Bill, February 2025</w:t>
      </w:r>
    </w:p>
    <w:p w14:paraId="51B667F2" w14:textId="37D6D0C8" w:rsidR="00326E29" w:rsidRPr="00326E29" w:rsidRDefault="00326E29" w:rsidP="009B7939">
      <w:pPr>
        <w:numPr>
          <w:ilvl w:val="0"/>
          <w:numId w:val="27"/>
        </w:numPr>
        <w:spacing w:after="160" w:line="276" w:lineRule="auto"/>
        <w:rPr>
          <w:rStyle w:val="eop"/>
          <w:rFonts w:eastAsia="Times New Roman" w:cs="Arial"/>
          <w:color w:val="000000"/>
          <w:kern w:val="0"/>
          <w:szCs w:val="24"/>
          <w:lang w:eastAsia="en-NZ"/>
          <w14:ligatures w14:val="none"/>
        </w:rPr>
      </w:pPr>
      <w:hyperlink r:id="rId36" w:tgtFrame="_blank" w:history="1">
        <w:r>
          <w:rPr>
            <w:rStyle w:val="normaltextrun"/>
            <w:rFonts w:cs="Arial"/>
            <w:color w:val="467886"/>
            <w:u w:val="single"/>
            <w:shd w:val="clear" w:color="auto" w:fill="FFFFFF"/>
          </w:rPr>
          <w:t>Land Transport Management (Time of Use Charging) Amendment Bill, April 2025</w:t>
        </w:r>
      </w:hyperlink>
      <w:r>
        <w:rPr>
          <w:rStyle w:val="normaltextrun"/>
          <w:rFonts w:cs="Arial"/>
          <w:color w:val="000000"/>
          <w:shd w:val="clear" w:color="auto" w:fill="FFFFFF"/>
        </w:rPr>
        <w:t> </w:t>
      </w:r>
      <w:r>
        <w:rPr>
          <w:rStyle w:val="eop"/>
          <w:rFonts w:cs="Arial"/>
          <w:color w:val="000000"/>
          <w:shd w:val="clear" w:color="auto" w:fill="FFFFFF"/>
        </w:rPr>
        <w:t> </w:t>
      </w:r>
    </w:p>
    <w:p w14:paraId="043904BC" w14:textId="3A79120E"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Plain Language Act Repeal Bill, May 2025</w:t>
      </w:r>
    </w:p>
    <w:p w14:paraId="1A7753B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Medicines Amendment Bill, May 2025</w:t>
      </w:r>
    </w:p>
    <w:p w14:paraId="6ED2C4BA"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Employment Relations Amendment Bill, May 2025</w:t>
      </w:r>
    </w:p>
    <w:p w14:paraId="26D21772"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Education and Training Amendment Bill (No 2), June 2025</w:t>
      </w:r>
    </w:p>
    <w:p w14:paraId="64DA3E43"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Auckland Council (Auckland Future Fund) Bill, June 2025</w:t>
      </w:r>
    </w:p>
    <w:p w14:paraId="239385FB" w14:textId="77777777" w:rsidR="00284DAD" w:rsidRPr="00284DAD"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Education and Training (Vocational and Training System) Amendment Bill, June 2025</w:t>
      </w:r>
    </w:p>
    <w:p w14:paraId="6D87A867" w14:textId="77777777" w:rsidR="00284DAD" w:rsidRPr="009B7939" w:rsidRDefault="00284DAD" w:rsidP="009B7939">
      <w:pPr>
        <w:numPr>
          <w:ilvl w:val="0"/>
          <w:numId w:val="27"/>
        </w:numPr>
        <w:spacing w:after="160" w:line="276" w:lineRule="auto"/>
        <w:rPr>
          <w:rFonts w:eastAsia="Times New Roman" w:cs="Arial"/>
          <w:color w:val="000000"/>
          <w:kern w:val="0"/>
          <w:szCs w:val="24"/>
          <w:lang w:eastAsia="en-NZ"/>
          <w14:ligatures w14:val="none"/>
        </w:rPr>
      </w:pPr>
      <w:r w:rsidRPr="00284DAD">
        <w:rPr>
          <w:rFonts w:eastAsia="Times New Roman" w:cs="Arial"/>
          <w:color w:val="000000"/>
          <w:kern w:val="0"/>
          <w:szCs w:val="24"/>
          <w:lang w:eastAsia="en-NZ"/>
          <w14:ligatures w14:val="none"/>
        </w:rPr>
        <w:t>Regulatory Principles Bill, June 2025</w:t>
      </w:r>
    </w:p>
    <w:p w14:paraId="2F1F1C0E" w14:textId="77777777" w:rsidR="00284DAD" w:rsidRPr="00284DAD" w:rsidRDefault="00284DAD" w:rsidP="009B7939">
      <w:pPr>
        <w:spacing w:after="160" w:line="276" w:lineRule="auto"/>
        <w:ind w:left="720"/>
        <w:rPr>
          <w:rFonts w:eastAsia="Times New Roman" w:cs="Arial"/>
          <w:color w:val="000000"/>
          <w:kern w:val="0"/>
          <w:szCs w:val="24"/>
          <w:lang w:eastAsia="en-NZ"/>
          <w14:ligatures w14:val="none"/>
        </w:rPr>
      </w:pPr>
    </w:p>
    <w:p w14:paraId="7E147CDB" w14:textId="0664A83B" w:rsidR="004F444D" w:rsidRPr="006942B5" w:rsidRDefault="677395A7" w:rsidP="006942B5">
      <w:pPr>
        <w:pStyle w:val="Heading2"/>
        <w:rPr>
          <w:rFonts w:ascii="Arial" w:hAnsi="Arial" w:cs="Arial"/>
        </w:rPr>
      </w:pPr>
      <w:bookmarkStart w:id="43" w:name="_Toc219865872"/>
      <w:r>
        <w:t>A1.3</w:t>
      </w:r>
      <w:r w:rsidR="1BB0D293">
        <w:t>.</w:t>
      </w:r>
      <w:r>
        <w:t xml:space="preserve"> </w:t>
      </w:r>
      <w:r w:rsidR="1EB4AC7B">
        <w:t>Government and Crown Entities</w:t>
      </w:r>
      <w:bookmarkEnd w:id="43"/>
    </w:p>
    <w:p w14:paraId="7306E780"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7" w:history="1">
        <w:r w:rsidRPr="004F444D">
          <w:rPr>
            <w:rFonts w:eastAsia="Times New Roman" w:cs="Arial"/>
            <w:color w:val="467886"/>
            <w:kern w:val="0"/>
            <w:szCs w:val="24"/>
            <w:u w:val="single"/>
            <w:lang w:eastAsia="en-NZ"/>
            <w14:ligatures w14:val="none"/>
          </w:rPr>
          <w:t>Draft Land Transport Rule: Setting of Speed Limits, Ministry of Transport, July 2024</w:t>
        </w:r>
      </w:hyperlink>
    </w:p>
    <w:p w14:paraId="6AEC02C6"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8" w:history="1">
        <w:r w:rsidRPr="004F444D">
          <w:rPr>
            <w:rFonts w:eastAsia="Times New Roman" w:cs="Arial"/>
            <w:color w:val="467886"/>
            <w:kern w:val="0"/>
            <w:szCs w:val="24"/>
            <w:u w:val="single"/>
            <w:lang w:eastAsia="en-NZ"/>
            <w14:ligatures w14:val="none"/>
          </w:rPr>
          <w:t>Public transport design guidance: Network infrastructure for articulated buses, NZ Transport Agency, July 2024</w:t>
        </w:r>
      </w:hyperlink>
    </w:p>
    <w:p w14:paraId="7B3347B5"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39" w:history="1">
        <w:r w:rsidRPr="004F444D">
          <w:rPr>
            <w:rFonts w:eastAsia="Times New Roman" w:cs="Arial"/>
            <w:color w:val="467886"/>
            <w:kern w:val="0"/>
            <w:szCs w:val="24"/>
            <w:u w:val="single"/>
            <w:lang w:eastAsia="en-NZ"/>
            <w14:ligatures w14:val="none"/>
          </w:rPr>
          <w:t>Making it easier to build granny flats, Ministry of Business, Innovation &amp; Employment, August 2024</w:t>
        </w:r>
      </w:hyperlink>
    </w:p>
    <w:p w14:paraId="7952EC9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0" w:history="1">
        <w:r w:rsidRPr="004F444D">
          <w:rPr>
            <w:rFonts w:eastAsia="Times New Roman" w:cs="Arial"/>
            <w:color w:val="467886"/>
            <w:kern w:val="0"/>
            <w:szCs w:val="24"/>
            <w:u w:val="single"/>
            <w:lang w:eastAsia="en-NZ"/>
            <w14:ligatures w14:val="none"/>
          </w:rPr>
          <w:t>Second Emissions Reduction Plan, Ministry for the Environment, August 2024</w:t>
        </w:r>
      </w:hyperlink>
    </w:p>
    <w:p w14:paraId="7D4BC7E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1" w:history="1">
        <w:r w:rsidRPr="004F444D">
          <w:rPr>
            <w:rFonts w:eastAsia="Times New Roman" w:cs="Arial"/>
            <w:color w:val="467886"/>
            <w:kern w:val="0"/>
            <w:szCs w:val="24"/>
            <w:u w:val="single"/>
            <w:lang w:eastAsia="en-NZ"/>
            <w14:ligatures w14:val="none"/>
          </w:rPr>
          <w:t>Regulatory Sector Review of Early Childhood Education, Ministry for Regulation, August 2024</w:t>
        </w:r>
      </w:hyperlink>
    </w:p>
    <w:p w14:paraId="5F40E1C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2" w:history="1">
        <w:r w:rsidRPr="004F444D">
          <w:rPr>
            <w:rFonts w:eastAsia="Times New Roman" w:cs="Arial"/>
            <w:color w:val="467886"/>
            <w:kern w:val="0"/>
            <w:szCs w:val="24"/>
            <w:u w:val="single"/>
            <w:lang w:eastAsia="en-NZ"/>
            <w14:ligatures w14:val="none"/>
          </w:rPr>
          <w:t>Proposed Consumer Care Obligations, Electricity Authority, September 2024</w:t>
        </w:r>
      </w:hyperlink>
    </w:p>
    <w:p w14:paraId="572268AE"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Vocational education reform, Tertiary Education Commission, September 2024</w:t>
      </w:r>
    </w:p>
    <w:p w14:paraId="5E16CFCC"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3" w:history="1">
        <w:r w:rsidRPr="004F444D">
          <w:rPr>
            <w:rFonts w:eastAsia="Times New Roman" w:cs="Arial"/>
            <w:color w:val="467886"/>
            <w:kern w:val="0"/>
            <w:szCs w:val="24"/>
            <w:u w:val="single"/>
            <w:lang w:eastAsia="en-NZ"/>
            <w14:ligatures w14:val="none"/>
          </w:rPr>
          <w:t>End of Life Choice Act Review, Ministry of Health, September 2024</w:t>
        </w:r>
      </w:hyperlink>
    </w:p>
    <w:p w14:paraId="2C2EB73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4" w:history="1">
        <w:r w:rsidRPr="004F444D">
          <w:rPr>
            <w:rFonts w:eastAsia="Times New Roman" w:cs="Arial"/>
            <w:color w:val="467886"/>
            <w:kern w:val="0"/>
            <w:szCs w:val="24"/>
            <w:u w:val="single"/>
            <w:lang w:eastAsia="en-NZ"/>
            <w14:ligatures w14:val="none"/>
          </w:rPr>
          <w:t>Improvements to Prison Safety, Department of Corrections, September 2024</w:t>
        </w:r>
      </w:hyperlink>
    </w:p>
    <w:p w14:paraId="1737F80D"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5" w:history="1">
        <w:r w:rsidRPr="004F444D">
          <w:rPr>
            <w:rFonts w:eastAsia="Times New Roman" w:cs="Arial"/>
            <w:color w:val="467886"/>
            <w:kern w:val="0"/>
            <w:szCs w:val="24"/>
            <w:u w:val="single"/>
            <w:lang w:eastAsia="en-NZ"/>
            <w14:ligatures w14:val="none"/>
          </w:rPr>
          <w:t>Draft Strategy to Prevent and Minimise Gambling Harm 2025/26–2027/28, Ministry of Health, October 2024</w:t>
        </w:r>
      </w:hyperlink>
    </w:p>
    <w:p w14:paraId="5933C53E"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6" w:history="1">
        <w:r w:rsidRPr="004F444D">
          <w:rPr>
            <w:rFonts w:eastAsia="Times New Roman" w:cs="Arial"/>
            <w:color w:val="467886"/>
            <w:kern w:val="0"/>
            <w:szCs w:val="24"/>
            <w:u w:val="single"/>
            <w:lang w:eastAsia="en-NZ"/>
            <w14:ligatures w14:val="none"/>
          </w:rPr>
          <w:t>Exploring a Consumer Data Right, Ministry of Business, Innovation &amp; Employment, October 2024</w:t>
        </w:r>
      </w:hyperlink>
    </w:p>
    <w:p w14:paraId="3222B00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7" w:history="1">
        <w:r w:rsidRPr="004F444D">
          <w:rPr>
            <w:rFonts w:eastAsia="Times New Roman" w:cs="Arial"/>
            <w:color w:val="467886"/>
            <w:kern w:val="0"/>
            <w:szCs w:val="24"/>
            <w:u w:val="single"/>
            <w:lang w:eastAsia="en-NZ"/>
            <w14:ligatures w14:val="none"/>
          </w:rPr>
          <w:t>Proposed changes to Web Standards Review 2024, Department of Internal Affairs, October 2024</w:t>
        </w:r>
      </w:hyperlink>
    </w:p>
    <w:p w14:paraId="303ED38C" w14:textId="77777777" w:rsidR="004E1E1F" w:rsidRPr="009B7939" w:rsidRDefault="004E1E1F" w:rsidP="009B7939">
      <w:pPr>
        <w:numPr>
          <w:ilvl w:val="0"/>
          <w:numId w:val="28"/>
        </w:numPr>
        <w:spacing w:after="160" w:line="276" w:lineRule="auto"/>
        <w:rPr>
          <w:rFonts w:eastAsia="Times New Roman" w:cs="Arial"/>
          <w:color w:val="000000"/>
          <w:kern w:val="0"/>
          <w:szCs w:val="24"/>
          <w:lang w:eastAsia="en-NZ"/>
          <w14:ligatures w14:val="none"/>
        </w:rPr>
      </w:pPr>
      <w:r w:rsidRPr="009B7939">
        <w:rPr>
          <w:rFonts w:eastAsia="Times New Roman" w:cs="Arial"/>
          <w:color w:val="000000"/>
          <w:kern w:val="0"/>
          <w:szCs w:val="24"/>
          <w:lang w:eastAsia="en-NZ"/>
          <w14:ligatures w14:val="none"/>
        </w:rPr>
        <w:t xml:space="preserve">Workforce Development Papers, </w:t>
      </w:r>
      <w:proofErr w:type="spellStart"/>
      <w:r w:rsidRPr="009B7939">
        <w:rPr>
          <w:rFonts w:eastAsia="Times New Roman" w:cs="Arial"/>
          <w:color w:val="000000"/>
          <w:kern w:val="0"/>
          <w:szCs w:val="24"/>
          <w:lang w:eastAsia="en-NZ"/>
          <w14:ligatures w14:val="none"/>
        </w:rPr>
        <w:t>Te</w:t>
      </w:r>
      <w:proofErr w:type="spellEnd"/>
      <w:r w:rsidRPr="009B7939">
        <w:rPr>
          <w:rFonts w:eastAsia="Times New Roman" w:cs="Arial"/>
          <w:color w:val="000000"/>
          <w:kern w:val="0"/>
          <w:szCs w:val="24"/>
          <w:lang w:eastAsia="en-NZ"/>
          <w14:ligatures w14:val="none"/>
        </w:rPr>
        <w:t xml:space="preserve"> Pou, October 2024</w:t>
      </w:r>
    </w:p>
    <w:p w14:paraId="75467660" w14:textId="77777777" w:rsidR="004E1E1F" w:rsidRPr="004F444D" w:rsidRDefault="004E1E1F" w:rsidP="009B7939">
      <w:pPr>
        <w:numPr>
          <w:ilvl w:val="0"/>
          <w:numId w:val="28"/>
        </w:numPr>
        <w:spacing w:after="160" w:line="276" w:lineRule="auto"/>
        <w:rPr>
          <w:rFonts w:eastAsia="Times New Roman" w:cs="Arial"/>
          <w:color w:val="000000"/>
          <w:kern w:val="0"/>
          <w:szCs w:val="24"/>
          <w:lang w:eastAsia="en-NZ"/>
          <w14:ligatures w14:val="none"/>
        </w:rPr>
      </w:pPr>
      <w:hyperlink r:id="rId48" w:history="1">
        <w:r w:rsidRPr="004F444D">
          <w:rPr>
            <w:rFonts w:eastAsia="Times New Roman" w:cs="Arial"/>
            <w:color w:val="467886"/>
            <w:kern w:val="0"/>
            <w:szCs w:val="24"/>
            <w:u w:val="single"/>
            <w:lang w:eastAsia="en-NZ"/>
            <w14:ligatures w14:val="none"/>
          </w:rPr>
          <w:t>Ministry of Justice Improving Jury Trial Timeliness Discussion, October 2024</w:t>
        </w:r>
      </w:hyperlink>
    </w:p>
    <w:p w14:paraId="77C86BA3"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49" w:history="1">
        <w:r w:rsidRPr="004F444D">
          <w:rPr>
            <w:rFonts w:eastAsia="Times New Roman" w:cs="Arial"/>
            <w:color w:val="467886"/>
            <w:kern w:val="0"/>
            <w:szCs w:val="24"/>
            <w:u w:val="single"/>
            <w:lang w:eastAsia="en-NZ"/>
            <w14:ligatures w14:val="none"/>
          </w:rPr>
          <w:t>Draft Suicide Prevention Strategy, Ministry of Health, November 2024</w:t>
        </w:r>
      </w:hyperlink>
    </w:p>
    <w:p w14:paraId="5ED63DA8"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0" w:history="1">
        <w:r w:rsidRPr="004F444D">
          <w:rPr>
            <w:rFonts w:eastAsia="Times New Roman" w:cs="Arial"/>
            <w:color w:val="467886"/>
            <w:kern w:val="0"/>
            <w:szCs w:val="24"/>
            <w:u w:val="single"/>
            <w:lang w:eastAsia="en-NZ"/>
            <w14:ligatures w14:val="none"/>
          </w:rPr>
          <w:t>Disability Support Services Recommendation Five &amp; Six, Ministry of Social Development, November 2024</w:t>
        </w:r>
      </w:hyperlink>
    </w:p>
    <w:p w14:paraId="5C08302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1" w:history="1">
        <w:r w:rsidRPr="004F444D">
          <w:rPr>
            <w:rFonts w:eastAsia="Times New Roman" w:cs="Arial"/>
            <w:color w:val="467886"/>
            <w:kern w:val="0"/>
            <w:szCs w:val="24"/>
            <w:u w:val="single"/>
            <w:lang w:eastAsia="en-NZ"/>
            <w14:ligatures w14:val="none"/>
          </w:rPr>
          <w:t>Building Code Fire Safety Review 2024, Ministry of Business, Innovation &amp; Employment, November 2024</w:t>
        </w:r>
      </w:hyperlink>
    </w:p>
    <w:p w14:paraId="412CCF2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Courts (Remote Participation) Act Review, Ministry of Justice, November 2024</w:t>
      </w:r>
    </w:p>
    <w:p w14:paraId="7C297A3B"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hyperlink r:id="rId52" w:history="1">
        <w:r w:rsidRPr="004F444D">
          <w:rPr>
            <w:rFonts w:eastAsia="Times New Roman" w:cs="Arial"/>
            <w:color w:val="467886"/>
            <w:kern w:val="0"/>
            <w:szCs w:val="24"/>
            <w:u w:val="single"/>
            <w:lang w:eastAsia="en-NZ"/>
            <w14:ligatures w14:val="none"/>
          </w:rPr>
          <w:t>Moving towards a financially sustainable mail service, Ministry of Business, Innovation &amp; Employment, December 2024</w:t>
        </w:r>
      </w:hyperlink>
    </w:p>
    <w:p w14:paraId="5E43162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Arms Act Rewrite, Ministry of Justice, February 2025</w:t>
      </w:r>
    </w:p>
    <w:p w14:paraId="4EB5C596"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Natural Hazards Insurance and Levy Setting, The Treasury, February 2025</w:t>
      </w:r>
    </w:p>
    <w:p w14:paraId="2E69E927"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Media Reform: Modernising regulation and content funding arrangements for New Zealand, Ministry of Culture and Heritage, March 2025</w:t>
      </w:r>
    </w:p>
    <w:p w14:paraId="302258F5"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Community Consultation on DSS, Ministry of Social Development Disability Support Services, March 2025</w:t>
      </w:r>
    </w:p>
    <w:p w14:paraId="30BB760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Discussion document: Strengthening New Zealand's Emergency Management Legislation, National Emergency Management Agency, May 2025</w:t>
      </w:r>
    </w:p>
    <w:p w14:paraId="22AC189A"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Draft Relationships and Sexuality Education (RSE) Framework, Ministry of Education, May 2025</w:t>
      </w:r>
    </w:p>
    <w:p w14:paraId="3F38A3E9"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t>Government Procurement Rules Consultation, Ministry of Business, Innovation &amp; Employment, May 2025</w:t>
      </w:r>
    </w:p>
    <w:p w14:paraId="7AF504EC" w14:textId="77777777" w:rsidR="004F444D" w:rsidRPr="004F444D" w:rsidRDefault="004F444D" w:rsidP="009B7939">
      <w:pPr>
        <w:numPr>
          <w:ilvl w:val="0"/>
          <w:numId w:val="28"/>
        </w:numPr>
        <w:spacing w:after="160" w:line="276" w:lineRule="auto"/>
        <w:rPr>
          <w:rFonts w:eastAsia="Times New Roman" w:cs="Arial"/>
          <w:color w:val="000000"/>
          <w:kern w:val="0"/>
          <w:szCs w:val="24"/>
          <w:lang w:eastAsia="en-NZ"/>
          <w14:ligatures w14:val="none"/>
        </w:rPr>
      </w:pPr>
      <w:r w:rsidRPr="004F444D">
        <w:rPr>
          <w:rFonts w:eastAsia="Times New Roman" w:cs="Arial"/>
          <w:color w:val="000000"/>
          <w:kern w:val="0"/>
          <w:szCs w:val="24"/>
          <w:lang w:eastAsia="en-NZ"/>
          <w14:ligatures w14:val="none"/>
        </w:rPr>
        <w:lastRenderedPageBreak/>
        <w:t>Draft NZSL Strategy 2025-2030 Consultation, NZSL Board, June 2025</w:t>
      </w:r>
    </w:p>
    <w:p w14:paraId="7D41BC24" w14:textId="77777777" w:rsidR="004F444D" w:rsidRPr="009B7939" w:rsidRDefault="0259AF76" w:rsidP="7526A8E4">
      <w:pPr>
        <w:numPr>
          <w:ilvl w:val="0"/>
          <w:numId w:val="28"/>
        </w:numPr>
        <w:spacing w:after="160" w:line="276" w:lineRule="auto"/>
        <w:rPr>
          <w:rFonts w:eastAsia="Times New Roman" w:cs="Arial"/>
          <w:color w:val="000000"/>
          <w:kern w:val="0"/>
          <w:lang w:eastAsia="en-NZ"/>
          <w14:ligatures w14:val="none"/>
        </w:rPr>
      </w:pPr>
      <w:hyperlink r:id="rId53" w:history="1">
        <w:r w:rsidRPr="7526A8E4">
          <w:rPr>
            <w:rFonts w:eastAsia="Times New Roman" w:cs="Arial"/>
            <w:color w:val="467886"/>
            <w:kern w:val="0"/>
            <w:u w:val="single"/>
            <w:lang w:eastAsia="en-NZ"/>
            <w14:ligatures w14:val="none"/>
          </w:rPr>
          <w:t>Consultation on access to basic transaction accounts, Reserve Bank of New Zealand, June 2025</w:t>
        </w:r>
      </w:hyperlink>
    </w:p>
    <w:p w14:paraId="355B7B28" w14:textId="690DEB33" w:rsidR="7526A8E4" w:rsidRDefault="7526A8E4" w:rsidP="7526A8E4">
      <w:pPr>
        <w:spacing w:after="160" w:line="276" w:lineRule="auto"/>
        <w:ind w:left="720"/>
        <w:rPr>
          <w:rFonts w:eastAsia="Times New Roman" w:cs="Arial"/>
          <w:color w:val="000000" w:themeColor="text1"/>
          <w:lang w:eastAsia="en-NZ"/>
        </w:rPr>
      </w:pPr>
    </w:p>
    <w:p w14:paraId="2DEA91C0" w14:textId="59B65E87" w:rsidR="00D13F88" w:rsidRPr="009B7939" w:rsidRDefault="677395A7" w:rsidP="7526A8E4">
      <w:pPr>
        <w:pStyle w:val="Heading2"/>
        <w:rPr>
          <w:rFonts w:eastAsia="Times New Roman" w:cs="Arial"/>
          <w:color w:val="000000" w:themeColor="text1"/>
        </w:rPr>
      </w:pPr>
      <w:bookmarkStart w:id="44" w:name="_Toc219865873"/>
      <w:r>
        <w:t>A1.4</w:t>
      </w:r>
      <w:r w:rsidR="5F30E797">
        <w:t>.</w:t>
      </w:r>
      <w:r>
        <w:t xml:space="preserve"> </w:t>
      </w:r>
      <w:r w:rsidR="056EE922">
        <w:t>Independent Commissions and Authorities</w:t>
      </w:r>
      <w:bookmarkEnd w:id="44"/>
    </w:p>
    <w:p w14:paraId="1AE6464C" w14:textId="77777777" w:rsidR="00D13F88" w:rsidRDefault="00D13F88" w:rsidP="009B7939">
      <w:pPr>
        <w:numPr>
          <w:ilvl w:val="0"/>
          <w:numId w:val="29"/>
        </w:numPr>
        <w:spacing w:after="160" w:line="276" w:lineRule="auto"/>
        <w:rPr>
          <w:rFonts w:eastAsia="Times New Roman"/>
          <w:color w:val="000000"/>
        </w:rPr>
      </w:pPr>
      <w:r>
        <w:rPr>
          <w:rFonts w:eastAsia="Times New Roman"/>
          <w:color w:val="000000"/>
        </w:rPr>
        <w:t>Review of the Act and Code, Health and Disability Commissioner, July 2024</w:t>
      </w:r>
    </w:p>
    <w:p w14:paraId="0F239965" w14:textId="77777777" w:rsidR="00D13F88" w:rsidRDefault="00D13F88" w:rsidP="009B7939">
      <w:pPr>
        <w:numPr>
          <w:ilvl w:val="0"/>
          <w:numId w:val="29"/>
        </w:numPr>
        <w:spacing w:after="160" w:line="276" w:lineRule="auto"/>
        <w:rPr>
          <w:rFonts w:eastAsia="Times New Roman"/>
          <w:color w:val="000000"/>
        </w:rPr>
      </w:pPr>
      <w:r>
        <w:rPr>
          <w:rFonts w:eastAsia="Times New Roman"/>
          <w:color w:val="000000"/>
        </w:rPr>
        <w:t>Hate Crime Discussion Paper, New Zealand Law Commission, March 2025</w:t>
      </w:r>
    </w:p>
    <w:p w14:paraId="0A154B2C" w14:textId="77777777" w:rsidR="00D13F88" w:rsidRPr="004F444D" w:rsidRDefault="00D13F88" w:rsidP="009B7939">
      <w:pPr>
        <w:spacing w:after="160" w:line="276" w:lineRule="auto"/>
        <w:ind w:left="720"/>
        <w:rPr>
          <w:rFonts w:eastAsia="Times New Roman" w:cs="Arial"/>
          <w:color w:val="000000"/>
          <w:kern w:val="0"/>
          <w:szCs w:val="24"/>
          <w:lang w:eastAsia="en-NZ"/>
          <w14:ligatures w14:val="none"/>
        </w:rPr>
      </w:pPr>
    </w:p>
    <w:p w14:paraId="2EE40D56" w14:textId="6D957CBA" w:rsidR="00474268" w:rsidRPr="009B7939" w:rsidRDefault="761BD0FB" w:rsidP="7526A8E4">
      <w:pPr>
        <w:pStyle w:val="Heading2"/>
        <w:rPr>
          <w:rFonts w:ascii="Arial" w:hAnsi="Arial" w:cs="Arial"/>
        </w:rPr>
      </w:pPr>
      <w:bookmarkStart w:id="45" w:name="_Toc219865874"/>
      <w:r>
        <w:t>A1.5</w:t>
      </w:r>
      <w:r w:rsidR="2CFA6E27">
        <w:t>.</w:t>
      </w:r>
      <w:r>
        <w:t xml:space="preserve"> </w:t>
      </w:r>
      <w:r w:rsidR="1EB4AC7B">
        <w:t>Regional submissions</w:t>
      </w:r>
      <w:bookmarkEnd w:id="45"/>
    </w:p>
    <w:p w14:paraId="3673351B" w14:textId="395DCEC2" w:rsidR="00E50277" w:rsidRPr="00E50277" w:rsidRDefault="1EB4AC7B" w:rsidP="7526A8E4">
      <w:pPr>
        <w:pStyle w:val="Heading3"/>
        <w:rPr>
          <w:rFonts w:cs="Arial"/>
        </w:rPr>
      </w:pPr>
      <w:proofErr w:type="spellStart"/>
      <w:r>
        <w:t>Te</w:t>
      </w:r>
      <w:proofErr w:type="spellEnd"/>
      <w:r>
        <w:t xml:space="preserve"> Tai </w:t>
      </w:r>
      <w:proofErr w:type="spellStart"/>
      <w:r>
        <w:t>Tokerau</w:t>
      </w:r>
      <w:proofErr w:type="spellEnd"/>
      <w:r>
        <w:t xml:space="preserve"> | Northland</w:t>
      </w:r>
    </w:p>
    <w:p w14:paraId="7CC92991"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hyperlink r:id="rId54" w:history="1">
        <w:r w:rsidRPr="00E50277">
          <w:rPr>
            <w:rFonts w:eastAsia="Times New Roman" w:cs="Arial"/>
            <w:color w:val="467886"/>
            <w:kern w:val="0"/>
            <w:szCs w:val="24"/>
            <w:u w:val="single"/>
            <w:lang w:eastAsia="en-NZ"/>
            <w14:ligatures w14:val="none"/>
          </w:rPr>
          <w:t>Russell–</w:t>
        </w:r>
        <w:proofErr w:type="spellStart"/>
        <w:r w:rsidRPr="00E50277">
          <w:rPr>
            <w:rFonts w:eastAsia="Times New Roman" w:cs="Arial"/>
            <w:color w:val="467886"/>
            <w:kern w:val="0"/>
            <w:szCs w:val="24"/>
            <w:u w:val="single"/>
            <w:lang w:eastAsia="en-NZ"/>
            <w14:ligatures w14:val="none"/>
          </w:rPr>
          <w:t>Kororāreka</w:t>
        </w:r>
        <w:proofErr w:type="spellEnd"/>
        <w:r w:rsidRPr="00E50277">
          <w:rPr>
            <w:rFonts w:eastAsia="Times New Roman" w:cs="Arial"/>
            <w:color w:val="467886"/>
            <w:kern w:val="0"/>
            <w:szCs w:val="24"/>
            <w:u w:val="single"/>
            <w:lang w:eastAsia="en-NZ"/>
            <w14:ligatures w14:val="none"/>
          </w:rPr>
          <w:t xml:space="preserve"> Speed Management Plan, Far North District Council, September 2024</w:t>
        </w:r>
      </w:hyperlink>
    </w:p>
    <w:p w14:paraId="4C4C9AEF"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hyperlink r:id="rId55" w:history="1">
        <w:r w:rsidRPr="00E50277">
          <w:rPr>
            <w:rFonts w:eastAsia="Times New Roman" w:cs="Arial"/>
            <w:color w:val="467886"/>
            <w:kern w:val="0"/>
            <w:szCs w:val="24"/>
            <w:u w:val="single"/>
            <w:lang w:eastAsia="en-NZ"/>
            <w14:ligatures w14:val="none"/>
          </w:rPr>
          <w:t>Keeping of Animals Bylaw, Far North District Council, November 2024</w:t>
        </w:r>
      </w:hyperlink>
    </w:p>
    <w:p w14:paraId="31E09506"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Mahere ā</w:t>
      </w:r>
      <w:r w:rsidRPr="00E50277">
        <w:rPr>
          <w:rFonts w:eastAsia="Times New Roman" w:cs="Arial"/>
          <w:color w:val="000000"/>
          <w:kern w:val="0"/>
          <w:szCs w:val="24"/>
          <w:lang w:eastAsia="en-NZ"/>
          <w14:ligatures w14:val="none"/>
        </w:rPr>
        <w:noBreakHyphen/>
        <w:t>Tau – Annual Plan 2025/26, Far North District Council, April 2025</w:t>
      </w:r>
    </w:p>
    <w:p w14:paraId="0FC1C4A0"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proofErr w:type="spellStart"/>
      <w:r w:rsidRPr="00E50277">
        <w:rPr>
          <w:rFonts w:eastAsia="Times New Roman" w:cs="Arial"/>
          <w:color w:val="000000"/>
          <w:kern w:val="0"/>
          <w:szCs w:val="24"/>
          <w:lang w:eastAsia="en-NZ"/>
          <w14:ligatures w14:val="none"/>
        </w:rPr>
        <w:t>Te</w:t>
      </w:r>
      <w:proofErr w:type="spellEnd"/>
      <w:r w:rsidRPr="00E50277">
        <w:rPr>
          <w:rFonts w:eastAsia="Times New Roman" w:cs="Arial"/>
          <w:color w:val="000000"/>
          <w:kern w:val="0"/>
          <w:szCs w:val="24"/>
          <w:lang w:eastAsia="en-NZ"/>
          <w14:ligatures w14:val="none"/>
        </w:rPr>
        <w:t xml:space="preserve"> </w:t>
      </w:r>
      <w:proofErr w:type="spellStart"/>
      <w:r w:rsidRPr="00E50277">
        <w:rPr>
          <w:rFonts w:eastAsia="Times New Roman" w:cs="Arial"/>
          <w:color w:val="000000"/>
          <w:kern w:val="0"/>
          <w:szCs w:val="24"/>
          <w:lang w:eastAsia="en-NZ"/>
          <w14:ligatures w14:val="none"/>
        </w:rPr>
        <w:t>Pātukurea</w:t>
      </w:r>
      <w:proofErr w:type="spellEnd"/>
      <w:r w:rsidRPr="00E50277">
        <w:rPr>
          <w:rFonts w:eastAsia="Times New Roman" w:cs="Arial"/>
          <w:color w:val="000000"/>
          <w:kern w:val="0"/>
          <w:szCs w:val="24"/>
          <w:lang w:eastAsia="en-NZ"/>
          <w14:ligatures w14:val="none"/>
        </w:rPr>
        <w:t xml:space="preserve"> Kerikeri </w:t>
      </w:r>
      <w:proofErr w:type="spellStart"/>
      <w:r w:rsidRPr="00E50277">
        <w:rPr>
          <w:rFonts w:eastAsia="Times New Roman" w:cs="Arial"/>
          <w:color w:val="000000"/>
          <w:kern w:val="0"/>
          <w:szCs w:val="24"/>
          <w:lang w:eastAsia="en-NZ"/>
          <w14:ligatures w14:val="none"/>
        </w:rPr>
        <w:t>Waipapa</w:t>
      </w:r>
      <w:proofErr w:type="spellEnd"/>
      <w:r w:rsidRPr="00E50277">
        <w:rPr>
          <w:rFonts w:eastAsia="Times New Roman" w:cs="Arial"/>
          <w:color w:val="000000"/>
          <w:kern w:val="0"/>
          <w:szCs w:val="24"/>
          <w:lang w:eastAsia="en-NZ"/>
          <w14:ligatures w14:val="none"/>
        </w:rPr>
        <w:t xml:space="preserve"> Spatial Plan, Far North District Council, April 2025</w:t>
      </w:r>
    </w:p>
    <w:p w14:paraId="17A0DF81"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 xml:space="preserve">Kaikohe &amp; Districts </w:t>
      </w:r>
      <w:proofErr w:type="spellStart"/>
      <w:r w:rsidRPr="00E50277">
        <w:rPr>
          <w:rFonts w:eastAsia="Times New Roman" w:cs="Arial"/>
          <w:color w:val="000000"/>
          <w:kern w:val="0"/>
          <w:szCs w:val="24"/>
          <w:lang w:eastAsia="en-NZ"/>
          <w14:ligatures w14:val="none"/>
        </w:rPr>
        <w:t>Sportsville</w:t>
      </w:r>
      <w:proofErr w:type="spellEnd"/>
      <w:r w:rsidRPr="00E50277">
        <w:rPr>
          <w:rFonts w:eastAsia="Times New Roman" w:cs="Arial"/>
          <w:color w:val="000000"/>
          <w:kern w:val="0"/>
          <w:szCs w:val="24"/>
          <w:lang w:eastAsia="en-NZ"/>
          <w14:ligatures w14:val="none"/>
        </w:rPr>
        <w:t xml:space="preserve"> ground lease, Far North District Council, May 2025</w:t>
      </w:r>
    </w:p>
    <w:p w14:paraId="11AB263E"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The Strand traffic trial, Far North District Council, May 2025</w:t>
      </w:r>
    </w:p>
    <w:p w14:paraId="6DE6CBD9" w14:textId="77777777" w:rsidR="00E50277" w:rsidRPr="00E50277"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Knowledge Precinct Plan survey, Whangārei District Council, May 2025</w:t>
      </w:r>
    </w:p>
    <w:p w14:paraId="4A272DEE" w14:textId="77777777" w:rsidR="00E50277" w:rsidRPr="009B7939" w:rsidRDefault="00E50277" w:rsidP="009B7939">
      <w:pPr>
        <w:numPr>
          <w:ilvl w:val="0"/>
          <w:numId w:val="31"/>
        </w:numPr>
        <w:spacing w:after="160" w:line="276" w:lineRule="auto"/>
        <w:rPr>
          <w:rFonts w:eastAsia="Times New Roman" w:cs="Arial"/>
          <w:color w:val="000000"/>
          <w:kern w:val="0"/>
          <w:szCs w:val="24"/>
          <w:lang w:eastAsia="en-NZ"/>
          <w14:ligatures w14:val="none"/>
        </w:rPr>
      </w:pPr>
      <w:r w:rsidRPr="00E50277">
        <w:rPr>
          <w:rFonts w:eastAsia="Times New Roman" w:cs="Arial"/>
          <w:color w:val="000000"/>
          <w:kern w:val="0"/>
          <w:szCs w:val="24"/>
          <w:lang w:eastAsia="en-NZ"/>
          <w14:ligatures w14:val="none"/>
        </w:rPr>
        <w:t>Kaipara Proposed District Plan, Kaipara District Council, June 2025</w:t>
      </w:r>
    </w:p>
    <w:p w14:paraId="2869EB52" w14:textId="77777777" w:rsidR="00E50277" w:rsidRPr="00E50277" w:rsidRDefault="00E50277" w:rsidP="009B7939">
      <w:pPr>
        <w:spacing w:after="160" w:line="276" w:lineRule="auto"/>
        <w:ind w:left="720"/>
        <w:rPr>
          <w:rFonts w:eastAsia="Times New Roman" w:cs="Arial"/>
          <w:color w:val="000000"/>
          <w:kern w:val="0"/>
          <w:szCs w:val="24"/>
          <w:lang w:eastAsia="en-NZ"/>
          <w14:ligatures w14:val="none"/>
        </w:rPr>
      </w:pPr>
    </w:p>
    <w:p w14:paraId="2A617D15" w14:textId="2F04BC51" w:rsidR="00BC0E1C" w:rsidRPr="00BC0E1C" w:rsidRDefault="1EB4AC7B" w:rsidP="7526A8E4">
      <w:pPr>
        <w:pStyle w:val="Heading3"/>
        <w:rPr>
          <w:rFonts w:cs="Arial"/>
        </w:rPr>
      </w:pPr>
      <w:proofErr w:type="spellStart"/>
      <w:r>
        <w:t>Tāmaki</w:t>
      </w:r>
      <w:proofErr w:type="spellEnd"/>
      <w:r>
        <w:t xml:space="preserve"> Makaurau | Auckland</w:t>
      </w:r>
    </w:p>
    <w:p w14:paraId="7908561B"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hyperlink r:id="rId56" w:history="1">
        <w:r w:rsidRPr="00BC0E1C">
          <w:rPr>
            <w:rFonts w:eastAsia="Times New Roman" w:cs="Arial"/>
            <w:color w:val="467886"/>
            <w:kern w:val="0"/>
            <w:szCs w:val="24"/>
            <w:u w:val="single"/>
            <w:lang w:eastAsia="en-NZ"/>
            <w14:ligatures w14:val="none"/>
          </w:rPr>
          <w:t>Development Contributions Policy 2025, Auckland Council, November 2024</w:t>
        </w:r>
      </w:hyperlink>
    </w:p>
    <w:p w14:paraId="4FDC54F3"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hyperlink r:id="rId57" w:history="1">
        <w:r w:rsidRPr="00BC0E1C">
          <w:rPr>
            <w:rFonts w:eastAsia="Times New Roman" w:cs="Arial"/>
            <w:color w:val="467886"/>
            <w:kern w:val="0"/>
            <w:szCs w:val="24"/>
            <w:u w:val="single"/>
            <w:lang w:eastAsia="en-NZ"/>
            <w14:ligatures w14:val="none"/>
          </w:rPr>
          <w:t>Let’s Protect Our Environment, Auckland Council, December 2024</w:t>
        </w:r>
      </w:hyperlink>
    </w:p>
    <w:p w14:paraId="52B3D3F4"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Bike riding and wheeled play options in Hibiscus and Bays, Auckland Council, February 2025</w:t>
      </w:r>
    </w:p>
    <w:p w14:paraId="57D72423"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Annual Plan 2025–2026, Auckland Council, March 2025</w:t>
      </w:r>
    </w:p>
    <w:p w14:paraId="73922D27"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Room to Move in the City Centre – Improving kerbside and off</w:t>
      </w:r>
      <w:r w:rsidRPr="00BC0E1C">
        <w:rPr>
          <w:rFonts w:eastAsia="Times New Roman" w:cs="Arial"/>
          <w:color w:val="000000"/>
          <w:kern w:val="0"/>
          <w:szCs w:val="24"/>
          <w:lang w:eastAsia="en-NZ"/>
          <w14:ligatures w14:val="none"/>
        </w:rPr>
        <w:noBreakHyphen/>
        <w:t>street parking, Auckland Transport, March 2025</w:t>
      </w:r>
    </w:p>
    <w:p w14:paraId="49DB1439" w14:textId="77777777" w:rsidR="00BC0E1C" w:rsidRPr="00BC0E1C"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lastRenderedPageBreak/>
        <w:t>Manga</w:t>
      </w:r>
      <w:r w:rsidRPr="00BC0E1C">
        <w:rPr>
          <w:rFonts w:eastAsia="Times New Roman" w:cs="Arial"/>
          <w:color w:val="000000"/>
          <w:kern w:val="0"/>
          <w:szCs w:val="24"/>
          <w:lang w:eastAsia="en-NZ"/>
          <w14:ligatures w14:val="none"/>
        </w:rPr>
        <w:noBreakHyphen/>
      </w:r>
      <w:proofErr w:type="spellStart"/>
      <w:r w:rsidRPr="00BC0E1C">
        <w:rPr>
          <w:rFonts w:eastAsia="Times New Roman" w:cs="Arial"/>
          <w:color w:val="000000"/>
          <w:kern w:val="0"/>
          <w:szCs w:val="24"/>
          <w:lang w:eastAsia="en-NZ"/>
          <w14:ligatures w14:val="none"/>
        </w:rPr>
        <w:t>Paakau</w:t>
      </w:r>
      <w:proofErr w:type="spellEnd"/>
      <w:r w:rsidRPr="00BC0E1C">
        <w:rPr>
          <w:rFonts w:eastAsia="Times New Roman" w:cs="Arial"/>
          <w:color w:val="000000"/>
          <w:kern w:val="0"/>
          <w:szCs w:val="24"/>
          <w:lang w:eastAsia="en-NZ"/>
          <w14:ligatures w14:val="none"/>
        </w:rPr>
        <w:t xml:space="preserve"> / </w:t>
      </w:r>
      <w:proofErr w:type="spellStart"/>
      <w:r w:rsidRPr="00BC0E1C">
        <w:rPr>
          <w:rFonts w:eastAsia="Times New Roman" w:cs="Arial"/>
          <w:color w:val="000000"/>
          <w:kern w:val="0"/>
          <w:szCs w:val="24"/>
          <w:lang w:eastAsia="en-NZ"/>
          <w14:ligatures w14:val="none"/>
        </w:rPr>
        <w:t>Glenveagh</w:t>
      </w:r>
      <w:proofErr w:type="spellEnd"/>
      <w:r w:rsidRPr="00BC0E1C">
        <w:rPr>
          <w:rFonts w:eastAsia="Times New Roman" w:cs="Arial"/>
          <w:color w:val="000000"/>
          <w:kern w:val="0"/>
          <w:szCs w:val="24"/>
          <w:lang w:eastAsia="en-NZ"/>
          <w14:ligatures w14:val="none"/>
        </w:rPr>
        <w:t xml:space="preserve"> Park Drive Reserve </w:t>
      </w:r>
      <w:proofErr w:type="spellStart"/>
      <w:r w:rsidRPr="00BC0E1C">
        <w:rPr>
          <w:rFonts w:eastAsia="Times New Roman" w:cs="Arial"/>
          <w:color w:val="000000"/>
          <w:kern w:val="0"/>
          <w:szCs w:val="24"/>
          <w:lang w:eastAsia="en-NZ"/>
          <w14:ligatures w14:val="none"/>
        </w:rPr>
        <w:t>playspace</w:t>
      </w:r>
      <w:proofErr w:type="spellEnd"/>
      <w:r w:rsidRPr="00BC0E1C">
        <w:rPr>
          <w:rFonts w:eastAsia="Times New Roman" w:cs="Arial"/>
          <w:color w:val="000000"/>
          <w:kern w:val="0"/>
          <w:szCs w:val="24"/>
          <w:lang w:eastAsia="en-NZ"/>
          <w14:ligatures w14:val="none"/>
        </w:rPr>
        <w:t>, Auckland Council, June 2025</w:t>
      </w:r>
    </w:p>
    <w:p w14:paraId="74A3ADA3" w14:textId="77777777" w:rsidR="00BC0E1C" w:rsidRPr="009B7939" w:rsidRDefault="00BC0E1C" w:rsidP="009B7939">
      <w:pPr>
        <w:numPr>
          <w:ilvl w:val="0"/>
          <w:numId w:val="32"/>
        </w:numPr>
        <w:spacing w:after="160" w:line="276" w:lineRule="auto"/>
        <w:rPr>
          <w:rFonts w:eastAsia="Times New Roman" w:cs="Arial"/>
          <w:color w:val="000000"/>
          <w:kern w:val="0"/>
          <w:szCs w:val="24"/>
          <w:lang w:eastAsia="en-NZ"/>
          <w14:ligatures w14:val="none"/>
        </w:rPr>
      </w:pPr>
      <w:r w:rsidRPr="00BC0E1C">
        <w:rPr>
          <w:rFonts w:eastAsia="Times New Roman" w:cs="Arial"/>
          <w:color w:val="000000"/>
          <w:kern w:val="0"/>
          <w:szCs w:val="24"/>
          <w:lang w:eastAsia="en-NZ"/>
          <w14:ligatures w14:val="none"/>
        </w:rPr>
        <w:t>Western Springs Stadium, Auckland Council, June 2025</w:t>
      </w:r>
    </w:p>
    <w:p w14:paraId="5E68280A" w14:textId="77777777" w:rsidR="00BC0E1C" w:rsidRPr="00BC0E1C" w:rsidRDefault="00BC0E1C" w:rsidP="009B7939">
      <w:pPr>
        <w:spacing w:after="160" w:line="276" w:lineRule="auto"/>
        <w:ind w:left="720"/>
        <w:rPr>
          <w:rFonts w:eastAsia="Times New Roman" w:cs="Arial"/>
          <w:color w:val="000000"/>
          <w:kern w:val="0"/>
          <w:szCs w:val="24"/>
          <w:lang w:eastAsia="en-NZ"/>
          <w14:ligatures w14:val="none"/>
        </w:rPr>
      </w:pPr>
    </w:p>
    <w:p w14:paraId="4A80ED7B" w14:textId="13D7A64F" w:rsidR="002922EC" w:rsidRPr="002922EC" w:rsidRDefault="03802986" w:rsidP="7526A8E4">
      <w:pPr>
        <w:pStyle w:val="Heading3"/>
        <w:rPr>
          <w:rFonts w:cs="Arial"/>
        </w:rPr>
      </w:pPr>
      <w:r>
        <w:t>Waikato</w:t>
      </w:r>
    </w:p>
    <w:p w14:paraId="4F235323"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hyperlink r:id="rId58" w:history="1">
        <w:r w:rsidRPr="002922EC">
          <w:rPr>
            <w:rFonts w:eastAsia="Times New Roman" w:cs="Arial"/>
            <w:color w:val="467886"/>
            <w:kern w:val="0"/>
            <w:szCs w:val="24"/>
            <w:u w:val="single"/>
            <w:lang w:eastAsia="en-NZ"/>
            <w14:ligatures w14:val="none"/>
          </w:rPr>
          <w:t>Animal Nuisance Bylaw, Dog Control Policy and Dog Control Bylaw, Hamilton City Council, October 2024</w:t>
        </w:r>
      </w:hyperlink>
    </w:p>
    <w:p w14:paraId="19393C2F"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Neighbourhood Park Playground Refresh, Hamilton City Council, November 2024</w:t>
      </w:r>
    </w:p>
    <w:p w14:paraId="43C6A214"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Regional Public Transport Rating Consultation (Survey), Waikato Regional Council, November 2024</w:t>
      </w:r>
    </w:p>
    <w:p w14:paraId="3644AC49"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2025/26 Annual Plan – Mahere ā</w:t>
      </w:r>
      <w:r w:rsidRPr="002922EC">
        <w:rPr>
          <w:rFonts w:eastAsia="Times New Roman" w:cs="Arial"/>
          <w:color w:val="000000"/>
          <w:kern w:val="0"/>
          <w:szCs w:val="24"/>
          <w:lang w:eastAsia="en-NZ"/>
          <w14:ligatures w14:val="none"/>
        </w:rPr>
        <w:noBreakHyphen/>
        <w:t>Tau, Waikato Regional Council, April 2025</w:t>
      </w:r>
    </w:p>
    <w:p w14:paraId="03925041"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Waikato Civil Defence and Emergency Management Group Strategic Plan Review, May 2025</w:t>
      </w:r>
    </w:p>
    <w:p w14:paraId="1F1D7806" w14:textId="77777777" w:rsidR="002922EC" w:rsidRPr="002922EC" w:rsidRDefault="002922EC" w:rsidP="009B7939">
      <w:pPr>
        <w:numPr>
          <w:ilvl w:val="0"/>
          <w:numId w:val="33"/>
        </w:numPr>
        <w:spacing w:after="160" w:line="276" w:lineRule="auto"/>
        <w:rPr>
          <w:rFonts w:eastAsia="Times New Roman" w:cs="Arial"/>
          <w:color w:val="000000"/>
          <w:kern w:val="0"/>
          <w:szCs w:val="24"/>
          <w:lang w:eastAsia="en-NZ"/>
          <w14:ligatures w14:val="none"/>
        </w:rPr>
      </w:pPr>
      <w:r w:rsidRPr="002922EC">
        <w:rPr>
          <w:rFonts w:eastAsia="Times New Roman" w:cs="Arial"/>
          <w:color w:val="000000"/>
          <w:kern w:val="0"/>
          <w:szCs w:val="24"/>
          <w:lang w:eastAsia="en-NZ"/>
          <w14:ligatures w14:val="none"/>
        </w:rPr>
        <w:t xml:space="preserve">Playground Refresh – </w:t>
      </w:r>
      <w:proofErr w:type="spellStart"/>
      <w:r w:rsidRPr="002922EC">
        <w:rPr>
          <w:rFonts w:eastAsia="Times New Roman" w:cs="Arial"/>
          <w:color w:val="000000"/>
          <w:kern w:val="0"/>
          <w:szCs w:val="24"/>
          <w:lang w:eastAsia="en-NZ"/>
          <w14:ligatures w14:val="none"/>
        </w:rPr>
        <w:t>Caenarvon</w:t>
      </w:r>
      <w:proofErr w:type="spellEnd"/>
      <w:r w:rsidRPr="002922EC">
        <w:rPr>
          <w:rFonts w:eastAsia="Times New Roman" w:cs="Arial"/>
          <w:color w:val="000000"/>
          <w:kern w:val="0"/>
          <w:szCs w:val="24"/>
          <w:lang w:eastAsia="en-NZ"/>
          <w14:ligatures w14:val="none"/>
        </w:rPr>
        <w:t>, Swarbrick and Ranfurly Playgrounds (Survey), Hamilton City Council, June 2025</w:t>
      </w:r>
    </w:p>
    <w:p w14:paraId="489250AD" w14:textId="77777777" w:rsidR="002922EC" w:rsidRPr="002922EC" w:rsidRDefault="58C337AF" w:rsidP="7526A8E4">
      <w:pPr>
        <w:numPr>
          <w:ilvl w:val="0"/>
          <w:numId w:val="33"/>
        </w:numPr>
        <w:spacing w:after="160" w:line="276" w:lineRule="auto"/>
        <w:rPr>
          <w:rFonts w:eastAsia="Times New Roman" w:cs="Arial"/>
          <w:color w:val="000000"/>
          <w:kern w:val="0"/>
          <w:lang w:eastAsia="en-NZ"/>
          <w14:ligatures w14:val="none"/>
        </w:rPr>
      </w:pPr>
      <w:r w:rsidRPr="7526A8E4">
        <w:rPr>
          <w:rFonts w:eastAsia="Times New Roman" w:cs="Arial"/>
          <w:color w:val="000000"/>
          <w:kern w:val="0"/>
          <w:lang w:eastAsia="en-NZ"/>
          <w14:ligatures w14:val="none"/>
        </w:rPr>
        <w:t>Why are we developing a Tree Policy?, Hamilton City Council, June 2025</w:t>
      </w:r>
    </w:p>
    <w:p w14:paraId="608E00B2" w14:textId="575D36DC" w:rsidR="7526A8E4" w:rsidRDefault="7526A8E4" w:rsidP="7526A8E4">
      <w:pPr>
        <w:spacing w:after="160" w:line="276" w:lineRule="auto"/>
        <w:ind w:left="720"/>
        <w:rPr>
          <w:rFonts w:eastAsia="Times New Roman" w:cs="Arial"/>
          <w:color w:val="000000" w:themeColor="text1"/>
          <w:lang w:eastAsia="en-NZ"/>
        </w:rPr>
      </w:pPr>
    </w:p>
    <w:p w14:paraId="77DA51E6" w14:textId="77777777" w:rsidR="006A35A6" w:rsidRPr="009B7939" w:rsidRDefault="03802986" w:rsidP="7526A8E4">
      <w:pPr>
        <w:pStyle w:val="Heading3"/>
        <w:rPr>
          <w:rFonts w:cs="Arial"/>
        </w:rPr>
      </w:pPr>
      <w:proofErr w:type="spellStart"/>
      <w:r>
        <w:t>Te</w:t>
      </w:r>
      <w:proofErr w:type="spellEnd"/>
      <w:r>
        <w:t xml:space="preserve"> </w:t>
      </w:r>
      <w:proofErr w:type="spellStart"/>
      <w:r>
        <w:t>Whanga</w:t>
      </w:r>
      <w:proofErr w:type="spellEnd"/>
      <w:r>
        <w:t>-</w:t>
      </w:r>
      <w:proofErr w:type="spellStart"/>
      <w:r>
        <w:t>nui</w:t>
      </w:r>
      <w:proofErr w:type="spellEnd"/>
      <w:r>
        <w:t xml:space="preserve">-a-Tara | Wellington </w:t>
      </w:r>
    </w:p>
    <w:p w14:paraId="4ACCF109" w14:textId="77777777" w:rsidR="00A5208E" w:rsidRPr="00A5208E" w:rsidRDefault="00A5208E" w:rsidP="009B7939">
      <w:pPr>
        <w:numPr>
          <w:ilvl w:val="0"/>
          <w:numId w:val="34"/>
        </w:numPr>
        <w:spacing w:after="160" w:line="276" w:lineRule="auto"/>
        <w:rPr>
          <w:rFonts w:eastAsia="Times New Roman" w:cs="Arial"/>
          <w:color w:val="000000"/>
          <w:kern w:val="0"/>
          <w:szCs w:val="24"/>
          <w:lang w:eastAsia="en-NZ"/>
          <w14:ligatures w14:val="none"/>
        </w:rPr>
      </w:pPr>
      <w:hyperlink r:id="rId59" w:history="1">
        <w:proofErr w:type="spellStart"/>
        <w:r w:rsidRPr="00A5208E">
          <w:rPr>
            <w:rFonts w:eastAsia="Times New Roman" w:cs="Arial"/>
            <w:color w:val="467886"/>
            <w:kern w:val="0"/>
            <w:szCs w:val="24"/>
            <w:u w:val="single"/>
            <w:lang w:eastAsia="en-NZ"/>
            <w14:ligatures w14:val="none"/>
          </w:rPr>
          <w:t>Te</w:t>
        </w:r>
        <w:proofErr w:type="spellEnd"/>
        <w:r w:rsidRPr="00A5208E">
          <w:rPr>
            <w:rFonts w:eastAsia="Times New Roman" w:cs="Arial"/>
            <w:color w:val="467886"/>
            <w:kern w:val="0"/>
            <w:szCs w:val="24"/>
            <w:u w:val="single"/>
            <w:lang w:eastAsia="en-NZ"/>
            <w14:ligatures w14:val="none"/>
          </w:rPr>
          <w:t xml:space="preserve"> </w:t>
        </w:r>
        <w:proofErr w:type="spellStart"/>
        <w:r w:rsidRPr="00A5208E">
          <w:rPr>
            <w:rFonts w:eastAsia="Times New Roman" w:cs="Arial"/>
            <w:color w:val="467886"/>
            <w:kern w:val="0"/>
            <w:szCs w:val="24"/>
            <w:u w:val="single"/>
            <w:lang w:eastAsia="en-NZ"/>
            <w14:ligatures w14:val="none"/>
          </w:rPr>
          <w:t>Ngākau</w:t>
        </w:r>
        <w:proofErr w:type="spellEnd"/>
        <w:r w:rsidRPr="00A5208E">
          <w:rPr>
            <w:rFonts w:eastAsia="Times New Roman" w:cs="Arial"/>
            <w:color w:val="467886"/>
            <w:kern w:val="0"/>
            <w:szCs w:val="24"/>
            <w:u w:val="single"/>
            <w:lang w:eastAsia="en-NZ"/>
            <w14:ligatures w14:val="none"/>
          </w:rPr>
          <w:t xml:space="preserve"> Precinct Development Project, Wellington City Council, October 2024</w:t>
        </w:r>
      </w:hyperlink>
    </w:p>
    <w:p w14:paraId="3347BAA4" w14:textId="77777777" w:rsidR="00A5208E" w:rsidRPr="009B7939" w:rsidRDefault="00A5208E" w:rsidP="009B7939">
      <w:pPr>
        <w:numPr>
          <w:ilvl w:val="0"/>
          <w:numId w:val="34"/>
        </w:numPr>
        <w:spacing w:after="160" w:line="276" w:lineRule="auto"/>
        <w:rPr>
          <w:rFonts w:eastAsia="Times New Roman" w:cs="Arial"/>
          <w:color w:val="000000"/>
          <w:kern w:val="0"/>
          <w:szCs w:val="24"/>
          <w:lang w:eastAsia="en-NZ"/>
          <w14:ligatures w14:val="none"/>
        </w:rPr>
      </w:pPr>
      <w:r w:rsidRPr="00A5208E">
        <w:rPr>
          <w:rFonts w:eastAsia="Times New Roman" w:cs="Arial"/>
          <w:color w:val="000000"/>
          <w:kern w:val="0"/>
          <w:szCs w:val="24"/>
          <w:lang w:eastAsia="en-NZ"/>
          <w14:ligatures w14:val="none"/>
        </w:rPr>
        <w:t>Regional Public Transport Plan 2025–2035 Consultation, Greater Wellington Regional Council, March 2025</w:t>
      </w:r>
    </w:p>
    <w:p w14:paraId="299F49D0" w14:textId="77777777" w:rsidR="008A7DC4" w:rsidRPr="00A5208E" w:rsidRDefault="008A7DC4" w:rsidP="009B7939">
      <w:pPr>
        <w:spacing w:after="160" w:line="276" w:lineRule="auto"/>
        <w:ind w:left="720"/>
        <w:rPr>
          <w:rFonts w:eastAsia="Times New Roman" w:cs="Arial"/>
          <w:color w:val="000000"/>
          <w:kern w:val="0"/>
          <w:szCs w:val="24"/>
          <w:lang w:eastAsia="en-NZ"/>
          <w14:ligatures w14:val="none"/>
        </w:rPr>
      </w:pPr>
    </w:p>
    <w:p w14:paraId="04D082FD" w14:textId="77777777" w:rsidR="006A35A6" w:rsidRPr="009B7939" w:rsidRDefault="03802986" w:rsidP="7526A8E4">
      <w:pPr>
        <w:pStyle w:val="Heading3"/>
        <w:rPr>
          <w:rFonts w:cs="Arial"/>
        </w:rPr>
      </w:pPr>
      <w:r>
        <w:t>Waitaha | Canterbury</w:t>
      </w:r>
    </w:p>
    <w:p w14:paraId="089BEB77"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Improvements on Marine Parade, Christchurch City Council, July 2024</w:t>
      </w:r>
    </w:p>
    <w:p w14:paraId="60A4EC46"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0" w:history="1">
        <w:r w:rsidRPr="00D865F9">
          <w:rPr>
            <w:rFonts w:eastAsia="Times New Roman" w:cs="Arial"/>
            <w:color w:val="467886"/>
            <w:kern w:val="0"/>
            <w:szCs w:val="24"/>
            <w:u w:val="single"/>
            <w:lang w:eastAsia="en-NZ"/>
            <w14:ligatures w14:val="none"/>
          </w:rPr>
          <w:t>Which option for Cranford Street?, Christchurch City Council, August 2024</w:t>
        </w:r>
      </w:hyperlink>
    </w:p>
    <w:p w14:paraId="3209348A"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1" w:history="1">
        <w:r w:rsidRPr="00D865F9">
          <w:rPr>
            <w:rFonts w:eastAsia="Times New Roman" w:cs="Arial"/>
            <w:color w:val="467886"/>
            <w:kern w:val="0"/>
            <w:szCs w:val="24"/>
            <w:u w:val="single"/>
            <w:lang w:eastAsia="en-NZ"/>
            <w14:ligatures w14:val="none"/>
          </w:rPr>
          <w:t>Richmond Hill Road, Christchurch City Council, September 2024</w:t>
        </w:r>
      </w:hyperlink>
    </w:p>
    <w:p w14:paraId="26315652"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2" w:history="1">
        <w:r w:rsidRPr="00D865F9">
          <w:rPr>
            <w:rFonts w:eastAsia="Times New Roman" w:cs="Arial"/>
            <w:color w:val="467886"/>
            <w:kern w:val="0"/>
            <w:szCs w:val="24"/>
            <w:u w:val="single"/>
            <w:lang w:eastAsia="en-NZ"/>
            <w14:ligatures w14:val="none"/>
          </w:rPr>
          <w:t>Draft Barnett Park Valley Landscape Plan, Christchurch City Council, September 2024</w:t>
        </w:r>
      </w:hyperlink>
    </w:p>
    <w:p w14:paraId="4DC94681"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3" w:history="1">
        <w:r w:rsidRPr="00D865F9">
          <w:rPr>
            <w:rFonts w:eastAsia="Times New Roman" w:cs="Arial"/>
            <w:color w:val="467886"/>
            <w:kern w:val="0"/>
            <w:szCs w:val="24"/>
            <w:u w:val="single"/>
            <w:lang w:eastAsia="en-NZ"/>
            <w14:ligatures w14:val="none"/>
          </w:rPr>
          <w:t>Regional Public Transport Plan, Environment Canterbury, October 2024</w:t>
        </w:r>
      </w:hyperlink>
    </w:p>
    <w:p w14:paraId="3DA29DFA"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hyperlink r:id="rId64" w:history="1">
        <w:r w:rsidRPr="00D865F9">
          <w:rPr>
            <w:rFonts w:eastAsia="Times New Roman" w:cs="Arial"/>
            <w:color w:val="467886"/>
            <w:kern w:val="0"/>
            <w:szCs w:val="24"/>
            <w:u w:val="single"/>
            <w:lang w:eastAsia="en-NZ"/>
            <w14:ligatures w14:val="none"/>
          </w:rPr>
          <w:t>Coastal Hazards Adaptation Plan, Christchurch City Council, November 2024</w:t>
        </w:r>
      </w:hyperlink>
    </w:p>
    <w:p w14:paraId="229354DE"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lastRenderedPageBreak/>
        <w:t>Draft Ōtautahi Christchurch Future Transport Plan, Christchurch City Council, December 2024</w:t>
      </w:r>
    </w:p>
    <w:p w14:paraId="092B8259"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Selwyn Village Crossing Upgrade, Christchurch City Council, February 2025</w:t>
      </w:r>
    </w:p>
    <w:p w14:paraId="65343E90"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Local Alcohol Policy, Christchurch City Council, March 2025</w:t>
      </w:r>
    </w:p>
    <w:p w14:paraId="2050F6ED"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Chelsea Street Renewal, Christchurch City Council, March 2025</w:t>
      </w:r>
    </w:p>
    <w:p w14:paraId="5D1DA90E"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Draft Annual Plan 2025–26, Christchurch City Council, March 2025</w:t>
      </w:r>
    </w:p>
    <w:p w14:paraId="55EB5873"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Draft Annual Plan 2025–26, Environment Canterbury, April 2025</w:t>
      </w:r>
    </w:p>
    <w:p w14:paraId="40AD0FDD"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proofErr w:type="spellStart"/>
      <w:r w:rsidRPr="00D865F9">
        <w:rPr>
          <w:rFonts w:eastAsia="Times New Roman" w:cs="Arial"/>
          <w:color w:val="000000"/>
          <w:kern w:val="0"/>
          <w:szCs w:val="24"/>
          <w:lang w:eastAsia="en-NZ"/>
          <w14:ligatures w14:val="none"/>
        </w:rPr>
        <w:t>Pūrau</w:t>
      </w:r>
      <w:proofErr w:type="spellEnd"/>
      <w:r w:rsidRPr="00D865F9">
        <w:rPr>
          <w:rFonts w:eastAsia="Times New Roman" w:cs="Arial"/>
          <w:color w:val="000000"/>
          <w:kern w:val="0"/>
          <w:szCs w:val="24"/>
          <w:lang w:eastAsia="en-NZ"/>
          <w14:ligatures w14:val="none"/>
        </w:rPr>
        <w:t xml:space="preserve"> Reserve and Foreshore Development Plan, Christchurch City Council, May 2025</w:t>
      </w:r>
    </w:p>
    <w:p w14:paraId="4A467431"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Stourbridge Street Renewal, Christchurch City Council, May 2025</w:t>
      </w:r>
    </w:p>
    <w:p w14:paraId="0BE44CA7"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South New Brighton Park Development Plan, Christchurch City Council, May 2025</w:t>
      </w:r>
    </w:p>
    <w:p w14:paraId="505D55C5" w14:textId="77777777" w:rsidR="00D865F9" w:rsidRPr="00D865F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Enhancing Lake Kate Sheppard and Bower Park, Christchurch City Council, June 2025</w:t>
      </w:r>
    </w:p>
    <w:p w14:paraId="27B03BC3" w14:textId="77777777" w:rsidR="00D865F9" w:rsidRPr="009B7939" w:rsidRDefault="00D865F9" w:rsidP="009B7939">
      <w:pPr>
        <w:numPr>
          <w:ilvl w:val="0"/>
          <w:numId w:val="35"/>
        </w:numPr>
        <w:spacing w:after="160" w:line="276" w:lineRule="auto"/>
        <w:rPr>
          <w:rFonts w:eastAsia="Times New Roman" w:cs="Arial"/>
          <w:color w:val="000000"/>
          <w:kern w:val="0"/>
          <w:szCs w:val="24"/>
          <w:lang w:eastAsia="en-NZ"/>
          <w14:ligatures w14:val="none"/>
        </w:rPr>
      </w:pPr>
      <w:r w:rsidRPr="00D865F9">
        <w:rPr>
          <w:rFonts w:eastAsia="Times New Roman" w:cs="Arial"/>
          <w:color w:val="000000"/>
          <w:kern w:val="0"/>
          <w:szCs w:val="24"/>
          <w:lang w:eastAsia="en-NZ"/>
          <w14:ligatures w14:val="none"/>
        </w:rPr>
        <w:t>Amyes Road Street Renewal, Christchurch City Council, June 2025</w:t>
      </w:r>
    </w:p>
    <w:p w14:paraId="0CBE2421" w14:textId="77777777" w:rsidR="00D865F9" w:rsidRPr="00D865F9" w:rsidRDefault="00D865F9" w:rsidP="009B7939">
      <w:pPr>
        <w:spacing w:after="160" w:line="276" w:lineRule="auto"/>
        <w:ind w:left="720"/>
        <w:rPr>
          <w:rFonts w:eastAsia="Times New Roman" w:cs="Arial"/>
          <w:color w:val="000000"/>
          <w:kern w:val="0"/>
          <w:szCs w:val="24"/>
          <w:lang w:eastAsia="en-NZ"/>
          <w14:ligatures w14:val="none"/>
        </w:rPr>
      </w:pPr>
    </w:p>
    <w:p w14:paraId="4B5C1007" w14:textId="67FD1528" w:rsidR="006A35A6" w:rsidRPr="009B7939" w:rsidRDefault="03802986" w:rsidP="7526A8E4">
      <w:pPr>
        <w:pStyle w:val="Heading3"/>
        <w:rPr>
          <w:rFonts w:cs="Arial"/>
        </w:rPr>
      </w:pPr>
      <w:r>
        <w:t>Ōt</w:t>
      </w:r>
      <w:r w:rsidR="013BCA49">
        <w:t>epoti</w:t>
      </w:r>
      <w:r>
        <w:t xml:space="preserve"> | </w:t>
      </w:r>
      <w:r w:rsidR="013BCA49">
        <w:t>Dunedin</w:t>
      </w:r>
    </w:p>
    <w:p w14:paraId="38ADD775" w14:textId="77777777" w:rsidR="00660DDD" w:rsidRPr="00660DDD" w:rsidRDefault="00660DDD" w:rsidP="009B7939">
      <w:pPr>
        <w:numPr>
          <w:ilvl w:val="0"/>
          <w:numId w:val="36"/>
        </w:numPr>
        <w:spacing w:line="276" w:lineRule="auto"/>
        <w:rPr>
          <w:rFonts w:cs="Arial"/>
        </w:rPr>
      </w:pPr>
      <w:hyperlink r:id="rId65" w:history="1">
        <w:r w:rsidRPr="00660DDD">
          <w:rPr>
            <w:rStyle w:val="Hyperlink"/>
            <w:rFonts w:cs="Arial"/>
          </w:rPr>
          <w:t>Dog Control Bylaw and Dog Control Policy Review, Dunedin City Council, July 2024</w:t>
        </w:r>
      </w:hyperlink>
    </w:p>
    <w:p w14:paraId="002F666B" w14:textId="77777777" w:rsidR="00660DDD" w:rsidRPr="00660DDD" w:rsidRDefault="00660DDD" w:rsidP="009B7939">
      <w:pPr>
        <w:numPr>
          <w:ilvl w:val="0"/>
          <w:numId w:val="36"/>
        </w:numPr>
        <w:spacing w:line="276" w:lineRule="auto"/>
        <w:rPr>
          <w:rFonts w:cs="Arial"/>
        </w:rPr>
      </w:pPr>
      <w:r w:rsidRPr="00660DDD">
        <w:rPr>
          <w:rFonts w:cs="Arial"/>
        </w:rPr>
        <w:t>Review of 2GP heritage provisions and design of multi</w:t>
      </w:r>
      <w:r w:rsidRPr="00660DDD">
        <w:rPr>
          <w:rFonts w:cs="Arial"/>
        </w:rPr>
        <w:noBreakHyphen/>
        <w:t>unit housing, Dunedin City Council, August 2024</w:t>
      </w:r>
    </w:p>
    <w:p w14:paraId="3578D237" w14:textId="77777777" w:rsidR="00660DDD" w:rsidRPr="00660DDD" w:rsidRDefault="00660DDD" w:rsidP="009B7939">
      <w:pPr>
        <w:numPr>
          <w:ilvl w:val="0"/>
          <w:numId w:val="36"/>
        </w:numPr>
        <w:spacing w:line="276" w:lineRule="auto"/>
        <w:rPr>
          <w:rFonts w:cs="Arial"/>
        </w:rPr>
      </w:pPr>
      <w:r w:rsidRPr="00660DDD">
        <w:rPr>
          <w:rFonts w:cs="Arial"/>
        </w:rPr>
        <w:t>Refreshing our approach to air quality, Otago Regional Council, August 2024</w:t>
      </w:r>
    </w:p>
    <w:p w14:paraId="77255C6C" w14:textId="77777777" w:rsidR="00660DDD" w:rsidRPr="00660DDD" w:rsidRDefault="00660DDD" w:rsidP="009B7939">
      <w:pPr>
        <w:numPr>
          <w:ilvl w:val="0"/>
          <w:numId w:val="36"/>
        </w:numPr>
        <w:spacing w:line="276" w:lineRule="auto"/>
        <w:rPr>
          <w:rFonts w:cs="Arial"/>
        </w:rPr>
      </w:pPr>
      <w:r w:rsidRPr="00660DDD">
        <w:rPr>
          <w:rFonts w:cs="Arial"/>
        </w:rPr>
        <w:t>Strategic Climate Action Plan, Otago Regional Council, October 2024</w:t>
      </w:r>
    </w:p>
    <w:p w14:paraId="6F579EA8" w14:textId="77777777" w:rsidR="00660DDD" w:rsidRPr="00660DDD" w:rsidRDefault="00660DDD" w:rsidP="009B7939">
      <w:pPr>
        <w:numPr>
          <w:ilvl w:val="0"/>
          <w:numId w:val="36"/>
        </w:numPr>
        <w:spacing w:line="276" w:lineRule="auto"/>
        <w:rPr>
          <w:rFonts w:cs="Arial"/>
        </w:rPr>
      </w:pPr>
      <w:hyperlink r:id="rId66" w:history="1">
        <w:r w:rsidRPr="00660DDD">
          <w:rPr>
            <w:rStyle w:val="Hyperlink"/>
            <w:rFonts w:cs="Arial"/>
          </w:rPr>
          <w:t>Otago Harbour Reserve Management Plan Review, Dunedin City Council, October 2024</w:t>
        </w:r>
      </w:hyperlink>
    </w:p>
    <w:p w14:paraId="0F6E83F4" w14:textId="77777777" w:rsidR="00660DDD" w:rsidRPr="00660DDD" w:rsidRDefault="00660DDD" w:rsidP="009B7939">
      <w:pPr>
        <w:numPr>
          <w:ilvl w:val="0"/>
          <w:numId w:val="36"/>
        </w:numPr>
        <w:spacing w:line="276" w:lineRule="auto"/>
        <w:rPr>
          <w:rFonts w:cs="Arial"/>
        </w:rPr>
      </w:pPr>
      <w:hyperlink r:id="rId67" w:history="1">
        <w:r w:rsidRPr="00660DDD">
          <w:rPr>
            <w:rStyle w:val="Hyperlink"/>
            <w:rFonts w:cs="Arial"/>
          </w:rPr>
          <w:t>Town Belt Reserve Management Review, Dunedin City Council, October 2024</w:t>
        </w:r>
      </w:hyperlink>
    </w:p>
    <w:p w14:paraId="1DC8D0EE" w14:textId="77777777" w:rsidR="00660DDD" w:rsidRPr="00660DDD" w:rsidRDefault="00660DDD" w:rsidP="009B7939">
      <w:pPr>
        <w:numPr>
          <w:ilvl w:val="0"/>
          <w:numId w:val="36"/>
        </w:numPr>
        <w:spacing w:line="276" w:lineRule="auto"/>
        <w:rPr>
          <w:rFonts w:cs="Arial"/>
        </w:rPr>
      </w:pPr>
      <w:hyperlink r:id="rId68" w:history="1">
        <w:r w:rsidRPr="00660DDD">
          <w:rPr>
            <w:rStyle w:val="Hyperlink"/>
            <w:rFonts w:cs="Arial"/>
          </w:rPr>
          <w:t>Draft Local Alcohol Policy, Dunedin City Council, November 2024</w:t>
        </w:r>
      </w:hyperlink>
    </w:p>
    <w:p w14:paraId="3C03F129" w14:textId="77777777" w:rsidR="00660DDD" w:rsidRPr="00660DDD" w:rsidRDefault="00660DDD" w:rsidP="009B7939">
      <w:pPr>
        <w:numPr>
          <w:ilvl w:val="0"/>
          <w:numId w:val="36"/>
        </w:numPr>
        <w:spacing w:line="276" w:lineRule="auto"/>
        <w:rPr>
          <w:rFonts w:cs="Arial"/>
        </w:rPr>
      </w:pPr>
      <w:r w:rsidRPr="00660DDD">
        <w:rPr>
          <w:rFonts w:cs="Arial"/>
        </w:rPr>
        <w:t>Draft Waste Management Minimisation Plan, Dunedin City Council, February 2025</w:t>
      </w:r>
    </w:p>
    <w:p w14:paraId="7E477C4B" w14:textId="77777777" w:rsidR="00660DDD" w:rsidRPr="00660DDD" w:rsidRDefault="00660DDD" w:rsidP="009B7939">
      <w:pPr>
        <w:numPr>
          <w:ilvl w:val="0"/>
          <w:numId w:val="36"/>
        </w:numPr>
        <w:spacing w:line="276" w:lineRule="auto"/>
        <w:rPr>
          <w:rFonts w:cs="Arial"/>
        </w:rPr>
      </w:pPr>
      <w:r w:rsidRPr="00660DDD">
        <w:rPr>
          <w:rFonts w:cs="Arial"/>
        </w:rPr>
        <w:t>Mosgiel Recreation Area Management Plan Review, Dunedin City Council, March 2025</w:t>
      </w:r>
    </w:p>
    <w:p w14:paraId="1778579D" w14:textId="77777777" w:rsidR="00660DDD" w:rsidRPr="00660DDD" w:rsidRDefault="00660DDD" w:rsidP="009B7939">
      <w:pPr>
        <w:numPr>
          <w:ilvl w:val="0"/>
          <w:numId w:val="36"/>
        </w:numPr>
        <w:spacing w:line="276" w:lineRule="auto"/>
        <w:rPr>
          <w:rFonts w:cs="Arial"/>
        </w:rPr>
      </w:pPr>
      <w:r w:rsidRPr="00660DDD">
        <w:rPr>
          <w:rFonts w:cs="Arial"/>
        </w:rPr>
        <w:lastRenderedPageBreak/>
        <w:t>Reserves General Management Policy Review, Dunedin City Council, March 2025</w:t>
      </w:r>
    </w:p>
    <w:p w14:paraId="7EC5DA01" w14:textId="77777777" w:rsidR="00660DDD" w:rsidRPr="00660DDD" w:rsidRDefault="00660DDD" w:rsidP="009B7939">
      <w:pPr>
        <w:numPr>
          <w:ilvl w:val="0"/>
          <w:numId w:val="36"/>
        </w:numPr>
        <w:spacing w:line="276" w:lineRule="auto"/>
        <w:rPr>
          <w:rFonts w:cs="Arial"/>
        </w:rPr>
      </w:pPr>
      <w:r w:rsidRPr="00660DDD">
        <w:rPr>
          <w:rFonts w:cs="Arial"/>
        </w:rPr>
        <w:t>Annual Plan 2025–2026 Consultation, Otago Regional Council, April 2025</w:t>
      </w:r>
    </w:p>
    <w:p w14:paraId="07494C82" w14:textId="77777777" w:rsidR="00660DDD" w:rsidRPr="00660DDD" w:rsidRDefault="00660DDD" w:rsidP="009B7939">
      <w:pPr>
        <w:numPr>
          <w:ilvl w:val="0"/>
          <w:numId w:val="36"/>
        </w:numPr>
        <w:spacing w:line="276" w:lineRule="auto"/>
        <w:rPr>
          <w:rFonts w:cs="Arial"/>
        </w:rPr>
      </w:pPr>
      <w:r w:rsidRPr="00660DDD">
        <w:rPr>
          <w:rFonts w:cs="Arial"/>
        </w:rPr>
        <w:t>Draft Annual Plan 2025–26, Dunedin City Council, April 2025</w:t>
      </w:r>
    </w:p>
    <w:p w14:paraId="2208B952" w14:textId="77777777" w:rsidR="00660DDD" w:rsidRPr="00660DDD" w:rsidRDefault="00660DDD" w:rsidP="009B7939">
      <w:pPr>
        <w:numPr>
          <w:ilvl w:val="0"/>
          <w:numId w:val="36"/>
        </w:numPr>
        <w:spacing w:line="276" w:lineRule="auto"/>
        <w:rPr>
          <w:rFonts w:cs="Arial"/>
        </w:rPr>
      </w:pPr>
      <w:r w:rsidRPr="00660DDD">
        <w:rPr>
          <w:rFonts w:cs="Arial"/>
        </w:rPr>
        <w:t>Regional Public Transport Plan 2025–2035 Consultation, Otago Regional Council, May 2025</w:t>
      </w:r>
    </w:p>
    <w:p w14:paraId="43BA4B11" w14:textId="77777777" w:rsidR="00660DDD" w:rsidRPr="00660DDD" w:rsidRDefault="00660DDD" w:rsidP="009B7939">
      <w:pPr>
        <w:numPr>
          <w:ilvl w:val="0"/>
          <w:numId w:val="36"/>
        </w:numPr>
        <w:spacing w:line="276" w:lineRule="auto"/>
        <w:rPr>
          <w:rFonts w:cs="Arial"/>
        </w:rPr>
      </w:pPr>
      <w:r w:rsidRPr="00660DDD">
        <w:rPr>
          <w:rFonts w:cs="Arial"/>
        </w:rPr>
        <w:t>St Clair – Esplanade Parking Changes, Dunedin City Council, May 2025</w:t>
      </w:r>
    </w:p>
    <w:p w14:paraId="5CDEA191" w14:textId="77777777" w:rsidR="00660DDD" w:rsidRPr="00660DDD" w:rsidRDefault="00660DDD" w:rsidP="009B7939">
      <w:pPr>
        <w:numPr>
          <w:ilvl w:val="0"/>
          <w:numId w:val="36"/>
        </w:numPr>
        <w:spacing w:line="276" w:lineRule="auto"/>
        <w:rPr>
          <w:rFonts w:cs="Arial"/>
        </w:rPr>
      </w:pPr>
      <w:r w:rsidRPr="00660DDD">
        <w:rPr>
          <w:rFonts w:cs="Arial"/>
        </w:rPr>
        <w:t>Proposed new parking layout for Bath Street, Dunedin City Council, May 2025</w:t>
      </w:r>
    </w:p>
    <w:p w14:paraId="63E92212" w14:textId="77777777" w:rsidR="00660DDD" w:rsidRPr="00660DDD" w:rsidRDefault="013BCA49" w:rsidP="009B7939">
      <w:pPr>
        <w:numPr>
          <w:ilvl w:val="0"/>
          <w:numId w:val="36"/>
        </w:numPr>
        <w:spacing w:line="276" w:lineRule="auto"/>
        <w:rPr>
          <w:rFonts w:cs="Arial"/>
        </w:rPr>
      </w:pPr>
      <w:r w:rsidRPr="7526A8E4">
        <w:rPr>
          <w:rFonts w:cs="Arial"/>
        </w:rPr>
        <w:t>Trading in Public Places Bylaw 2025, Dunedin City Council, June 2025</w:t>
      </w:r>
    </w:p>
    <w:p w14:paraId="104E7632" w14:textId="3B9A37C4" w:rsidR="7526A8E4" w:rsidRDefault="7526A8E4" w:rsidP="7526A8E4">
      <w:pPr>
        <w:spacing w:line="276" w:lineRule="auto"/>
        <w:ind w:left="720"/>
        <w:rPr>
          <w:rFonts w:cs="Arial"/>
        </w:rPr>
      </w:pPr>
    </w:p>
    <w:p w14:paraId="73AA8465" w14:textId="50C70277" w:rsidR="006A35A6" w:rsidRPr="009B7939" w:rsidRDefault="3A918F29" w:rsidP="7526A8E4">
      <w:pPr>
        <w:pStyle w:val="Heading3"/>
        <w:rPr>
          <w:rFonts w:cs="Arial"/>
        </w:rPr>
      </w:pPr>
      <w:r>
        <w:t xml:space="preserve">Other Local Government </w:t>
      </w:r>
      <w:r w:rsidR="0168A57F">
        <w:t xml:space="preserve">Bodies </w:t>
      </w:r>
      <w:r w:rsidR="03802986">
        <w:t xml:space="preserve"> </w:t>
      </w:r>
    </w:p>
    <w:p w14:paraId="0C96C479" w14:textId="77777777" w:rsidR="004D6B3E" w:rsidRPr="004D6B3E" w:rsidRDefault="004D6B3E" w:rsidP="009B7939">
      <w:pPr>
        <w:numPr>
          <w:ilvl w:val="0"/>
          <w:numId w:val="37"/>
        </w:numPr>
        <w:spacing w:after="160" w:line="276" w:lineRule="auto"/>
        <w:rPr>
          <w:rFonts w:eastAsia="Times New Roman" w:cs="Arial"/>
          <w:color w:val="000000"/>
          <w:kern w:val="0"/>
          <w:szCs w:val="24"/>
          <w:lang w:eastAsia="en-NZ"/>
          <w14:ligatures w14:val="none"/>
        </w:rPr>
      </w:pPr>
      <w:r w:rsidRPr="004D6B3E">
        <w:rPr>
          <w:rFonts w:eastAsia="Times New Roman" w:cs="Arial"/>
          <w:color w:val="000000"/>
          <w:kern w:val="0"/>
          <w:szCs w:val="24"/>
          <w:lang w:eastAsia="en-NZ"/>
          <w14:ligatures w14:val="none"/>
        </w:rPr>
        <w:t>Local electoral reform – Draft position paper, Local Government New Zealand, April 2025</w:t>
      </w:r>
    </w:p>
    <w:p w14:paraId="22E385A2" w14:textId="0A73FC5F" w:rsidR="00474268" w:rsidRPr="00187761" w:rsidRDefault="00474268" w:rsidP="009B7939">
      <w:pPr>
        <w:spacing w:after="160" w:line="276" w:lineRule="auto"/>
        <w:rPr>
          <w:rFonts w:cs="Arial"/>
        </w:rPr>
      </w:pPr>
      <w:r w:rsidRPr="009B7939">
        <w:rPr>
          <w:rFonts w:cs="Arial"/>
        </w:rPr>
        <w:br w:type="page"/>
      </w:r>
    </w:p>
    <w:p w14:paraId="2AD19A09" w14:textId="291BFBE1" w:rsidR="002845A8" w:rsidRPr="00187761" w:rsidRDefault="11C20B4D" w:rsidP="7526A8E4">
      <w:pPr>
        <w:pStyle w:val="Heading1"/>
        <w:rPr>
          <w:rFonts w:cs="Arial"/>
        </w:rPr>
      </w:pPr>
      <w:bookmarkStart w:id="46" w:name="_Toc219865875"/>
      <w:r>
        <w:lastRenderedPageBreak/>
        <w:t>Appendix 2: Advisory groups with DPA representatives</w:t>
      </w:r>
      <w:bookmarkEnd w:id="46"/>
    </w:p>
    <w:p w14:paraId="460F0B42" w14:textId="59A838BD" w:rsidR="002845A8" w:rsidRPr="00187761" w:rsidRDefault="6A95D2B3" w:rsidP="7526A8E4">
      <w:pPr>
        <w:pStyle w:val="Heading2"/>
        <w:rPr>
          <w:rFonts w:ascii="Arial" w:hAnsi="Arial" w:cs="Arial"/>
        </w:rPr>
      </w:pPr>
      <w:bookmarkStart w:id="47" w:name="_Toc219865876"/>
      <w:r>
        <w:t xml:space="preserve">A2.1. </w:t>
      </w:r>
      <w:r w:rsidR="11C20B4D">
        <w:t>National Advisory Groups</w:t>
      </w:r>
      <w:bookmarkEnd w:id="47"/>
    </w:p>
    <w:p w14:paraId="2236F1D5" w14:textId="3DC645AE" w:rsidR="00A844D7" w:rsidRPr="00187761" w:rsidRDefault="002845A8" w:rsidP="00CF45DC">
      <w:pPr>
        <w:pStyle w:val="ListParagraph"/>
        <w:rPr>
          <w:rFonts w:cs="Arial"/>
        </w:rPr>
      </w:pPr>
      <w:r w:rsidRPr="00187761">
        <w:rPr>
          <w:rFonts w:cs="Arial"/>
        </w:rPr>
        <w:t xml:space="preserve">DPO Coalition – DPA is a member of the Disabled Persons Organisations (DPO) Coalition. The role of the Coalition is to engage with government to support the implementation of the all-of-government NZ Disability Strategy through the Disability Action Plan.  </w:t>
      </w:r>
      <w:r w:rsidR="00A844D7" w:rsidRPr="00187761">
        <w:rPr>
          <w:rFonts w:cs="Arial"/>
        </w:rPr>
        <w:t>DPA members representing the DPO Coalition on other bodies include:</w:t>
      </w:r>
    </w:p>
    <w:p w14:paraId="30E8342C" w14:textId="77777777" w:rsidR="00A844D7" w:rsidRPr="00A844D7" w:rsidRDefault="00A844D7" w:rsidP="00E94A27">
      <w:pPr>
        <w:pStyle w:val="ListParagraph"/>
        <w:numPr>
          <w:ilvl w:val="2"/>
          <w:numId w:val="10"/>
        </w:numPr>
        <w:rPr>
          <w:rFonts w:cs="Arial"/>
        </w:rPr>
      </w:pPr>
      <w:r w:rsidRPr="00A844D7">
        <w:rPr>
          <w:rFonts w:cs="Arial"/>
        </w:rPr>
        <w:t>Independent Monitoring Mechanism (IMM) - Kera Sherwood-O'Regan</w:t>
      </w:r>
    </w:p>
    <w:p w14:paraId="572653E0" w14:textId="77777777" w:rsidR="00A844D7" w:rsidRPr="00A844D7" w:rsidRDefault="00A844D7" w:rsidP="00E94A27">
      <w:pPr>
        <w:pStyle w:val="ListParagraph"/>
        <w:numPr>
          <w:ilvl w:val="2"/>
          <w:numId w:val="10"/>
        </w:numPr>
        <w:rPr>
          <w:rFonts w:cs="Arial"/>
        </w:rPr>
      </w:pPr>
      <w:r w:rsidRPr="00A844D7">
        <w:rPr>
          <w:rFonts w:cs="Arial"/>
        </w:rPr>
        <w:t>National Enabling Good Lives Leadership Group – Gerri Pomeroy and Ollie Goulden</w:t>
      </w:r>
    </w:p>
    <w:p w14:paraId="746C94AF" w14:textId="77777777" w:rsidR="00A844D7" w:rsidRPr="00A844D7" w:rsidRDefault="00A844D7" w:rsidP="00E94A27">
      <w:pPr>
        <w:pStyle w:val="ListParagraph"/>
        <w:numPr>
          <w:ilvl w:val="2"/>
          <w:numId w:val="10"/>
        </w:numPr>
        <w:rPr>
          <w:rFonts w:cs="Arial"/>
        </w:rPr>
      </w:pPr>
      <w:r w:rsidRPr="00A844D7">
        <w:rPr>
          <w:rFonts w:cs="Arial"/>
        </w:rPr>
        <w:t xml:space="preserve">Police Disability Advisory Group – Joanne </w:t>
      </w:r>
      <w:proofErr w:type="spellStart"/>
      <w:r w:rsidRPr="00A844D7">
        <w:rPr>
          <w:rFonts w:cs="Arial"/>
        </w:rPr>
        <w:t>Dacombe</w:t>
      </w:r>
      <w:proofErr w:type="spellEnd"/>
    </w:p>
    <w:p w14:paraId="4A2FC176" w14:textId="3400F426" w:rsidR="002845A8" w:rsidRPr="00187761" w:rsidRDefault="009F1D7E" w:rsidP="00A844D7">
      <w:pPr>
        <w:rPr>
          <w:rFonts w:cs="Arial"/>
        </w:rPr>
      </w:pPr>
      <w:r w:rsidRPr="00187761">
        <w:rPr>
          <w:rFonts w:cs="Arial"/>
        </w:rPr>
        <w:t xml:space="preserve">Other </w:t>
      </w:r>
      <w:r w:rsidR="00CF45DC" w:rsidRPr="00187761">
        <w:rPr>
          <w:rFonts w:cs="Arial"/>
        </w:rPr>
        <w:t xml:space="preserve">national </w:t>
      </w:r>
      <w:r w:rsidRPr="00187761">
        <w:rPr>
          <w:rFonts w:cs="Arial"/>
        </w:rPr>
        <w:t>advisory groups where DPA has representation include:</w:t>
      </w:r>
    </w:p>
    <w:p w14:paraId="251DA795" w14:textId="134DBDA3" w:rsidR="002845A8" w:rsidRPr="00187761" w:rsidRDefault="002845A8" w:rsidP="002845A8">
      <w:pPr>
        <w:pStyle w:val="ListParagraph"/>
        <w:rPr>
          <w:rFonts w:cs="Arial"/>
        </w:rPr>
      </w:pPr>
      <w:r w:rsidRPr="00187761">
        <w:rPr>
          <w:rFonts w:cs="Arial"/>
        </w:rPr>
        <w:t>Nat</w:t>
      </w:r>
      <w:r w:rsidR="00045980" w:rsidRPr="00187761">
        <w:rPr>
          <w:rFonts w:cs="Arial"/>
        </w:rPr>
        <w:t>ural</w:t>
      </w:r>
      <w:r w:rsidRPr="00187761">
        <w:rPr>
          <w:rFonts w:cs="Arial"/>
        </w:rPr>
        <w:t xml:space="preserve"> Hazards Commission (formerly EQC) National Reference Group</w:t>
      </w:r>
    </w:p>
    <w:p w14:paraId="7DB2BF30" w14:textId="71551A1E" w:rsidR="002845A8" w:rsidRPr="00187761" w:rsidRDefault="002845A8" w:rsidP="002845A8">
      <w:pPr>
        <w:pStyle w:val="ListParagraph"/>
        <w:rPr>
          <w:rFonts w:cs="Arial"/>
        </w:rPr>
      </w:pPr>
      <w:r w:rsidRPr="00187761">
        <w:rPr>
          <w:rFonts w:cs="Arial"/>
        </w:rPr>
        <w:t>Parliamentary Access Reference Group</w:t>
      </w:r>
    </w:p>
    <w:p w14:paraId="4D5DA041" w14:textId="3B91CEED" w:rsidR="002845A8" w:rsidRPr="00187761" w:rsidRDefault="002845A8" w:rsidP="002845A8">
      <w:pPr>
        <w:pStyle w:val="ListParagraph"/>
        <w:rPr>
          <w:rFonts w:cs="Arial"/>
        </w:rPr>
      </w:pPr>
      <w:r w:rsidRPr="00187761">
        <w:rPr>
          <w:rFonts w:cs="Arial"/>
        </w:rPr>
        <w:t>Ministry of Business, Innovation and Employment (MBIE) – Disabled Persons Advisory Group</w:t>
      </w:r>
    </w:p>
    <w:p w14:paraId="1BD9B55B" w14:textId="43838DFE" w:rsidR="002845A8" w:rsidRPr="00187761" w:rsidRDefault="002845A8" w:rsidP="002845A8">
      <w:pPr>
        <w:pStyle w:val="ListParagraph"/>
        <w:rPr>
          <w:rFonts w:cs="Arial"/>
        </w:rPr>
      </w:pPr>
      <w:r w:rsidRPr="00187761">
        <w:rPr>
          <w:rFonts w:cs="Arial"/>
        </w:rPr>
        <w:t>New Zealand Disability Support Network (NZDSN) – Employment Guidelines Refresh Advisory Group</w:t>
      </w:r>
    </w:p>
    <w:p w14:paraId="0A0F3270" w14:textId="5FC8C00B" w:rsidR="002845A8" w:rsidRPr="00187761" w:rsidRDefault="002845A8" w:rsidP="002845A8">
      <w:pPr>
        <w:pStyle w:val="ListParagraph"/>
        <w:rPr>
          <w:rFonts w:cs="Arial"/>
        </w:rPr>
      </w:pPr>
      <w:proofErr w:type="spellStart"/>
      <w:r w:rsidRPr="00187761">
        <w:rPr>
          <w:rFonts w:cs="Arial"/>
        </w:rPr>
        <w:t>Careerforce</w:t>
      </w:r>
      <w:proofErr w:type="spellEnd"/>
      <w:r w:rsidRPr="00187761">
        <w:rPr>
          <w:rFonts w:cs="Arial"/>
        </w:rPr>
        <w:t xml:space="preserve"> Support Worker Qualification Development Advisory Group</w:t>
      </w:r>
    </w:p>
    <w:p w14:paraId="040EA604" w14:textId="40C964FE" w:rsidR="002845A8" w:rsidRPr="00187761" w:rsidRDefault="002845A8" w:rsidP="002845A8">
      <w:pPr>
        <w:pStyle w:val="ListParagraph"/>
        <w:rPr>
          <w:rFonts w:cs="Arial"/>
        </w:rPr>
      </w:pPr>
      <w:r w:rsidRPr="00187761">
        <w:rPr>
          <w:rFonts w:cs="Arial"/>
        </w:rPr>
        <w:t>DBI Elimination of Violence Research Project Disability Advisory Group</w:t>
      </w:r>
    </w:p>
    <w:p w14:paraId="4103AB30" w14:textId="3B418173" w:rsidR="002845A8" w:rsidRPr="00187761" w:rsidRDefault="00747460" w:rsidP="002845A8">
      <w:pPr>
        <w:pStyle w:val="ListParagraph"/>
        <w:rPr>
          <w:rFonts w:cs="Arial"/>
        </w:rPr>
      </w:pPr>
      <w:r w:rsidRPr="00187761">
        <w:rPr>
          <w:rFonts w:cs="Arial"/>
        </w:rPr>
        <w:t>Strategic</w:t>
      </w:r>
      <w:r w:rsidR="002845A8" w:rsidRPr="00187761">
        <w:rPr>
          <w:rFonts w:cs="Arial"/>
        </w:rPr>
        <w:t xml:space="preserve"> Disability Reference Group</w:t>
      </w:r>
      <w:r w:rsidRPr="00187761">
        <w:rPr>
          <w:rFonts w:cs="Arial"/>
        </w:rPr>
        <w:t xml:space="preserve"> (</w:t>
      </w:r>
      <w:proofErr w:type="spellStart"/>
      <w:r w:rsidRPr="00187761">
        <w:rPr>
          <w:rFonts w:cs="Arial"/>
        </w:rPr>
        <w:t>Te</w:t>
      </w:r>
      <w:proofErr w:type="spellEnd"/>
      <w:r w:rsidRPr="00187761">
        <w:rPr>
          <w:rFonts w:cs="Arial"/>
        </w:rPr>
        <w:t xml:space="preserve"> Puna </w:t>
      </w:r>
      <w:proofErr w:type="spellStart"/>
      <w:r w:rsidRPr="00187761">
        <w:rPr>
          <w:rFonts w:cs="Arial"/>
        </w:rPr>
        <w:t>Aonui</w:t>
      </w:r>
      <w:proofErr w:type="spellEnd"/>
      <w:r w:rsidRPr="00187761">
        <w:rPr>
          <w:rFonts w:cs="Arial"/>
        </w:rPr>
        <w:t>)</w:t>
      </w:r>
    </w:p>
    <w:p w14:paraId="0C45634D" w14:textId="77777777" w:rsidR="00E71E6B" w:rsidRPr="00187761" w:rsidRDefault="00E71E6B" w:rsidP="002845A8">
      <w:pPr>
        <w:pStyle w:val="ListParagraph"/>
        <w:rPr>
          <w:rFonts w:cs="Arial"/>
        </w:rPr>
      </w:pPr>
      <w:r w:rsidRPr="00187761">
        <w:rPr>
          <w:rFonts w:cs="Arial"/>
        </w:rPr>
        <w:t>Ara Poutama Aotearoa Disability and Older Persons Advisory Group</w:t>
      </w:r>
    </w:p>
    <w:p w14:paraId="0E941CCB" w14:textId="5031D5BC" w:rsidR="000E7EC2" w:rsidRPr="00187761" w:rsidRDefault="000E7EC2" w:rsidP="002845A8">
      <w:pPr>
        <w:pStyle w:val="ListParagraph"/>
        <w:rPr>
          <w:rFonts w:cs="Arial"/>
        </w:rPr>
      </w:pPr>
      <w:r w:rsidRPr="00187761">
        <w:rPr>
          <w:rFonts w:cs="Arial"/>
        </w:rPr>
        <w:t>People for Us Advisory Group</w:t>
      </w:r>
    </w:p>
    <w:p w14:paraId="22A8D41B" w14:textId="0010CED6" w:rsidR="00FA2FC3" w:rsidRPr="00187761" w:rsidRDefault="00FA2FC3" w:rsidP="002845A8">
      <w:pPr>
        <w:pStyle w:val="ListParagraph"/>
        <w:rPr>
          <w:rFonts w:cs="Arial"/>
        </w:rPr>
      </w:pPr>
      <w:r w:rsidRPr="00187761">
        <w:rPr>
          <w:rFonts w:cs="Arial"/>
        </w:rPr>
        <w:t xml:space="preserve">Disability portfolio, Tauiwi caucus, </w:t>
      </w:r>
      <w:proofErr w:type="spellStart"/>
      <w:r w:rsidRPr="00187761">
        <w:rPr>
          <w:rFonts w:cs="Arial"/>
        </w:rPr>
        <w:t>Te</w:t>
      </w:r>
      <w:proofErr w:type="spellEnd"/>
      <w:r w:rsidRPr="00187761">
        <w:rPr>
          <w:rFonts w:cs="Arial"/>
        </w:rPr>
        <w:t xml:space="preserve"> </w:t>
      </w:r>
      <w:proofErr w:type="spellStart"/>
      <w:r w:rsidRPr="00187761">
        <w:rPr>
          <w:rFonts w:cs="Arial"/>
        </w:rPr>
        <w:t>Ohaakii</w:t>
      </w:r>
      <w:proofErr w:type="spellEnd"/>
      <w:r w:rsidRPr="00187761">
        <w:rPr>
          <w:rFonts w:cs="Arial"/>
        </w:rPr>
        <w:t xml:space="preserve"> a Hine-National Network Ending Sexual Violence Together (TOAH-NNEST)</w:t>
      </w:r>
    </w:p>
    <w:p w14:paraId="12232E41" w14:textId="37356F0E" w:rsidR="002845A8" w:rsidRPr="00187761" w:rsidRDefault="33E42907" w:rsidP="7526A8E4">
      <w:pPr>
        <w:pStyle w:val="Heading2"/>
        <w:rPr>
          <w:rFonts w:ascii="Arial" w:hAnsi="Arial" w:cs="Arial"/>
        </w:rPr>
      </w:pPr>
      <w:bookmarkStart w:id="48" w:name="_Toc219865877"/>
      <w:r>
        <w:lastRenderedPageBreak/>
        <w:t xml:space="preserve">A2.3. </w:t>
      </w:r>
      <w:r w:rsidR="11C20B4D">
        <w:t>Regional Advisory Groups</w:t>
      </w:r>
      <w:bookmarkEnd w:id="48"/>
    </w:p>
    <w:p w14:paraId="6AB21C13" w14:textId="4778D005" w:rsidR="002845A8" w:rsidRPr="00187761" w:rsidRDefault="002845A8" w:rsidP="002845A8">
      <w:pPr>
        <w:pStyle w:val="ListParagraph"/>
        <w:rPr>
          <w:rFonts w:cs="Arial"/>
        </w:rPr>
      </w:pPr>
      <w:r w:rsidRPr="00187761">
        <w:rPr>
          <w:rFonts w:cs="Arial"/>
        </w:rPr>
        <w:t>Auckland Public Transport Accessibility Group (PTAG)</w:t>
      </w:r>
    </w:p>
    <w:p w14:paraId="4DEBE20A" w14:textId="5D4C0F3B" w:rsidR="002845A8" w:rsidRPr="00187761" w:rsidRDefault="002845A8" w:rsidP="002845A8">
      <w:pPr>
        <w:pStyle w:val="ListParagraph"/>
        <w:rPr>
          <w:rFonts w:cs="Arial"/>
        </w:rPr>
      </w:pPr>
      <w:r w:rsidRPr="00187761">
        <w:rPr>
          <w:rFonts w:cs="Arial"/>
        </w:rPr>
        <w:t>Auckland Capital Projects Accessibility Group (CPAG)</w:t>
      </w:r>
    </w:p>
    <w:p w14:paraId="6D4B6B01" w14:textId="709E7C19" w:rsidR="002845A8" w:rsidRPr="00187761" w:rsidRDefault="002845A8" w:rsidP="002845A8">
      <w:pPr>
        <w:pStyle w:val="ListParagraph"/>
        <w:rPr>
          <w:rFonts w:cs="Arial"/>
        </w:rPr>
      </w:pPr>
      <w:r w:rsidRPr="00187761">
        <w:rPr>
          <w:rFonts w:cs="Arial"/>
        </w:rPr>
        <w:t>Christchurch Accessibility Reference Group, Environment Canterbury</w:t>
      </w:r>
    </w:p>
    <w:p w14:paraId="0154E93F" w14:textId="2E26831F" w:rsidR="002845A8" w:rsidRPr="00187761" w:rsidRDefault="002845A8" w:rsidP="002845A8">
      <w:pPr>
        <w:pStyle w:val="ListParagraph"/>
        <w:rPr>
          <w:rFonts w:cs="Arial"/>
        </w:rPr>
      </w:pPr>
      <w:r w:rsidRPr="00187761">
        <w:rPr>
          <w:rFonts w:cs="Arial"/>
        </w:rPr>
        <w:t>Accessibility Access Group, Christchurch City Council</w:t>
      </w:r>
    </w:p>
    <w:p w14:paraId="3184CE4F" w14:textId="686C476C" w:rsidR="002845A8" w:rsidRPr="00187761" w:rsidRDefault="002845A8" w:rsidP="002845A8">
      <w:pPr>
        <w:pStyle w:val="ListParagraph"/>
        <w:rPr>
          <w:rFonts w:cs="Arial"/>
        </w:rPr>
      </w:pPr>
      <w:r w:rsidRPr="00187761">
        <w:rPr>
          <w:rFonts w:cs="Arial"/>
        </w:rPr>
        <w:t xml:space="preserve">Accessibility Housing Group, National Public Health Service </w:t>
      </w:r>
      <w:proofErr w:type="spellStart"/>
      <w:r w:rsidRPr="00187761">
        <w:rPr>
          <w:rFonts w:cs="Arial"/>
        </w:rPr>
        <w:t>Te</w:t>
      </w:r>
      <w:proofErr w:type="spellEnd"/>
      <w:r w:rsidRPr="00187761">
        <w:rPr>
          <w:rFonts w:cs="Arial"/>
        </w:rPr>
        <w:t> Waipounamu, Christchurch</w:t>
      </w:r>
    </w:p>
    <w:p w14:paraId="4EEB7DEC" w14:textId="36D88DF2" w:rsidR="002845A8" w:rsidRPr="00187761" w:rsidRDefault="002845A8" w:rsidP="002845A8">
      <w:pPr>
        <w:pStyle w:val="ListParagraph"/>
        <w:rPr>
          <w:rFonts w:cs="Arial"/>
        </w:rPr>
      </w:pPr>
      <w:r w:rsidRPr="00187761">
        <w:rPr>
          <w:rFonts w:cs="Arial"/>
        </w:rPr>
        <w:t>Waitaha Enabling Good Lives, Leadership Group</w:t>
      </w:r>
    </w:p>
    <w:p w14:paraId="3B4AA82E" w14:textId="56FC0487" w:rsidR="002845A8" w:rsidRPr="00187761" w:rsidRDefault="002845A8" w:rsidP="002845A8">
      <w:pPr>
        <w:pStyle w:val="ListParagraph"/>
        <w:rPr>
          <w:rFonts w:cs="Arial"/>
        </w:rPr>
      </w:pPr>
      <w:r w:rsidRPr="00187761">
        <w:rPr>
          <w:rFonts w:cs="Arial"/>
        </w:rPr>
        <w:t>Waimakariri Access Group</w:t>
      </w:r>
    </w:p>
    <w:p w14:paraId="3A22BBFC" w14:textId="67C0279F" w:rsidR="002845A8" w:rsidRPr="00187761" w:rsidRDefault="002845A8" w:rsidP="002845A8">
      <w:pPr>
        <w:pStyle w:val="ListParagraph"/>
        <w:rPr>
          <w:rFonts w:cs="Arial"/>
        </w:rPr>
      </w:pPr>
      <w:r w:rsidRPr="00187761">
        <w:rPr>
          <w:rFonts w:cs="Arial"/>
        </w:rPr>
        <w:t>Workforce Central Dunedin Hub Board</w:t>
      </w:r>
    </w:p>
    <w:p w14:paraId="61929321" w14:textId="1B221278" w:rsidR="002845A8" w:rsidRPr="00187761" w:rsidRDefault="002845A8" w:rsidP="002845A8">
      <w:pPr>
        <w:pStyle w:val="ListParagraph"/>
        <w:rPr>
          <w:rFonts w:cs="Arial"/>
        </w:rPr>
      </w:pPr>
      <w:r w:rsidRPr="00187761">
        <w:rPr>
          <w:rFonts w:cs="Arial"/>
        </w:rPr>
        <w:t xml:space="preserve">Inclusive Aotearoa Collective </w:t>
      </w:r>
      <w:proofErr w:type="spellStart"/>
      <w:r w:rsidRPr="00187761">
        <w:rPr>
          <w:rFonts w:cs="Arial"/>
        </w:rPr>
        <w:t>Tahono</w:t>
      </w:r>
      <w:proofErr w:type="spellEnd"/>
      <w:r w:rsidRPr="00187761">
        <w:rPr>
          <w:rFonts w:cs="Arial"/>
        </w:rPr>
        <w:t xml:space="preserve"> Media Allies Group</w:t>
      </w:r>
    </w:p>
    <w:p w14:paraId="1EA58847" w14:textId="2BEEAB0B" w:rsidR="00690984" w:rsidRPr="00187761" w:rsidRDefault="002845A8" w:rsidP="004927A1">
      <w:pPr>
        <w:pStyle w:val="ListParagraph"/>
        <w:rPr>
          <w:rFonts w:cs="Arial"/>
        </w:rPr>
      </w:pPr>
      <w:r w:rsidRPr="00187761">
        <w:rPr>
          <w:rFonts w:cs="Arial"/>
        </w:rPr>
        <w:t>Dunedin City Council Disability Issues Advisory Group</w:t>
      </w:r>
    </w:p>
    <w:p w14:paraId="4F8FE6B6" w14:textId="02006D20" w:rsidR="004A0699" w:rsidRPr="00187761" w:rsidRDefault="004A0699">
      <w:pPr>
        <w:spacing w:after="160" w:line="259" w:lineRule="auto"/>
        <w:rPr>
          <w:rFonts w:cs="Arial"/>
        </w:rPr>
      </w:pPr>
      <w:r w:rsidRPr="00187761">
        <w:rPr>
          <w:rFonts w:cs="Arial"/>
        </w:rPr>
        <w:br w:type="page"/>
      </w:r>
    </w:p>
    <w:p w14:paraId="0ECF2101" w14:textId="601007FD" w:rsidR="001B36B0" w:rsidRPr="00187761" w:rsidRDefault="06C395E3" w:rsidP="7526A8E4">
      <w:pPr>
        <w:pStyle w:val="Heading1"/>
        <w:rPr>
          <w:rFonts w:cs="Arial"/>
        </w:rPr>
      </w:pPr>
      <w:bookmarkStart w:id="49" w:name="_Appendix_3:_Notes"/>
      <w:bookmarkStart w:id="50" w:name="_Toc219865878"/>
      <w:bookmarkEnd w:id="49"/>
      <w:r>
        <w:lastRenderedPageBreak/>
        <w:t>Appendix 3: Notes</w:t>
      </w:r>
      <w:bookmarkEnd w:id="50"/>
    </w:p>
    <w:p w14:paraId="18AB7969" w14:textId="35B5E8C0"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Find out more about the living wage at: </w:t>
      </w:r>
      <w:hyperlink r:id="rId69" w:history="1">
        <w:r w:rsidRPr="00187761">
          <w:rPr>
            <w:rStyle w:val="Hyperlink"/>
            <w:rFonts w:cs="Arial"/>
          </w:rPr>
          <w:t>https://www.livingwage.org.nz</w:t>
        </w:r>
      </w:hyperlink>
    </w:p>
    <w:p w14:paraId="055D605A" w14:textId="019E9A4A"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DPA’s response to the sudden changes to disability support purchasing rules. 20 March 2024. Source: </w:t>
      </w:r>
      <w:hyperlink r:id="rId70" w:history="1">
        <w:r w:rsidRPr="00187761">
          <w:rPr>
            <w:rStyle w:val="Hyperlink"/>
            <w:rFonts w:cs="Arial"/>
          </w:rPr>
          <w:t>https://www.infoexchange.nz/dpas-response-to-the-sudden-changes-to-disability-support-purchasing-rules</w:t>
        </w:r>
      </w:hyperlink>
    </w:p>
    <w:p w14:paraId="6A4620CE" w14:textId="54CEE482"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Disability funding changes – initial DPA survey findings. 6 April 2024. Source: </w:t>
      </w:r>
      <w:hyperlink r:id="rId71" w:history="1">
        <w:r w:rsidRPr="00187761">
          <w:rPr>
            <w:rStyle w:val="Hyperlink"/>
            <w:rFonts w:cs="Arial"/>
          </w:rPr>
          <w:t>https://www.infoexchange.nz/disability-funding-changes-initial-dpa-survey-findings/</w:t>
        </w:r>
      </w:hyperlink>
    </w:p>
    <w:p w14:paraId="1F655CF3" w14:textId="05D563DE"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 survey results for disability funding changes. 19 April 2024. Source: </w:t>
      </w:r>
      <w:hyperlink r:id="rId72" w:history="1">
        <w:r w:rsidRPr="00187761">
          <w:rPr>
            <w:rStyle w:val="Hyperlink"/>
            <w:rFonts w:cs="Arial"/>
          </w:rPr>
          <w:t>https://www.infoexchange.nz/dpa-survey-results-for-disability-funding-changes/</w:t>
        </w:r>
      </w:hyperlink>
    </w:p>
    <w:p w14:paraId="0EAB8F27" w14:textId="37A747CE"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Disability funding changes – how are you? A DPA survey. 26 April 2024. Source: </w:t>
      </w:r>
      <w:hyperlink r:id="rId73" w:history="1">
        <w:r w:rsidRPr="00187761">
          <w:rPr>
            <w:rStyle w:val="Hyperlink"/>
            <w:rFonts w:cs="Arial"/>
          </w:rPr>
          <w:t>https://www.infoexchange.nz/disability-funding-changes-how-are-you-a-dpa-survey/</w:t>
        </w:r>
      </w:hyperlink>
    </w:p>
    <w:p w14:paraId="669F7979" w14:textId="3DA124D9"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52 organisations (and counting) sign DPA open letter. 17 May 2024. Source: </w:t>
      </w:r>
      <w:hyperlink r:id="rId74" w:history="1">
        <w:r w:rsidRPr="00187761">
          <w:rPr>
            <w:rStyle w:val="Hyperlink"/>
            <w:rFonts w:cs="Arial"/>
          </w:rPr>
          <w:t>https://www.infoexchange.nz/52-organisations-and-counting-sign-dpa-open-letter/</w:t>
        </w:r>
      </w:hyperlink>
    </w:p>
    <w:p w14:paraId="0F03FA8A" w14:textId="45A4E308"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Minister Upston’s response to the open letter. Source: </w:t>
      </w:r>
      <w:hyperlink r:id="rId75" w:history="1">
        <w:r w:rsidRPr="00187761">
          <w:rPr>
            <w:rStyle w:val="Hyperlink"/>
            <w:rFonts w:cs="Arial"/>
          </w:rPr>
          <w:t>https://www.infoexchange.nz/response-from-minister-to-open-letter/</w:t>
        </w:r>
      </w:hyperlink>
    </w:p>
    <w:p w14:paraId="26AF42F9" w14:textId="4DEFFC90"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Speech at public meeting about funding cuts, Porirua. 28 April 2024. Source: </w:t>
      </w:r>
      <w:hyperlink r:id="rId76" w:history="1">
        <w:r w:rsidRPr="00187761">
          <w:rPr>
            <w:rStyle w:val="Hyperlink"/>
            <w:rFonts w:cs="Arial"/>
          </w:rPr>
          <w:t>https://www.infoexchange.nz/speech-at-public-meeting-about-funding-cuts-porirua-28-april-2024/</w:t>
        </w:r>
      </w:hyperlink>
    </w:p>
    <w:p w14:paraId="2CA8FED5" w14:textId="32841D3F"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Action Station. May 2024. A Thousand Cuts: An assessment of the cumulative impact of recent Government decisions on disabled people and other communities. Source: </w:t>
      </w:r>
      <w:hyperlink r:id="rId77" w:history="1">
        <w:r w:rsidR="00BD7125">
          <w:rPr>
            <w:rStyle w:val="Hyperlink"/>
            <w:rFonts w:cs="Arial"/>
          </w:rPr>
          <w:t>https://actionstation.org.nz/publications</w:t>
        </w:r>
      </w:hyperlink>
    </w:p>
    <w:p w14:paraId="6A4509F1" w14:textId="1FEA3B03"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Walters, Laura. 29 May 2024. Effect of Govt cuts on disabled people ‘cruel’ – report. Newsroom. Source: </w:t>
      </w:r>
      <w:hyperlink r:id="rId78" w:history="1">
        <w:r w:rsidRPr="00187761">
          <w:rPr>
            <w:rStyle w:val="Hyperlink"/>
            <w:rFonts w:cs="Arial"/>
          </w:rPr>
          <w:t>https://newsroom.co.nz/2024/05/29/effect-of-govt-cuts-on-disabled-people-cruel-report/</w:t>
        </w:r>
      </w:hyperlink>
    </w:p>
    <w:p w14:paraId="759B5736" w14:textId="546208B8"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DPA Press Release: Disabled people let down as employment gap widens. 15 August 2023. Source: </w:t>
      </w:r>
      <w:hyperlink r:id="rId79" w:history="1">
        <w:r w:rsidRPr="00187761">
          <w:rPr>
            <w:rStyle w:val="Hyperlink"/>
            <w:rFonts w:cs="Arial"/>
          </w:rPr>
          <w:t>https://www.infoexchange.nz/disabled-people-let-down-as-employment-gap-widens/</w:t>
        </w:r>
      </w:hyperlink>
    </w:p>
    <w:p w14:paraId="636DABB3" w14:textId="2125F20B"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t xml:space="preserve">Election 2023 – Disability Issues Scorecard. 17 September 2023. Source: </w:t>
      </w:r>
      <w:hyperlink r:id="rId80" w:history="1">
        <w:r w:rsidRPr="00187761">
          <w:rPr>
            <w:rStyle w:val="Hyperlink"/>
            <w:rFonts w:cs="Arial"/>
          </w:rPr>
          <w:t>https://www.infoexchange.nz/election-2023-disability-issues-scorecard-3/</w:t>
        </w:r>
      </w:hyperlink>
    </w:p>
    <w:p w14:paraId="65670FB5" w14:textId="49DFB73F" w:rsidR="004A0699" w:rsidRPr="00187761" w:rsidRDefault="004A0699" w:rsidP="001B36B0">
      <w:pPr>
        <w:pStyle w:val="ListParagraph"/>
        <w:numPr>
          <w:ilvl w:val="0"/>
          <w:numId w:val="14"/>
        </w:numPr>
        <w:tabs>
          <w:tab w:val="left" w:pos="426"/>
        </w:tabs>
        <w:ind w:left="426" w:hanging="426"/>
        <w:rPr>
          <w:rFonts w:cs="Arial"/>
        </w:rPr>
      </w:pPr>
      <w:r w:rsidRPr="00187761">
        <w:rPr>
          <w:rFonts w:cs="Arial"/>
        </w:rPr>
        <w:lastRenderedPageBreak/>
        <w:t xml:space="preserve">Bhatia, Ripu. 19 September 2023. Election 2023: Greens, </w:t>
      </w:r>
      <w:proofErr w:type="spellStart"/>
      <w:r w:rsidRPr="00187761">
        <w:rPr>
          <w:rFonts w:cs="Arial"/>
        </w:rPr>
        <w:t>Te</w:t>
      </w:r>
      <w:proofErr w:type="spellEnd"/>
      <w:r w:rsidRPr="00187761">
        <w:rPr>
          <w:rFonts w:cs="Arial"/>
        </w:rPr>
        <w:t xml:space="preserve"> </w:t>
      </w:r>
      <w:proofErr w:type="spellStart"/>
      <w:r w:rsidRPr="00187761">
        <w:rPr>
          <w:rFonts w:cs="Arial"/>
        </w:rPr>
        <w:t>Pāti</w:t>
      </w:r>
      <w:proofErr w:type="spellEnd"/>
      <w:r w:rsidRPr="00187761">
        <w:rPr>
          <w:rFonts w:cs="Arial"/>
        </w:rPr>
        <w:t xml:space="preserve"> Māori and TOP ace disability issues scorecard. Stuff. Source: </w:t>
      </w:r>
      <w:hyperlink r:id="rId81" w:history="1">
        <w:r w:rsidRPr="00187761">
          <w:rPr>
            <w:rStyle w:val="Hyperlink"/>
            <w:rFonts w:cs="Arial"/>
          </w:rPr>
          <w:t>https://www.stuff.co.nz/pou-tiaki/132964221/election-2023-greens-te-pti-mori-and-top-ace-disability-issues-scorecard</w:t>
        </w:r>
      </w:hyperlink>
    </w:p>
    <w:p w14:paraId="62AFF6AB" w14:textId="77777777" w:rsidR="00781D59" w:rsidRPr="00187761" w:rsidRDefault="00781D59" w:rsidP="00781D59">
      <w:pPr>
        <w:tabs>
          <w:tab w:val="left" w:pos="426"/>
        </w:tabs>
        <w:rPr>
          <w:rFonts w:cs="Arial"/>
        </w:rPr>
      </w:pPr>
    </w:p>
    <w:p w14:paraId="61C2CE3B" w14:textId="77948682" w:rsidR="7526A8E4" w:rsidRDefault="7526A8E4" w:rsidP="7526A8E4">
      <w:pPr>
        <w:tabs>
          <w:tab w:val="left" w:pos="426"/>
        </w:tabs>
        <w:rPr>
          <w:rFonts w:cs="Arial"/>
        </w:rPr>
      </w:pPr>
    </w:p>
    <w:p w14:paraId="5CEB2F0F" w14:textId="7E8CB0DA" w:rsidR="7526A8E4" w:rsidRDefault="7526A8E4" w:rsidP="7526A8E4">
      <w:pPr>
        <w:tabs>
          <w:tab w:val="left" w:pos="426"/>
        </w:tabs>
        <w:rPr>
          <w:rFonts w:cs="Arial"/>
        </w:rPr>
      </w:pPr>
    </w:p>
    <w:p w14:paraId="62A71D16" w14:textId="223B771B" w:rsidR="7526A8E4" w:rsidRDefault="7526A8E4" w:rsidP="7526A8E4">
      <w:pPr>
        <w:tabs>
          <w:tab w:val="left" w:pos="426"/>
        </w:tabs>
        <w:rPr>
          <w:rFonts w:cs="Arial"/>
        </w:rPr>
      </w:pPr>
    </w:p>
    <w:p w14:paraId="0C63DE6C" w14:textId="44006FA1" w:rsidR="00781D59" w:rsidRPr="00187761" w:rsidRDefault="00781D59" w:rsidP="00781D59">
      <w:pPr>
        <w:tabs>
          <w:tab w:val="left" w:pos="426"/>
        </w:tabs>
        <w:rPr>
          <w:rFonts w:cs="Arial"/>
          <w:b/>
          <w:bCs/>
        </w:rPr>
      </w:pPr>
      <w:r w:rsidRPr="00187761">
        <w:rPr>
          <w:rFonts w:cs="Arial"/>
          <w:b/>
          <w:bCs/>
        </w:rPr>
        <w:t>Disabled Persons Assembly NZ</w:t>
      </w:r>
    </w:p>
    <w:p w14:paraId="3741903B" w14:textId="085B57A9" w:rsidR="00781D59" w:rsidRPr="00187761" w:rsidRDefault="00781D59" w:rsidP="00781D59">
      <w:pPr>
        <w:tabs>
          <w:tab w:val="left" w:pos="426"/>
        </w:tabs>
        <w:rPr>
          <w:rFonts w:cs="Arial"/>
          <w:b/>
          <w:bCs/>
        </w:rPr>
      </w:pPr>
      <w:r w:rsidRPr="00187761">
        <w:rPr>
          <w:rFonts w:cs="Arial"/>
          <w:b/>
          <w:bCs/>
        </w:rPr>
        <w:t>PO Box 27-524, Marion Square, Wellington 6141</w:t>
      </w:r>
      <w:r w:rsidRPr="00187761">
        <w:rPr>
          <w:rFonts w:cs="Arial"/>
          <w:b/>
          <w:bCs/>
        </w:rPr>
        <w:br/>
        <w:t>New Zealand</w:t>
      </w:r>
    </w:p>
    <w:p w14:paraId="14301A19" w14:textId="38B78048" w:rsidR="00781D59" w:rsidRPr="00187761" w:rsidRDefault="00781D59" w:rsidP="00781D59">
      <w:pPr>
        <w:tabs>
          <w:tab w:val="left" w:pos="426"/>
        </w:tabs>
        <w:rPr>
          <w:rFonts w:cs="Arial"/>
          <w:b/>
          <w:bCs/>
        </w:rPr>
      </w:pPr>
      <w:r w:rsidRPr="00187761">
        <w:rPr>
          <w:rFonts w:cs="Arial"/>
          <w:b/>
          <w:bCs/>
        </w:rPr>
        <w:t>www.dpa.org.nz</w:t>
      </w:r>
    </w:p>
    <w:sectPr w:rsidR="00781D59" w:rsidRPr="00187761">
      <w:headerReference w:type="even" r:id="rId82"/>
      <w:headerReference w:type="default" r:id="rId83"/>
      <w:footerReference w:type="even" r:id="rId84"/>
      <w:footerReference w:type="default" r:id="rId85"/>
      <w:headerReference w:type="first" r:id="rId86"/>
      <w:footerReference w:type="first" r:id="rId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FF88" w14:textId="77777777" w:rsidR="001E617E" w:rsidRDefault="001E617E" w:rsidP="00063408">
      <w:pPr>
        <w:spacing w:after="0" w:line="240" w:lineRule="auto"/>
      </w:pPr>
      <w:r>
        <w:separator/>
      </w:r>
    </w:p>
  </w:endnote>
  <w:endnote w:type="continuationSeparator" w:id="0">
    <w:p w14:paraId="5C704900" w14:textId="77777777" w:rsidR="001E617E" w:rsidRDefault="001E617E" w:rsidP="00063408">
      <w:pPr>
        <w:spacing w:after="0" w:line="240" w:lineRule="auto"/>
      </w:pPr>
      <w:r>
        <w:continuationSeparator/>
      </w:r>
    </w:p>
  </w:endnote>
  <w:endnote w:type="continuationNotice" w:id="1">
    <w:p w14:paraId="4C943C4E" w14:textId="77777777" w:rsidR="001E617E" w:rsidRDefault="001E6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2900" w14:textId="77777777" w:rsidR="008D6E78" w:rsidRDefault="008D6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F8F" w14:textId="06715F5B" w:rsidR="00063408" w:rsidRDefault="00063408">
    <w:pPr>
      <w:pStyle w:val="Footer"/>
    </w:pPr>
    <w:r>
      <w:t>Disabled Persons Assembly NZ Inc. Annual Report 202</w:t>
    </w:r>
    <w:r w:rsidR="00DB363B">
      <w:t>4</w:t>
    </w:r>
    <w:r>
      <w:t>/202</w:t>
    </w:r>
    <w:r w:rsidR="00DB363B">
      <w:t>5</w:t>
    </w:r>
    <w:r>
      <w:tab/>
    </w:r>
    <w:r>
      <w:fldChar w:fldCharType="begin"/>
    </w:r>
    <w:r>
      <w:instrText xml:space="preserve"> PAGE  \* Arabic  \* MERGEFORMAT </w:instrText>
    </w:r>
    <w:r>
      <w:fldChar w:fldCharType="separate"/>
    </w:r>
    <w:r>
      <w:rPr>
        <w:noProof/>
      </w:rP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C7C5" w14:textId="77777777" w:rsidR="008D6E78" w:rsidRDefault="008D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7054" w14:textId="77777777" w:rsidR="001E617E" w:rsidRDefault="001E617E" w:rsidP="00063408">
      <w:pPr>
        <w:spacing w:after="0" w:line="240" w:lineRule="auto"/>
      </w:pPr>
      <w:r>
        <w:separator/>
      </w:r>
    </w:p>
  </w:footnote>
  <w:footnote w:type="continuationSeparator" w:id="0">
    <w:p w14:paraId="76BAF7D5" w14:textId="77777777" w:rsidR="001E617E" w:rsidRDefault="001E617E" w:rsidP="00063408">
      <w:pPr>
        <w:spacing w:after="0" w:line="240" w:lineRule="auto"/>
      </w:pPr>
      <w:r>
        <w:continuationSeparator/>
      </w:r>
    </w:p>
  </w:footnote>
  <w:footnote w:type="continuationNotice" w:id="1">
    <w:p w14:paraId="301B8CB0" w14:textId="77777777" w:rsidR="001E617E" w:rsidRDefault="001E6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AFE6" w14:textId="77777777" w:rsidR="008D6E78" w:rsidRDefault="008D6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5452" w14:textId="77777777" w:rsidR="008D6E78" w:rsidRDefault="008D6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1501" w14:textId="77777777" w:rsidR="008D6E78" w:rsidRDefault="008D6E78">
    <w:pPr>
      <w:pStyle w:val="Header"/>
    </w:pPr>
  </w:p>
</w:hdr>
</file>

<file path=word/intelligence2.xml><?xml version="1.0" encoding="utf-8"?>
<int2:intelligence xmlns:int2="http://schemas.microsoft.com/office/intelligence/2020/intelligence" xmlns:oel="http://schemas.microsoft.com/office/2019/extlst">
  <int2:observations>
    <int2:textHash int2:hashCode="oJoW1Wypnr3OKT" int2:id="XAbyhjVQ">
      <int2:state int2:value="Rejected" int2:type="spell"/>
    </int2:textHash>
    <int2:textHash int2:hashCode="OgkTrzgbhZKuki" int2:id="vrJ7XSO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618"/>
    <w:multiLevelType w:val="hybridMultilevel"/>
    <w:tmpl w:val="55F05A3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5D155E2"/>
    <w:multiLevelType w:val="hybridMultilevel"/>
    <w:tmpl w:val="EAB00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4A2D02"/>
    <w:multiLevelType w:val="multilevel"/>
    <w:tmpl w:val="BD889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BCE"/>
    <w:multiLevelType w:val="hybridMultilevel"/>
    <w:tmpl w:val="B1AED3B6"/>
    <w:lvl w:ilvl="0" w:tplc="5374FE2E">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4" w15:restartNumberingAfterBreak="0">
    <w:nsid w:val="0FFE32EF"/>
    <w:multiLevelType w:val="multilevel"/>
    <w:tmpl w:val="7438E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272BF"/>
    <w:multiLevelType w:val="multilevel"/>
    <w:tmpl w:val="D7149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7F1"/>
    <w:multiLevelType w:val="hybridMultilevel"/>
    <w:tmpl w:val="DD0825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75719D"/>
    <w:multiLevelType w:val="hybridMultilevel"/>
    <w:tmpl w:val="BEE6303C"/>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D4291F1"/>
    <w:multiLevelType w:val="hybridMultilevel"/>
    <w:tmpl w:val="A0324BB4"/>
    <w:lvl w:ilvl="0" w:tplc="AD1C760A">
      <w:start w:val="1"/>
      <w:numFmt w:val="bullet"/>
      <w:lvlText w:val=""/>
      <w:lvlJc w:val="left"/>
      <w:pPr>
        <w:ind w:left="720" w:hanging="360"/>
      </w:pPr>
      <w:rPr>
        <w:rFonts w:ascii="Symbol" w:hAnsi="Symbol" w:hint="default"/>
      </w:rPr>
    </w:lvl>
    <w:lvl w:ilvl="1" w:tplc="C94E4E0A">
      <w:start w:val="1"/>
      <w:numFmt w:val="bullet"/>
      <w:lvlText w:val="o"/>
      <w:lvlJc w:val="left"/>
      <w:pPr>
        <w:ind w:left="1440" w:hanging="360"/>
      </w:pPr>
      <w:rPr>
        <w:rFonts w:ascii="Courier New" w:hAnsi="Courier New" w:hint="default"/>
      </w:rPr>
    </w:lvl>
    <w:lvl w:ilvl="2" w:tplc="61A44B38">
      <w:start w:val="1"/>
      <w:numFmt w:val="bullet"/>
      <w:lvlText w:val=""/>
      <w:lvlJc w:val="left"/>
      <w:pPr>
        <w:ind w:left="2160" w:hanging="360"/>
      </w:pPr>
      <w:rPr>
        <w:rFonts w:ascii="Wingdings" w:hAnsi="Wingdings" w:hint="default"/>
      </w:rPr>
    </w:lvl>
    <w:lvl w:ilvl="3" w:tplc="0B6EB750">
      <w:start w:val="1"/>
      <w:numFmt w:val="bullet"/>
      <w:lvlText w:val=""/>
      <w:lvlJc w:val="left"/>
      <w:pPr>
        <w:ind w:left="2880" w:hanging="360"/>
      </w:pPr>
      <w:rPr>
        <w:rFonts w:ascii="Symbol" w:hAnsi="Symbol" w:hint="default"/>
      </w:rPr>
    </w:lvl>
    <w:lvl w:ilvl="4" w:tplc="F5708338">
      <w:start w:val="1"/>
      <w:numFmt w:val="bullet"/>
      <w:lvlText w:val="o"/>
      <w:lvlJc w:val="left"/>
      <w:pPr>
        <w:ind w:left="3600" w:hanging="360"/>
      </w:pPr>
      <w:rPr>
        <w:rFonts w:ascii="Courier New" w:hAnsi="Courier New" w:hint="default"/>
      </w:rPr>
    </w:lvl>
    <w:lvl w:ilvl="5" w:tplc="59CC4658">
      <w:start w:val="1"/>
      <w:numFmt w:val="bullet"/>
      <w:lvlText w:val=""/>
      <w:lvlJc w:val="left"/>
      <w:pPr>
        <w:ind w:left="4320" w:hanging="360"/>
      </w:pPr>
      <w:rPr>
        <w:rFonts w:ascii="Wingdings" w:hAnsi="Wingdings" w:hint="default"/>
      </w:rPr>
    </w:lvl>
    <w:lvl w:ilvl="6" w:tplc="079AF894">
      <w:start w:val="1"/>
      <w:numFmt w:val="bullet"/>
      <w:lvlText w:val=""/>
      <w:lvlJc w:val="left"/>
      <w:pPr>
        <w:ind w:left="5040" w:hanging="360"/>
      </w:pPr>
      <w:rPr>
        <w:rFonts w:ascii="Symbol" w:hAnsi="Symbol" w:hint="default"/>
      </w:rPr>
    </w:lvl>
    <w:lvl w:ilvl="7" w:tplc="FA52A3B4">
      <w:start w:val="1"/>
      <w:numFmt w:val="bullet"/>
      <w:lvlText w:val="o"/>
      <w:lvlJc w:val="left"/>
      <w:pPr>
        <w:ind w:left="5760" w:hanging="360"/>
      </w:pPr>
      <w:rPr>
        <w:rFonts w:ascii="Courier New" w:hAnsi="Courier New" w:hint="default"/>
      </w:rPr>
    </w:lvl>
    <w:lvl w:ilvl="8" w:tplc="B80053A6">
      <w:start w:val="1"/>
      <w:numFmt w:val="bullet"/>
      <w:lvlText w:val=""/>
      <w:lvlJc w:val="left"/>
      <w:pPr>
        <w:ind w:left="6480" w:hanging="360"/>
      </w:pPr>
      <w:rPr>
        <w:rFonts w:ascii="Wingdings" w:hAnsi="Wingdings" w:hint="default"/>
      </w:rPr>
    </w:lvl>
  </w:abstractNum>
  <w:abstractNum w:abstractNumId="9" w15:restartNumberingAfterBreak="0">
    <w:nsid w:val="2460EE9C"/>
    <w:multiLevelType w:val="hybridMultilevel"/>
    <w:tmpl w:val="FFFFFFFF"/>
    <w:lvl w:ilvl="0" w:tplc="F176FA86">
      <w:start w:val="1"/>
      <w:numFmt w:val="decimal"/>
      <w:lvlText w:val="%1."/>
      <w:lvlJc w:val="left"/>
      <w:pPr>
        <w:ind w:left="720" w:hanging="360"/>
      </w:pPr>
    </w:lvl>
    <w:lvl w:ilvl="1" w:tplc="A6F47AFA">
      <w:start w:val="1"/>
      <w:numFmt w:val="lowerLetter"/>
      <w:lvlText w:val="%2."/>
      <w:lvlJc w:val="left"/>
      <w:pPr>
        <w:ind w:left="1440" w:hanging="360"/>
      </w:pPr>
    </w:lvl>
    <w:lvl w:ilvl="2" w:tplc="6742EFC8">
      <w:start w:val="1"/>
      <w:numFmt w:val="lowerRoman"/>
      <w:lvlText w:val="%3."/>
      <w:lvlJc w:val="right"/>
      <w:pPr>
        <w:ind w:left="2160" w:hanging="180"/>
      </w:pPr>
    </w:lvl>
    <w:lvl w:ilvl="3" w:tplc="81DEBE4E">
      <w:start w:val="1"/>
      <w:numFmt w:val="decimal"/>
      <w:lvlText w:val="%4."/>
      <w:lvlJc w:val="left"/>
      <w:pPr>
        <w:ind w:left="2880" w:hanging="360"/>
      </w:pPr>
    </w:lvl>
    <w:lvl w:ilvl="4" w:tplc="50E61AAA">
      <w:start w:val="1"/>
      <w:numFmt w:val="lowerLetter"/>
      <w:lvlText w:val="%5."/>
      <w:lvlJc w:val="left"/>
      <w:pPr>
        <w:ind w:left="3600" w:hanging="360"/>
      </w:pPr>
    </w:lvl>
    <w:lvl w:ilvl="5" w:tplc="4DBA2D7E">
      <w:start w:val="1"/>
      <w:numFmt w:val="lowerRoman"/>
      <w:lvlText w:val="%6."/>
      <w:lvlJc w:val="right"/>
      <w:pPr>
        <w:ind w:left="4320" w:hanging="180"/>
      </w:pPr>
    </w:lvl>
    <w:lvl w:ilvl="6" w:tplc="B09AB6EA">
      <w:start w:val="1"/>
      <w:numFmt w:val="decimal"/>
      <w:lvlText w:val="%7."/>
      <w:lvlJc w:val="left"/>
      <w:pPr>
        <w:ind w:left="5040" w:hanging="360"/>
      </w:pPr>
    </w:lvl>
    <w:lvl w:ilvl="7" w:tplc="B0AC65C8">
      <w:start w:val="1"/>
      <w:numFmt w:val="lowerLetter"/>
      <w:lvlText w:val="%8."/>
      <w:lvlJc w:val="left"/>
      <w:pPr>
        <w:ind w:left="5760" w:hanging="360"/>
      </w:pPr>
    </w:lvl>
    <w:lvl w:ilvl="8" w:tplc="27788D5A">
      <w:start w:val="1"/>
      <w:numFmt w:val="lowerRoman"/>
      <w:lvlText w:val="%9."/>
      <w:lvlJc w:val="right"/>
      <w:pPr>
        <w:ind w:left="6480" w:hanging="180"/>
      </w:pPr>
    </w:lvl>
  </w:abstractNum>
  <w:abstractNum w:abstractNumId="10" w15:restartNumberingAfterBreak="0">
    <w:nsid w:val="2733A189"/>
    <w:multiLevelType w:val="hybridMultilevel"/>
    <w:tmpl w:val="A970C434"/>
    <w:lvl w:ilvl="0" w:tplc="B2782ADC">
      <w:start w:val="1"/>
      <w:numFmt w:val="bullet"/>
      <w:lvlText w:val=""/>
      <w:lvlJc w:val="left"/>
      <w:pPr>
        <w:ind w:left="360" w:hanging="360"/>
      </w:pPr>
      <w:rPr>
        <w:rFonts w:ascii="Symbol" w:hAnsi="Symbol" w:hint="default"/>
      </w:rPr>
    </w:lvl>
    <w:lvl w:ilvl="1" w:tplc="BC72DB42">
      <w:start w:val="1"/>
      <w:numFmt w:val="bullet"/>
      <w:lvlText w:val="o"/>
      <w:lvlJc w:val="left"/>
      <w:pPr>
        <w:ind w:left="1080" w:hanging="360"/>
      </w:pPr>
      <w:rPr>
        <w:rFonts w:ascii="Courier New" w:hAnsi="Courier New" w:hint="default"/>
      </w:rPr>
    </w:lvl>
    <w:lvl w:ilvl="2" w:tplc="1E48EF86">
      <w:start w:val="1"/>
      <w:numFmt w:val="bullet"/>
      <w:lvlText w:val=""/>
      <w:lvlJc w:val="left"/>
      <w:pPr>
        <w:ind w:left="1800" w:hanging="360"/>
      </w:pPr>
      <w:rPr>
        <w:rFonts w:ascii="Wingdings" w:hAnsi="Wingdings" w:hint="default"/>
      </w:rPr>
    </w:lvl>
    <w:lvl w:ilvl="3" w:tplc="AF5AAA1C">
      <w:start w:val="1"/>
      <w:numFmt w:val="bullet"/>
      <w:lvlText w:val=""/>
      <w:lvlJc w:val="left"/>
      <w:pPr>
        <w:ind w:left="2520" w:hanging="360"/>
      </w:pPr>
      <w:rPr>
        <w:rFonts w:ascii="Symbol" w:hAnsi="Symbol" w:hint="default"/>
      </w:rPr>
    </w:lvl>
    <w:lvl w:ilvl="4" w:tplc="9E3251E6">
      <w:start w:val="1"/>
      <w:numFmt w:val="bullet"/>
      <w:lvlText w:val="o"/>
      <w:lvlJc w:val="left"/>
      <w:pPr>
        <w:ind w:left="3240" w:hanging="360"/>
      </w:pPr>
      <w:rPr>
        <w:rFonts w:ascii="Courier New" w:hAnsi="Courier New" w:hint="default"/>
      </w:rPr>
    </w:lvl>
    <w:lvl w:ilvl="5" w:tplc="743EF402">
      <w:start w:val="1"/>
      <w:numFmt w:val="bullet"/>
      <w:lvlText w:val=""/>
      <w:lvlJc w:val="left"/>
      <w:pPr>
        <w:ind w:left="3960" w:hanging="360"/>
      </w:pPr>
      <w:rPr>
        <w:rFonts w:ascii="Wingdings" w:hAnsi="Wingdings" w:hint="default"/>
      </w:rPr>
    </w:lvl>
    <w:lvl w:ilvl="6" w:tplc="AA4C9A62">
      <w:start w:val="1"/>
      <w:numFmt w:val="bullet"/>
      <w:lvlText w:val=""/>
      <w:lvlJc w:val="left"/>
      <w:pPr>
        <w:ind w:left="4680" w:hanging="360"/>
      </w:pPr>
      <w:rPr>
        <w:rFonts w:ascii="Symbol" w:hAnsi="Symbol" w:hint="default"/>
      </w:rPr>
    </w:lvl>
    <w:lvl w:ilvl="7" w:tplc="137E3ED0">
      <w:start w:val="1"/>
      <w:numFmt w:val="bullet"/>
      <w:lvlText w:val="o"/>
      <w:lvlJc w:val="left"/>
      <w:pPr>
        <w:ind w:left="5400" w:hanging="360"/>
      </w:pPr>
      <w:rPr>
        <w:rFonts w:ascii="Courier New" w:hAnsi="Courier New" w:hint="default"/>
      </w:rPr>
    </w:lvl>
    <w:lvl w:ilvl="8" w:tplc="FB663DDC">
      <w:start w:val="1"/>
      <w:numFmt w:val="bullet"/>
      <w:lvlText w:val=""/>
      <w:lvlJc w:val="left"/>
      <w:pPr>
        <w:ind w:left="6120" w:hanging="360"/>
      </w:pPr>
      <w:rPr>
        <w:rFonts w:ascii="Wingdings" w:hAnsi="Wingdings" w:hint="default"/>
      </w:rPr>
    </w:lvl>
  </w:abstractNum>
  <w:abstractNum w:abstractNumId="11" w15:restartNumberingAfterBreak="0">
    <w:nsid w:val="30642A22"/>
    <w:multiLevelType w:val="multilevel"/>
    <w:tmpl w:val="311E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7126F"/>
    <w:multiLevelType w:val="hybridMultilevel"/>
    <w:tmpl w:val="CC78B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0329D6"/>
    <w:multiLevelType w:val="hybridMultilevel"/>
    <w:tmpl w:val="40C08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D2639E"/>
    <w:multiLevelType w:val="hybridMultilevel"/>
    <w:tmpl w:val="FFFFFFFF"/>
    <w:lvl w:ilvl="0" w:tplc="9CD885A4">
      <w:start w:val="1"/>
      <w:numFmt w:val="bullet"/>
      <w:lvlText w:val="·"/>
      <w:lvlJc w:val="left"/>
      <w:pPr>
        <w:ind w:left="720" w:hanging="360"/>
      </w:pPr>
      <w:rPr>
        <w:rFonts w:ascii="Symbol" w:hAnsi="Symbol" w:hint="default"/>
      </w:rPr>
    </w:lvl>
    <w:lvl w:ilvl="1" w:tplc="6FDA7B0C">
      <w:start w:val="1"/>
      <w:numFmt w:val="bullet"/>
      <w:lvlText w:val="o"/>
      <w:lvlJc w:val="left"/>
      <w:pPr>
        <w:ind w:left="1440" w:hanging="360"/>
      </w:pPr>
      <w:rPr>
        <w:rFonts w:ascii="Courier New" w:hAnsi="Courier New" w:hint="default"/>
      </w:rPr>
    </w:lvl>
    <w:lvl w:ilvl="2" w:tplc="DF2075A6">
      <w:start w:val="1"/>
      <w:numFmt w:val="bullet"/>
      <w:lvlText w:val=""/>
      <w:lvlJc w:val="left"/>
      <w:pPr>
        <w:ind w:left="2160" w:hanging="360"/>
      </w:pPr>
      <w:rPr>
        <w:rFonts w:ascii="Wingdings" w:hAnsi="Wingdings" w:hint="default"/>
      </w:rPr>
    </w:lvl>
    <w:lvl w:ilvl="3" w:tplc="D152BB72">
      <w:start w:val="1"/>
      <w:numFmt w:val="bullet"/>
      <w:lvlText w:val=""/>
      <w:lvlJc w:val="left"/>
      <w:pPr>
        <w:ind w:left="2880" w:hanging="360"/>
      </w:pPr>
      <w:rPr>
        <w:rFonts w:ascii="Symbol" w:hAnsi="Symbol" w:hint="default"/>
      </w:rPr>
    </w:lvl>
    <w:lvl w:ilvl="4" w:tplc="774E5A02">
      <w:start w:val="1"/>
      <w:numFmt w:val="bullet"/>
      <w:lvlText w:val="o"/>
      <w:lvlJc w:val="left"/>
      <w:pPr>
        <w:ind w:left="3600" w:hanging="360"/>
      </w:pPr>
      <w:rPr>
        <w:rFonts w:ascii="Courier New" w:hAnsi="Courier New" w:hint="default"/>
      </w:rPr>
    </w:lvl>
    <w:lvl w:ilvl="5" w:tplc="779E827A">
      <w:start w:val="1"/>
      <w:numFmt w:val="bullet"/>
      <w:lvlText w:val=""/>
      <w:lvlJc w:val="left"/>
      <w:pPr>
        <w:ind w:left="4320" w:hanging="360"/>
      </w:pPr>
      <w:rPr>
        <w:rFonts w:ascii="Wingdings" w:hAnsi="Wingdings" w:hint="default"/>
      </w:rPr>
    </w:lvl>
    <w:lvl w:ilvl="6" w:tplc="0B446A92">
      <w:start w:val="1"/>
      <w:numFmt w:val="bullet"/>
      <w:lvlText w:val=""/>
      <w:lvlJc w:val="left"/>
      <w:pPr>
        <w:ind w:left="5040" w:hanging="360"/>
      </w:pPr>
      <w:rPr>
        <w:rFonts w:ascii="Symbol" w:hAnsi="Symbol" w:hint="default"/>
      </w:rPr>
    </w:lvl>
    <w:lvl w:ilvl="7" w:tplc="E9C84BF0">
      <w:start w:val="1"/>
      <w:numFmt w:val="bullet"/>
      <w:lvlText w:val="o"/>
      <w:lvlJc w:val="left"/>
      <w:pPr>
        <w:ind w:left="5760" w:hanging="360"/>
      </w:pPr>
      <w:rPr>
        <w:rFonts w:ascii="Courier New" w:hAnsi="Courier New" w:hint="default"/>
      </w:rPr>
    </w:lvl>
    <w:lvl w:ilvl="8" w:tplc="B4106A56">
      <w:start w:val="1"/>
      <w:numFmt w:val="bullet"/>
      <w:lvlText w:val=""/>
      <w:lvlJc w:val="left"/>
      <w:pPr>
        <w:ind w:left="6480" w:hanging="360"/>
      </w:pPr>
      <w:rPr>
        <w:rFonts w:ascii="Wingdings" w:hAnsi="Wingdings" w:hint="default"/>
      </w:rPr>
    </w:lvl>
  </w:abstractNum>
  <w:abstractNum w:abstractNumId="15" w15:restartNumberingAfterBreak="0">
    <w:nsid w:val="34AB35A0"/>
    <w:multiLevelType w:val="multilevel"/>
    <w:tmpl w:val="15C8E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E404F"/>
    <w:multiLevelType w:val="hybridMultilevel"/>
    <w:tmpl w:val="FFFFFFFF"/>
    <w:lvl w:ilvl="0" w:tplc="D11C98B6">
      <w:start w:val="1"/>
      <w:numFmt w:val="bullet"/>
      <w:lvlText w:val="·"/>
      <w:lvlJc w:val="left"/>
      <w:pPr>
        <w:ind w:left="720" w:hanging="360"/>
      </w:pPr>
      <w:rPr>
        <w:rFonts w:ascii="Symbol" w:hAnsi="Symbol" w:hint="default"/>
      </w:rPr>
    </w:lvl>
    <w:lvl w:ilvl="1" w:tplc="131A5400">
      <w:start w:val="1"/>
      <w:numFmt w:val="bullet"/>
      <w:lvlText w:val="o"/>
      <w:lvlJc w:val="left"/>
      <w:pPr>
        <w:ind w:left="1440" w:hanging="360"/>
      </w:pPr>
      <w:rPr>
        <w:rFonts w:ascii="Courier New" w:hAnsi="Courier New" w:hint="default"/>
      </w:rPr>
    </w:lvl>
    <w:lvl w:ilvl="2" w:tplc="0BFC2BF2">
      <w:start w:val="1"/>
      <w:numFmt w:val="bullet"/>
      <w:lvlText w:val=""/>
      <w:lvlJc w:val="left"/>
      <w:pPr>
        <w:ind w:left="2160" w:hanging="360"/>
      </w:pPr>
      <w:rPr>
        <w:rFonts w:ascii="Wingdings" w:hAnsi="Wingdings" w:hint="default"/>
      </w:rPr>
    </w:lvl>
    <w:lvl w:ilvl="3" w:tplc="435C8864">
      <w:start w:val="1"/>
      <w:numFmt w:val="bullet"/>
      <w:lvlText w:val=""/>
      <w:lvlJc w:val="left"/>
      <w:pPr>
        <w:ind w:left="2880" w:hanging="360"/>
      </w:pPr>
      <w:rPr>
        <w:rFonts w:ascii="Symbol" w:hAnsi="Symbol" w:hint="default"/>
      </w:rPr>
    </w:lvl>
    <w:lvl w:ilvl="4" w:tplc="C82E1D60">
      <w:start w:val="1"/>
      <w:numFmt w:val="bullet"/>
      <w:lvlText w:val="o"/>
      <w:lvlJc w:val="left"/>
      <w:pPr>
        <w:ind w:left="3600" w:hanging="360"/>
      </w:pPr>
      <w:rPr>
        <w:rFonts w:ascii="Courier New" w:hAnsi="Courier New" w:hint="default"/>
      </w:rPr>
    </w:lvl>
    <w:lvl w:ilvl="5" w:tplc="66CABF58">
      <w:start w:val="1"/>
      <w:numFmt w:val="bullet"/>
      <w:lvlText w:val=""/>
      <w:lvlJc w:val="left"/>
      <w:pPr>
        <w:ind w:left="4320" w:hanging="360"/>
      </w:pPr>
      <w:rPr>
        <w:rFonts w:ascii="Wingdings" w:hAnsi="Wingdings" w:hint="default"/>
      </w:rPr>
    </w:lvl>
    <w:lvl w:ilvl="6" w:tplc="2F727EFA">
      <w:start w:val="1"/>
      <w:numFmt w:val="bullet"/>
      <w:lvlText w:val=""/>
      <w:lvlJc w:val="left"/>
      <w:pPr>
        <w:ind w:left="5040" w:hanging="360"/>
      </w:pPr>
      <w:rPr>
        <w:rFonts w:ascii="Symbol" w:hAnsi="Symbol" w:hint="default"/>
      </w:rPr>
    </w:lvl>
    <w:lvl w:ilvl="7" w:tplc="A7DAC8A2">
      <w:start w:val="1"/>
      <w:numFmt w:val="bullet"/>
      <w:lvlText w:val="o"/>
      <w:lvlJc w:val="left"/>
      <w:pPr>
        <w:ind w:left="5760" w:hanging="360"/>
      </w:pPr>
      <w:rPr>
        <w:rFonts w:ascii="Courier New" w:hAnsi="Courier New" w:hint="default"/>
      </w:rPr>
    </w:lvl>
    <w:lvl w:ilvl="8" w:tplc="A28C81EC">
      <w:start w:val="1"/>
      <w:numFmt w:val="bullet"/>
      <w:lvlText w:val=""/>
      <w:lvlJc w:val="left"/>
      <w:pPr>
        <w:ind w:left="6480" w:hanging="360"/>
      </w:pPr>
      <w:rPr>
        <w:rFonts w:ascii="Wingdings" w:hAnsi="Wingdings" w:hint="default"/>
      </w:rPr>
    </w:lvl>
  </w:abstractNum>
  <w:abstractNum w:abstractNumId="17" w15:restartNumberingAfterBreak="0">
    <w:nsid w:val="38246921"/>
    <w:multiLevelType w:val="multilevel"/>
    <w:tmpl w:val="E496F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FE2E3"/>
    <w:multiLevelType w:val="hybridMultilevel"/>
    <w:tmpl w:val="FFFFFFFF"/>
    <w:lvl w:ilvl="0" w:tplc="8F2C280C">
      <w:start w:val="1"/>
      <w:numFmt w:val="decimal"/>
      <w:lvlText w:val="%1."/>
      <w:lvlJc w:val="left"/>
      <w:pPr>
        <w:ind w:left="720" w:hanging="360"/>
      </w:pPr>
    </w:lvl>
    <w:lvl w:ilvl="1" w:tplc="97E0F28C">
      <w:start w:val="1"/>
      <w:numFmt w:val="lowerLetter"/>
      <w:lvlText w:val="%2."/>
      <w:lvlJc w:val="left"/>
      <w:pPr>
        <w:ind w:left="1440" w:hanging="360"/>
      </w:pPr>
    </w:lvl>
    <w:lvl w:ilvl="2" w:tplc="69CC12AE">
      <w:start w:val="1"/>
      <w:numFmt w:val="lowerRoman"/>
      <w:lvlText w:val="%3."/>
      <w:lvlJc w:val="right"/>
      <w:pPr>
        <w:ind w:left="2160" w:hanging="180"/>
      </w:pPr>
    </w:lvl>
    <w:lvl w:ilvl="3" w:tplc="E69A3C30">
      <w:start w:val="1"/>
      <w:numFmt w:val="decimal"/>
      <w:lvlText w:val="%4."/>
      <w:lvlJc w:val="left"/>
      <w:pPr>
        <w:ind w:left="2880" w:hanging="360"/>
      </w:pPr>
    </w:lvl>
    <w:lvl w:ilvl="4" w:tplc="5A1A024E">
      <w:start w:val="1"/>
      <w:numFmt w:val="lowerLetter"/>
      <w:lvlText w:val="%5."/>
      <w:lvlJc w:val="left"/>
      <w:pPr>
        <w:ind w:left="3600" w:hanging="360"/>
      </w:pPr>
    </w:lvl>
    <w:lvl w:ilvl="5" w:tplc="ACF26DB2">
      <w:start w:val="1"/>
      <w:numFmt w:val="lowerRoman"/>
      <w:lvlText w:val="%6."/>
      <w:lvlJc w:val="right"/>
      <w:pPr>
        <w:ind w:left="4320" w:hanging="180"/>
      </w:pPr>
    </w:lvl>
    <w:lvl w:ilvl="6" w:tplc="A9F46314">
      <w:start w:val="1"/>
      <w:numFmt w:val="decimal"/>
      <w:lvlText w:val="%7."/>
      <w:lvlJc w:val="left"/>
      <w:pPr>
        <w:ind w:left="5040" w:hanging="360"/>
      </w:pPr>
    </w:lvl>
    <w:lvl w:ilvl="7" w:tplc="7214CB14">
      <w:start w:val="1"/>
      <w:numFmt w:val="lowerLetter"/>
      <w:lvlText w:val="%8."/>
      <w:lvlJc w:val="left"/>
      <w:pPr>
        <w:ind w:left="5760" w:hanging="360"/>
      </w:pPr>
    </w:lvl>
    <w:lvl w:ilvl="8" w:tplc="3D1E06DA">
      <w:start w:val="1"/>
      <w:numFmt w:val="lowerRoman"/>
      <w:lvlText w:val="%9."/>
      <w:lvlJc w:val="right"/>
      <w:pPr>
        <w:ind w:left="6480" w:hanging="180"/>
      </w:pPr>
    </w:lvl>
  </w:abstractNum>
  <w:abstractNum w:abstractNumId="19" w15:restartNumberingAfterBreak="0">
    <w:nsid w:val="3F6A0B7E"/>
    <w:multiLevelType w:val="hybridMultilevel"/>
    <w:tmpl w:val="09204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31EDC93"/>
    <w:multiLevelType w:val="hybridMultilevel"/>
    <w:tmpl w:val="FFFFFFFF"/>
    <w:lvl w:ilvl="0" w:tplc="13223C40">
      <w:start w:val="1"/>
      <w:numFmt w:val="bullet"/>
      <w:lvlText w:val=""/>
      <w:lvlJc w:val="left"/>
      <w:pPr>
        <w:ind w:left="720" w:hanging="360"/>
      </w:pPr>
      <w:rPr>
        <w:rFonts w:ascii="Symbol" w:hAnsi="Symbol" w:hint="default"/>
      </w:rPr>
    </w:lvl>
    <w:lvl w:ilvl="1" w:tplc="D5664B42">
      <w:start w:val="1"/>
      <w:numFmt w:val="bullet"/>
      <w:lvlText w:val="o"/>
      <w:lvlJc w:val="left"/>
      <w:pPr>
        <w:ind w:left="1440" w:hanging="360"/>
      </w:pPr>
      <w:rPr>
        <w:rFonts w:ascii="Courier New" w:hAnsi="Courier New" w:hint="default"/>
      </w:rPr>
    </w:lvl>
    <w:lvl w:ilvl="2" w:tplc="85745814">
      <w:start w:val="1"/>
      <w:numFmt w:val="bullet"/>
      <w:lvlText w:val=""/>
      <w:lvlJc w:val="left"/>
      <w:pPr>
        <w:ind w:left="2160" w:hanging="360"/>
      </w:pPr>
      <w:rPr>
        <w:rFonts w:ascii="Wingdings" w:hAnsi="Wingdings" w:hint="default"/>
      </w:rPr>
    </w:lvl>
    <w:lvl w:ilvl="3" w:tplc="5AB6863A">
      <w:start w:val="1"/>
      <w:numFmt w:val="bullet"/>
      <w:lvlText w:val=""/>
      <w:lvlJc w:val="left"/>
      <w:pPr>
        <w:ind w:left="2880" w:hanging="360"/>
      </w:pPr>
      <w:rPr>
        <w:rFonts w:ascii="Symbol" w:hAnsi="Symbol" w:hint="default"/>
      </w:rPr>
    </w:lvl>
    <w:lvl w:ilvl="4" w:tplc="D4F071D0">
      <w:start w:val="1"/>
      <w:numFmt w:val="bullet"/>
      <w:lvlText w:val="o"/>
      <w:lvlJc w:val="left"/>
      <w:pPr>
        <w:ind w:left="3600" w:hanging="360"/>
      </w:pPr>
      <w:rPr>
        <w:rFonts w:ascii="Courier New" w:hAnsi="Courier New" w:hint="default"/>
      </w:rPr>
    </w:lvl>
    <w:lvl w:ilvl="5" w:tplc="CBAE6A20">
      <w:start w:val="1"/>
      <w:numFmt w:val="bullet"/>
      <w:lvlText w:val=""/>
      <w:lvlJc w:val="left"/>
      <w:pPr>
        <w:ind w:left="4320" w:hanging="360"/>
      </w:pPr>
      <w:rPr>
        <w:rFonts w:ascii="Wingdings" w:hAnsi="Wingdings" w:hint="default"/>
      </w:rPr>
    </w:lvl>
    <w:lvl w:ilvl="6" w:tplc="D720A4EC">
      <w:start w:val="1"/>
      <w:numFmt w:val="bullet"/>
      <w:lvlText w:val=""/>
      <w:lvlJc w:val="left"/>
      <w:pPr>
        <w:ind w:left="5040" w:hanging="360"/>
      </w:pPr>
      <w:rPr>
        <w:rFonts w:ascii="Symbol" w:hAnsi="Symbol" w:hint="default"/>
      </w:rPr>
    </w:lvl>
    <w:lvl w:ilvl="7" w:tplc="5B8C6072">
      <w:start w:val="1"/>
      <w:numFmt w:val="bullet"/>
      <w:lvlText w:val="o"/>
      <w:lvlJc w:val="left"/>
      <w:pPr>
        <w:ind w:left="5760" w:hanging="360"/>
      </w:pPr>
      <w:rPr>
        <w:rFonts w:ascii="Courier New" w:hAnsi="Courier New" w:hint="default"/>
      </w:rPr>
    </w:lvl>
    <w:lvl w:ilvl="8" w:tplc="8CDEABD8">
      <w:start w:val="1"/>
      <w:numFmt w:val="bullet"/>
      <w:lvlText w:val=""/>
      <w:lvlJc w:val="left"/>
      <w:pPr>
        <w:ind w:left="6480" w:hanging="360"/>
      </w:pPr>
      <w:rPr>
        <w:rFonts w:ascii="Wingdings" w:hAnsi="Wingdings" w:hint="default"/>
      </w:rPr>
    </w:lvl>
  </w:abstractNum>
  <w:abstractNum w:abstractNumId="21" w15:restartNumberingAfterBreak="0">
    <w:nsid w:val="44B6B10D"/>
    <w:multiLevelType w:val="hybridMultilevel"/>
    <w:tmpl w:val="52A02B62"/>
    <w:lvl w:ilvl="0" w:tplc="C3A638EA">
      <w:start w:val="1"/>
      <w:numFmt w:val="decimal"/>
      <w:lvlText w:val="%1."/>
      <w:lvlJc w:val="left"/>
      <w:pPr>
        <w:ind w:left="720" w:hanging="360"/>
      </w:pPr>
    </w:lvl>
    <w:lvl w:ilvl="1" w:tplc="E7986D9C">
      <w:start w:val="1"/>
      <w:numFmt w:val="lowerLetter"/>
      <w:lvlText w:val="%2."/>
      <w:lvlJc w:val="left"/>
      <w:pPr>
        <w:ind w:left="1440" w:hanging="360"/>
      </w:pPr>
    </w:lvl>
    <w:lvl w:ilvl="2" w:tplc="79065EB4">
      <w:start w:val="1"/>
      <w:numFmt w:val="lowerRoman"/>
      <w:lvlText w:val="%3."/>
      <w:lvlJc w:val="right"/>
      <w:pPr>
        <w:ind w:left="2160" w:hanging="180"/>
      </w:pPr>
    </w:lvl>
    <w:lvl w:ilvl="3" w:tplc="8A5A2FB6">
      <w:start w:val="1"/>
      <w:numFmt w:val="decimal"/>
      <w:lvlText w:val="%4."/>
      <w:lvlJc w:val="left"/>
      <w:pPr>
        <w:ind w:left="2880" w:hanging="360"/>
      </w:pPr>
    </w:lvl>
    <w:lvl w:ilvl="4" w:tplc="DAA6C5B6">
      <w:start w:val="1"/>
      <w:numFmt w:val="lowerLetter"/>
      <w:lvlText w:val="%5."/>
      <w:lvlJc w:val="left"/>
      <w:pPr>
        <w:ind w:left="3600" w:hanging="360"/>
      </w:pPr>
    </w:lvl>
    <w:lvl w:ilvl="5" w:tplc="84D666A8">
      <w:start w:val="1"/>
      <w:numFmt w:val="lowerRoman"/>
      <w:lvlText w:val="%6."/>
      <w:lvlJc w:val="right"/>
      <w:pPr>
        <w:ind w:left="4320" w:hanging="180"/>
      </w:pPr>
    </w:lvl>
    <w:lvl w:ilvl="6" w:tplc="B8E492A0">
      <w:start w:val="1"/>
      <w:numFmt w:val="decimal"/>
      <w:lvlText w:val="%7."/>
      <w:lvlJc w:val="left"/>
      <w:pPr>
        <w:ind w:left="5040" w:hanging="360"/>
      </w:pPr>
    </w:lvl>
    <w:lvl w:ilvl="7" w:tplc="8CEE0760">
      <w:start w:val="1"/>
      <w:numFmt w:val="lowerLetter"/>
      <w:lvlText w:val="%8."/>
      <w:lvlJc w:val="left"/>
      <w:pPr>
        <w:ind w:left="5760" w:hanging="360"/>
      </w:pPr>
    </w:lvl>
    <w:lvl w:ilvl="8" w:tplc="275086F2">
      <w:start w:val="1"/>
      <w:numFmt w:val="lowerRoman"/>
      <w:lvlText w:val="%9."/>
      <w:lvlJc w:val="right"/>
      <w:pPr>
        <w:ind w:left="6480" w:hanging="180"/>
      </w:pPr>
    </w:lvl>
  </w:abstractNum>
  <w:abstractNum w:abstractNumId="22" w15:restartNumberingAfterBreak="0">
    <w:nsid w:val="46E32C06"/>
    <w:multiLevelType w:val="hybridMultilevel"/>
    <w:tmpl w:val="F3C4394E"/>
    <w:lvl w:ilvl="0" w:tplc="DBEEBC8E">
      <w:start w:val="1"/>
      <w:numFmt w:val="bullet"/>
      <w:lvlText w:val=""/>
      <w:lvlJc w:val="left"/>
      <w:pPr>
        <w:ind w:left="720" w:hanging="360"/>
      </w:pPr>
      <w:rPr>
        <w:rFonts w:ascii="Symbol" w:hAnsi="Symbol" w:hint="default"/>
      </w:rPr>
    </w:lvl>
    <w:lvl w:ilvl="1" w:tplc="196E148E">
      <w:start w:val="1"/>
      <w:numFmt w:val="bullet"/>
      <w:lvlText w:val="o"/>
      <w:lvlJc w:val="left"/>
      <w:pPr>
        <w:ind w:left="1440" w:hanging="360"/>
      </w:pPr>
      <w:rPr>
        <w:rFonts w:ascii="Courier New" w:hAnsi="Courier New" w:cs="Times New Roman" w:hint="default"/>
      </w:rPr>
    </w:lvl>
    <w:lvl w:ilvl="2" w:tplc="F26EE84C">
      <w:start w:val="1"/>
      <w:numFmt w:val="bullet"/>
      <w:lvlText w:val=""/>
      <w:lvlJc w:val="left"/>
      <w:pPr>
        <w:ind w:left="2160" w:hanging="360"/>
      </w:pPr>
      <w:rPr>
        <w:rFonts w:ascii="Wingdings" w:hAnsi="Wingdings" w:hint="default"/>
      </w:rPr>
    </w:lvl>
    <w:lvl w:ilvl="3" w:tplc="3AF07664">
      <w:start w:val="1"/>
      <w:numFmt w:val="bullet"/>
      <w:lvlText w:val=""/>
      <w:lvlJc w:val="left"/>
      <w:pPr>
        <w:ind w:left="2880" w:hanging="360"/>
      </w:pPr>
      <w:rPr>
        <w:rFonts w:ascii="Symbol" w:hAnsi="Symbol" w:hint="default"/>
      </w:rPr>
    </w:lvl>
    <w:lvl w:ilvl="4" w:tplc="72B4E2EA">
      <w:start w:val="1"/>
      <w:numFmt w:val="bullet"/>
      <w:lvlText w:val="o"/>
      <w:lvlJc w:val="left"/>
      <w:pPr>
        <w:ind w:left="3600" w:hanging="360"/>
      </w:pPr>
      <w:rPr>
        <w:rFonts w:ascii="Courier New" w:hAnsi="Courier New" w:cs="Times New Roman" w:hint="default"/>
      </w:rPr>
    </w:lvl>
    <w:lvl w:ilvl="5" w:tplc="C4267A54">
      <w:start w:val="1"/>
      <w:numFmt w:val="bullet"/>
      <w:lvlText w:val=""/>
      <w:lvlJc w:val="left"/>
      <w:pPr>
        <w:ind w:left="4320" w:hanging="360"/>
      </w:pPr>
      <w:rPr>
        <w:rFonts w:ascii="Wingdings" w:hAnsi="Wingdings" w:hint="default"/>
      </w:rPr>
    </w:lvl>
    <w:lvl w:ilvl="6" w:tplc="8BA25E3A">
      <w:start w:val="1"/>
      <w:numFmt w:val="bullet"/>
      <w:lvlText w:val=""/>
      <w:lvlJc w:val="left"/>
      <w:pPr>
        <w:ind w:left="5040" w:hanging="360"/>
      </w:pPr>
      <w:rPr>
        <w:rFonts w:ascii="Symbol" w:hAnsi="Symbol" w:hint="default"/>
      </w:rPr>
    </w:lvl>
    <w:lvl w:ilvl="7" w:tplc="5900CD38">
      <w:start w:val="1"/>
      <w:numFmt w:val="bullet"/>
      <w:lvlText w:val="o"/>
      <w:lvlJc w:val="left"/>
      <w:pPr>
        <w:ind w:left="5760" w:hanging="360"/>
      </w:pPr>
      <w:rPr>
        <w:rFonts w:ascii="Courier New" w:hAnsi="Courier New" w:cs="Times New Roman" w:hint="default"/>
      </w:rPr>
    </w:lvl>
    <w:lvl w:ilvl="8" w:tplc="85BE487E">
      <w:start w:val="1"/>
      <w:numFmt w:val="bullet"/>
      <w:lvlText w:val=""/>
      <w:lvlJc w:val="left"/>
      <w:pPr>
        <w:ind w:left="6480" w:hanging="360"/>
      </w:pPr>
      <w:rPr>
        <w:rFonts w:ascii="Wingdings" w:hAnsi="Wingdings" w:hint="default"/>
      </w:rPr>
    </w:lvl>
  </w:abstractNum>
  <w:abstractNum w:abstractNumId="23" w15:restartNumberingAfterBreak="0">
    <w:nsid w:val="4C872766"/>
    <w:multiLevelType w:val="multilevel"/>
    <w:tmpl w:val="6890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945F1"/>
    <w:multiLevelType w:val="hybridMultilevel"/>
    <w:tmpl w:val="FFFFFFFF"/>
    <w:lvl w:ilvl="0" w:tplc="F1C00214">
      <w:start w:val="1"/>
      <w:numFmt w:val="bullet"/>
      <w:lvlText w:val="·"/>
      <w:lvlJc w:val="left"/>
      <w:pPr>
        <w:ind w:left="720" w:hanging="360"/>
      </w:pPr>
      <w:rPr>
        <w:rFonts w:ascii="Symbol" w:hAnsi="Symbol" w:hint="default"/>
      </w:rPr>
    </w:lvl>
    <w:lvl w:ilvl="1" w:tplc="0046EA42">
      <w:start w:val="1"/>
      <w:numFmt w:val="bullet"/>
      <w:lvlText w:val="o"/>
      <w:lvlJc w:val="left"/>
      <w:pPr>
        <w:ind w:left="1440" w:hanging="360"/>
      </w:pPr>
      <w:rPr>
        <w:rFonts w:ascii="Courier New" w:hAnsi="Courier New" w:hint="default"/>
      </w:rPr>
    </w:lvl>
    <w:lvl w:ilvl="2" w:tplc="951E3308">
      <w:start w:val="1"/>
      <w:numFmt w:val="bullet"/>
      <w:lvlText w:val=""/>
      <w:lvlJc w:val="left"/>
      <w:pPr>
        <w:ind w:left="2160" w:hanging="360"/>
      </w:pPr>
      <w:rPr>
        <w:rFonts w:ascii="Wingdings" w:hAnsi="Wingdings" w:hint="default"/>
      </w:rPr>
    </w:lvl>
    <w:lvl w:ilvl="3" w:tplc="35B4A1CC">
      <w:start w:val="1"/>
      <w:numFmt w:val="bullet"/>
      <w:lvlText w:val=""/>
      <w:lvlJc w:val="left"/>
      <w:pPr>
        <w:ind w:left="2880" w:hanging="360"/>
      </w:pPr>
      <w:rPr>
        <w:rFonts w:ascii="Symbol" w:hAnsi="Symbol" w:hint="default"/>
      </w:rPr>
    </w:lvl>
    <w:lvl w:ilvl="4" w:tplc="A6FA53B0">
      <w:start w:val="1"/>
      <w:numFmt w:val="bullet"/>
      <w:lvlText w:val="o"/>
      <w:lvlJc w:val="left"/>
      <w:pPr>
        <w:ind w:left="3600" w:hanging="360"/>
      </w:pPr>
      <w:rPr>
        <w:rFonts w:ascii="Courier New" w:hAnsi="Courier New" w:hint="default"/>
      </w:rPr>
    </w:lvl>
    <w:lvl w:ilvl="5" w:tplc="EDCC2E7A">
      <w:start w:val="1"/>
      <w:numFmt w:val="bullet"/>
      <w:lvlText w:val=""/>
      <w:lvlJc w:val="left"/>
      <w:pPr>
        <w:ind w:left="4320" w:hanging="360"/>
      </w:pPr>
      <w:rPr>
        <w:rFonts w:ascii="Wingdings" w:hAnsi="Wingdings" w:hint="default"/>
      </w:rPr>
    </w:lvl>
    <w:lvl w:ilvl="6" w:tplc="72C8EE6A">
      <w:start w:val="1"/>
      <w:numFmt w:val="bullet"/>
      <w:lvlText w:val=""/>
      <w:lvlJc w:val="left"/>
      <w:pPr>
        <w:ind w:left="5040" w:hanging="360"/>
      </w:pPr>
      <w:rPr>
        <w:rFonts w:ascii="Symbol" w:hAnsi="Symbol" w:hint="default"/>
      </w:rPr>
    </w:lvl>
    <w:lvl w:ilvl="7" w:tplc="F1AABF08">
      <w:start w:val="1"/>
      <w:numFmt w:val="bullet"/>
      <w:lvlText w:val="o"/>
      <w:lvlJc w:val="left"/>
      <w:pPr>
        <w:ind w:left="5760" w:hanging="360"/>
      </w:pPr>
      <w:rPr>
        <w:rFonts w:ascii="Courier New" w:hAnsi="Courier New" w:hint="default"/>
      </w:rPr>
    </w:lvl>
    <w:lvl w:ilvl="8" w:tplc="1BCE3344">
      <w:start w:val="1"/>
      <w:numFmt w:val="bullet"/>
      <w:lvlText w:val=""/>
      <w:lvlJc w:val="left"/>
      <w:pPr>
        <w:ind w:left="6480" w:hanging="360"/>
      </w:pPr>
      <w:rPr>
        <w:rFonts w:ascii="Wingdings" w:hAnsi="Wingdings" w:hint="default"/>
      </w:rPr>
    </w:lvl>
  </w:abstractNum>
  <w:abstractNum w:abstractNumId="25" w15:restartNumberingAfterBreak="0">
    <w:nsid w:val="53A05E61"/>
    <w:multiLevelType w:val="multilevel"/>
    <w:tmpl w:val="523C56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64FB24A"/>
    <w:multiLevelType w:val="hybridMultilevel"/>
    <w:tmpl w:val="FFFFFFFF"/>
    <w:lvl w:ilvl="0" w:tplc="E5FC7EE8">
      <w:start w:val="1"/>
      <w:numFmt w:val="bullet"/>
      <w:lvlText w:val="·"/>
      <w:lvlJc w:val="left"/>
      <w:pPr>
        <w:ind w:left="720" w:hanging="360"/>
      </w:pPr>
      <w:rPr>
        <w:rFonts w:ascii="Symbol" w:hAnsi="Symbol" w:hint="default"/>
      </w:rPr>
    </w:lvl>
    <w:lvl w:ilvl="1" w:tplc="F27E7EA4">
      <w:start w:val="1"/>
      <w:numFmt w:val="bullet"/>
      <w:lvlText w:val="o"/>
      <w:lvlJc w:val="left"/>
      <w:pPr>
        <w:ind w:left="1440" w:hanging="360"/>
      </w:pPr>
      <w:rPr>
        <w:rFonts w:ascii="Courier New" w:hAnsi="Courier New" w:hint="default"/>
      </w:rPr>
    </w:lvl>
    <w:lvl w:ilvl="2" w:tplc="CAEA09D2">
      <w:start w:val="1"/>
      <w:numFmt w:val="bullet"/>
      <w:lvlText w:val=""/>
      <w:lvlJc w:val="left"/>
      <w:pPr>
        <w:ind w:left="2160" w:hanging="360"/>
      </w:pPr>
      <w:rPr>
        <w:rFonts w:ascii="Wingdings" w:hAnsi="Wingdings" w:hint="default"/>
      </w:rPr>
    </w:lvl>
    <w:lvl w:ilvl="3" w:tplc="3B90612C">
      <w:start w:val="1"/>
      <w:numFmt w:val="bullet"/>
      <w:lvlText w:val=""/>
      <w:lvlJc w:val="left"/>
      <w:pPr>
        <w:ind w:left="2880" w:hanging="360"/>
      </w:pPr>
      <w:rPr>
        <w:rFonts w:ascii="Symbol" w:hAnsi="Symbol" w:hint="default"/>
      </w:rPr>
    </w:lvl>
    <w:lvl w:ilvl="4" w:tplc="429A9C2C">
      <w:start w:val="1"/>
      <w:numFmt w:val="bullet"/>
      <w:lvlText w:val="o"/>
      <w:lvlJc w:val="left"/>
      <w:pPr>
        <w:ind w:left="3600" w:hanging="360"/>
      </w:pPr>
      <w:rPr>
        <w:rFonts w:ascii="Courier New" w:hAnsi="Courier New" w:hint="default"/>
      </w:rPr>
    </w:lvl>
    <w:lvl w:ilvl="5" w:tplc="D6BA411E">
      <w:start w:val="1"/>
      <w:numFmt w:val="bullet"/>
      <w:lvlText w:val=""/>
      <w:lvlJc w:val="left"/>
      <w:pPr>
        <w:ind w:left="4320" w:hanging="360"/>
      </w:pPr>
      <w:rPr>
        <w:rFonts w:ascii="Wingdings" w:hAnsi="Wingdings" w:hint="default"/>
      </w:rPr>
    </w:lvl>
    <w:lvl w:ilvl="6" w:tplc="7C10FA3E">
      <w:start w:val="1"/>
      <w:numFmt w:val="bullet"/>
      <w:lvlText w:val=""/>
      <w:lvlJc w:val="left"/>
      <w:pPr>
        <w:ind w:left="5040" w:hanging="360"/>
      </w:pPr>
      <w:rPr>
        <w:rFonts w:ascii="Symbol" w:hAnsi="Symbol" w:hint="default"/>
      </w:rPr>
    </w:lvl>
    <w:lvl w:ilvl="7" w:tplc="9F7E254A">
      <w:start w:val="1"/>
      <w:numFmt w:val="bullet"/>
      <w:lvlText w:val="o"/>
      <w:lvlJc w:val="left"/>
      <w:pPr>
        <w:ind w:left="5760" w:hanging="360"/>
      </w:pPr>
      <w:rPr>
        <w:rFonts w:ascii="Courier New" w:hAnsi="Courier New" w:hint="default"/>
      </w:rPr>
    </w:lvl>
    <w:lvl w:ilvl="8" w:tplc="EDA21742">
      <w:start w:val="1"/>
      <w:numFmt w:val="bullet"/>
      <w:lvlText w:val=""/>
      <w:lvlJc w:val="left"/>
      <w:pPr>
        <w:ind w:left="6480" w:hanging="360"/>
      </w:pPr>
      <w:rPr>
        <w:rFonts w:ascii="Wingdings" w:hAnsi="Wingdings" w:hint="default"/>
      </w:rPr>
    </w:lvl>
  </w:abstractNum>
  <w:abstractNum w:abstractNumId="27" w15:restartNumberingAfterBreak="0">
    <w:nsid w:val="576D2EF0"/>
    <w:multiLevelType w:val="hybridMultilevel"/>
    <w:tmpl w:val="1F08E0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8433A5A"/>
    <w:multiLevelType w:val="hybridMultilevel"/>
    <w:tmpl w:val="C4C2C3FA"/>
    <w:lvl w:ilvl="0" w:tplc="FFFFFFFF">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A61B32B"/>
    <w:multiLevelType w:val="hybridMultilevel"/>
    <w:tmpl w:val="A9720C38"/>
    <w:lvl w:ilvl="0" w:tplc="0570F968">
      <w:start w:val="1"/>
      <w:numFmt w:val="bullet"/>
      <w:lvlText w:val=""/>
      <w:lvlJc w:val="left"/>
      <w:pPr>
        <w:ind w:left="720" w:hanging="360"/>
      </w:pPr>
      <w:rPr>
        <w:rFonts w:ascii="Symbol" w:hAnsi="Symbol" w:hint="default"/>
      </w:rPr>
    </w:lvl>
    <w:lvl w:ilvl="1" w:tplc="968AB376">
      <w:start w:val="1"/>
      <w:numFmt w:val="bullet"/>
      <w:lvlText w:val="o"/>
      <w:lvlJc w:val="left"/>
      <w:pPr>
        <w:ind w:left="1440" w:hanging="360"/>
      </w:pPr>
      <w:rPr>
        <w:rFonts w:ascii="Courier New" w:hAnsi="Courier New" w:hint="default"/>
      </w:rPr>
    </w:lvl>
    <w:lvl w:ilvl="2" w:tplc="5A4A4876">
      <w:start w:val="1"/>
      <w:numFmt w:val="bullet"/>
      <w:lvlText w:val=""/>
      <w:lvlJc w:val="left"/>
      <w:pPr>
        <w:ind w:left="2160" w:hanging="360"/>
      </w:pPr>
      <w:rPr>
        <w:rFonts w:ascii="Wingdings" w:hAnsi="Wingdings" w:hint="default"/>
      </w:rPr>
    </w:lvl>
    <w:lvl w:ilvl="3" w:tplc="4ABA4370">
      <w:start w:val="1"/>
      <w:numFmt w:val="bullet"/>
      <w:lvlText w:val=""/>
      <w:lvlJc w:val="left"/>
      <w:pPr>
        <w:ind w:left="2880" w:hanging="360"/>
      </w:pPr>
      <w:rPr>
        <w:rFonts w:ascii="Symbol" w:hAnsi="Symbol" w:hint="default"/>
      </w:rPr>
    </w:lvl>
    <w:lvl w:ilvl="4" w:tplc="6C126A60">
      <w:start w:val="1"/>
      <w:numFmt w:val="bullet"/>
      <w:lvlText w:val="o"/>
      <w:lvlJc w:val="left"/>
      <w:pPr>
        <w:ind w:left="3600" w:hanging="360"/>
      </w:pPr>
      <w:rPr>
        <w:rFonts w:ascii="Courier New" w:hAnsi="Courier New" w:hint="default"/>
      </w:rPr>
    </w:lvl>
    <w:lvl w:ilvl="5" w:tplc="4B58CE8A">
      <w:start w:val="1"/>
      <w:numFmt w:val="bullet"/>
      <w:lvlText w:val=""/>
      <w:lvlJc w:val="left"/>
      <w:pPr>
        <w:ind w:left="4320" w:hanging="360"/>
      </w:pPr>
      <w:rPr>
        <w:rFonts w:ascii="Wingdings" w:hAnsi="Wingdings" w:hint="default"/>
      </w:rPr>
    </w:lvl>
    <w:lvl w:ilvl="6" w:tplc="00A8854E">
      <w:start w:val="1"/>
      <w:numFmt w:val="bullet"/>
      <w:lvlText w:val=""/>
      <w:lvlJc w:val="left"/>
      <w:pPr>
        <w:ind w:left="5040" w:hanging="360"/>
      </w:pPr>
      <w:rPr>
        <w:rFonts w:ascii="Symbol" w:hAnsi="Symbol" w:hint="default"/>
      </w:rPr>
    </w:lvl>
    <w:lvl w:ilvl="7" w:tplc="9ECA5730">
      <w:start w:val="1"/>
      <w:numFmt w:val="bullet"/>
      <w:lvlText w:val="o"/>
      <w:lvlJc w:val="left"/>
      <w:pPr>
        <w:ind w:left="5760" w:hanging="360"/>
      </w:pPr>
      <w:rPr>
        <w:rFonts w:ascii="Courier New" w:hAnsi="Courier New" w:hint="default"/>
      </w:rPr>
    </w:lvl>
    <w:lvl w:ilvl="8" w:tplc="5EEAC858">
      <w:start w:val="1"/>
      <w:numFmt w:val="bullet"/>
      <w:lvlText w:val=""/>
      <w:lvlJc w:val="left"/>
      <w:pPr>
        <w:ind w:left="6480" w:hanging="360"/>
      </w:pPr>
      <w:rPr>
        <w:rFonts w:ascii="Wingdings" w:hAnsi="Wingdings" w:hint="default"/>
      </w:rPr>
    </w:lvl>
  </w:abstractNum>
  <w:abstractNum w:abstractNumId="30" w15:restartNumberingAfterBreak="0">
    <w:nsid w:val="5AFD52FE"/>
    <w:multiLevelType w:val="hybridMultilevel"/>
    <w:tmpl w:val="661A6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C62C363"/>
    <w:multiLevelType w:val="hybridMultilevel"/>
    <w:tmpl w:val="24983166"/>
    <w:lvl w:ilvl="0" w:tplc="A47CBA5C">
      <w:start w:val="1"/>
      <w:numFmt w:val="bullet"/>
      <w:lvlText w:val=""/>
      <w:lvlJc w:val="left"/>
      <w:pPr>
        <w:ind w:left="720" w:hanging="360"/>
      </w:pPr>
      <w:rPr>
        <w:rFonts w:ascii="Symbol" w:hAnsi="Symbol" w:hint="default"/>
      </w:rPr>
    </w:lvl>
    <w:lvl w:ilvl="1" w:tplc="0AF6BFE0">
      <w:start w:val="1"/>
      <w:numFmt w:val="bullet"/>
      <w:lvlText w:val="o"/>
      <w:lvlJc w:val="left"/>
      <w:pPr>
        <w:ind w:left="1440" w:hanging="360"/>
      </w:pPr>
      <w:rPr>
        <w:rFonts w:ascii="Courier New" w:hAnsi="Courier New" w:hint="default"/>
      </w:rPr>
    </w:lvl>
    <w:lvl w:ilvl="2" w:tplc="9488B7AA">
      <w:start w:val="1"/>
      <w:numFmt w:val="bullet"/>
      <w:lvlText w:val=""/>
      <w:lvlJc w:val="left"/>
      <w:pPr>
        <w:ind w:left="2160" w:hanging="360"/>
      </w:pPr>
      <w:rPr>
        <w:rFonts w:ascii="Wingdings" w:hAnsi="Wingdings" w:hint="default"/>
      </w:rPr>
    </w:lvl>
    <w:lvl w:ilvl="3" w:tplc="669032DC">
      <w:start w:val="1"/>
      <w:numFmt w:val="bullet"/>
      <w:lvlText w:val=""/>
      <w:lvlJc w:val="left"/>
      <w:pPr>
        <w:ind w:left="2880" w:hanging="360"/>
      </w:pPr>
      <w:rPr>
        <w:rFonts w:ascii="Symbol" w:hAnsi="Symbol" w:hint="default"/>
      </w:rPr>
    </w:lvl>
    <w:lvl w:ilvl="4" w:tplc="9CD62ADA">
      <w:start w:val="1"/>
      <w:numFmt w:val="bullet"/>
      <w:lvlText w:val="o"/>
      <w:lvlJc w:val="left"/>
      <w:pPr>
        <w:ind w:left="3600" w:hanging="360"/>
      </w:pPr>
      <w:rPr>
        <w:rFonts w:ascii="Courier New" w:hAnsi="Courier New" w:hint="default"/>
      </w:rPr>
    </w:lvl>
    <w:lvl w:ilvl="5" w:tplc="6AEC3D9E">
      <w:start w:val="1"/>
      <w:numFmt w:val="bullet"/>
      <w:lvlText w:val=""/>
      <w:lvlJc w:val="left"/>
      <w:pPr>
        <w:ind w:left="4320" w:hanging="360"/>
      </w:pPr>
      <w:rPr>
        <w:rFonts w:ascii="Wingdings" w:hAnsi="Wingdings" w:hint="default"/>
      </w:rPr>
    </w:lvl>
    <w:lvl w:ilvl="6" w:tplc="3FBC7A7E">
      <w:start w:val="1"/>
      <w:numFmt w:val="bullet"/>
      <w:lvlText w:val=""/>
      <w:lvlJc w:val="left"/>
      <w:pPr>
        <w:ind w:left="5040" w:hanging="360"/>
      </w:pPr>
      <w:rPr>
        <w:rFonts w:ascii="Symbol" w:hAnsi="Symbol" w:hint="default"/>
      </w:rPr>
    </w:lvl>
    <w:lvl w:ilvl="7" w:tplc="B3FE8D26">
      <w:start w:val="1"/>
      <w:numFmt w:val="bullet"/>
      <w:lvlText w:val="o"/>
      <w:lvlJc w:val="left"/>
      <w:pPr>
        <w:ind w:left="5760" w:hanging="360"/>
      </w:pPr>
      <w:rPr>
        <w:rFonts w:ascii="Courier New" w:hAnsi="Courier New" w:hint="default"/>
      </w:rPr>
    </w:lvl>
    <w:lvl w:ilvl="8" w:tplc="705AB17E">
      <w:start w:val="1"/>
      <w:numFmt w:val="bullet"/>
      <w:lvlText w:val=""/>
      <w:lvlJc w:val="left"/>
      <w:pPr>
        <w:ind w:left="6480" w:hanging="360"/>
      </w:pPr>
      <w:rPr>
        <w:rFonts w:ascii="Wingdings" w:hAnsi="Wingdings" w:hint="default"/>
      </w:rPr>
    </w:lvl>
  </w:abstractNum>
  <w:abstractNum w:abstractNumId="32" w15:restartNumberingAfterBreak="0">
    <w:nsid w:val="5EFD5EBF"/>
    <w:multiLevelType w:val="hybridMultilevel"/>
    <w:tmpl w:val="34D651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604D5162"/>
    <w:multiLevelType w:val="hybridMultilevel"/>
    <w:tmpl w:val="385212AC"/>
    <w:lvl w:ilvl="0" w:tplc="D2A6E7A6">
      <w:start w:val="1"/>
      <w:numFmt w:val="bullet"/>
      <w:lvlText w:val=""/>
      <w:lvlJc w:val="left"/>
      <w:pPr>
        <w:ind w:left="720" w:hanging="360"/>
      </w:pPr>
      <w:rPr>
        <w:rFonts w:ascii="Symbol" w:hAnsi="Symbol" w:hint="default"/>
      </w:rPr>
    </w:lvl>
    <w:lvl w:ilvl="1" w:tplc="5A04C7B6">
      <w:start w:val="1"/>
      <w:numFmt w:val="bullet"/>
      <w:lvlText w:val="o"/>
      <w:lvlJc w:val="left"/>
      <w:pPr>
        <w:ind w:left="1440" w:hanging="360"/>
      </w:pPr>
      <w:rPr>
        <w:rFonts w:ascii="Courier New" w:hAnsi="Courier New" w:cs="Times New Roman" w:hint="default"/>
      </w:rPr>
    </w:lvl>
    <w:lvl w:ilvl="2" w:tplc="34420F1C">
      <w:start w:val="1"/>
      <w:numFmt w:val="bullet"/>
      <w:lvlText w:val=""/>
      <w:lvlJc w:val="left"/>
      <w:pPr>
        <w:ind w:left="2160" w:hanging="360"/>
      </w:pPr>
      <w:rPr>
        <w:rFonts w:ascii="Wingdings" w:hAnsi="Wingdings" w:hint="default"/>
      </w:rPr>
    </w:lvl>
    <w:lvl w:ilvl="3" w:tplc="0C3A4A36">
      <w:start w:val="1"/>
      <w:numFmt w:val="bullet"/>
      <w:lvlText w:val=""/>
      <w:lvlJc w:val="left"/>
      <w:pPr>
        <w:ind w:left="2880" w:hanging="360"/>
      </w:pPr>
      <w:rPr>
        <w:rFonts w:ascii="Symbol" w:hAnsi="Symbol" w:hint="default"/>
      </w:rPr>
    </w:lvl>
    <w:lvl w:ilvl="4" w:tplc="8F0EA978">
      <w:start w:val="1"/>
      <w:numFmt w:val="bullet"/>
      <w:lvlText w:val="o"/>
      <w:lvlJc w:val="left"/>
      <w:pPr>
        <w:ind w:left="3600" w:hanging="360"/>
      </w:pPr>
      <w:rPr>
        <w:rFonts w:ascii="Courier New" w:hAnsi="Courier New" w:cs="Times New Roman" w:hint="default"/>
      </w:rPr>
    </w:lvl>
    <w:lvl w:ilvl="5" w:tplc="10F29340">
      <w:start w:val="1"/>
      <w:numFmt w:val="bullet"/>
      <w:lvlText w:val=""/>
      <w:lvlJc w:val="left"/>
      <w:pPr>
        <w:ind w:left="4320" w:hanging="360"/>
      </w:pPr>
      <w:rPr>
        <w:rFonts w:ascii="Wingdings" w:hAnsi="Wingdings" w:hint="default"/>
      </w:rPr>
    </w:lvl>
    <w:lvl w:ilvl="6" w:tplc="7E6EC230">
      <w:start w:val="1"/>
      <w:numFmt w:val="bullet"/>
      <w:lvlText w:val=""/>
      <w:lvlJc w:val="left"/>
      <w:pPr>
        <w:ind w:left="5040" w:hanging="360"/>
      </w:pPr>
      <w:rPr>
        <w:rFonts w:ascii="Symbol" w:hAnsi="Symbol" w:hint="default"/>
      </w:rPr>
    </w:lvl>
    <w:lvl w:ilvl="7" w:tplc="3C46ABE2">
      <w:start w:val="1"/>
      <w:numFmt w:val="bullet"/>
      <w:lvlText w:val="o"/>
      <w:lvlJc w:val="left"/>
      <w:pPr>
        <w:ind w:left="5760" w:hanging="360"/>
      </w:pPr>
      <w:rPr>
        <w:rFonts w:ascii="Courier New" w:hAnsi="Courier New" w:cs="Times New Roman" w:hint="default"/>
      </w:rPr>
    </w:lvl>
    <w:lvl w:ilvl="8" w:tplc="6F14C502">
      <w:start w:val="1"/>
      <w:numFmt w:val="bullet"/>
      <w:lvlText w:val=""/>
      <w:lvlJc w:val="left"/>
      <w:pPr>
        <w:ind w:left="6480" w:hanging="360"/>
      </w:pPr>
      <w:rPr>
        <w:rFonts w:ascii="Wingdings" w:hAnsi="Wingdings" w:hint="default"/>
      </w:rPr>
    </w:lvl>
  </w:abstractNum>
  <w:abstractNum w:abstractNumId="34" w15:restartNumberingAfterBreak="0">
    <w:nsid w:val="60526222"/>
    <w:multiLevelType w:val="multilevel"/>
    <w:tmpl w:val="0B54D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34E46"/>
    <w:multiLevelType w:val="hybridMultilevel"/>
    <w:tmpl w:val="3C0AD358"/>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6" w15:restartNumberingAfterBreak="0">
    <w:nsid w:val="701E72C8"/>
    <w:multiLevelType w:val="multilevel"/>
    <w:tmpl w:val="751C1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04C10"/>
    <w:multiLevelType w:val="hybridMultilevel"/>
    <w:tmpl w:val="F5C6775C"/>
    <w:lvl w:ilvl="0" w:tplc="74A66540">
      <w:start w:val="1"/>
      <w:numFmt w:val="bullet"/>
      <w:lvlText w:val=""/>
      <w:lvlJc w:val="left"/>
      <w:pPr>
        <w:ind w:left="720" w:hanging="360"/>
      </w:pPr>
      <w:rPr>
        <w:rFonts w:ascii="Symbol" w:hAnsi="Symbol" w:hint="default"/>
      </w:rPr>
    </w:lvl>
    <w:lvl w:ilvl="1" w:tplc="B76AE7AC">
      <w:start w:val="1"/>
      <w:numFmt w:val="bullet"/>
      <w:lvlText w:val="o"/>
      <w:lvlJc w:val="left"/>
      <w:pPr>
        <w:ind w:left="1440" w:hanging="360"/>
      </w:pPr>
      <w:rPr>
        <w:rFonts w:ascii="Courier New" w:hAnsi="Courier New" w:hint="default"/>
      </w:rPr>
    </w:lvl>
    <w:lvl w:ilvl="2" w:tplc="4B789974">
      <w:start w:val="1"/>
      <w:numFmt w:val="bullet"/>
      <w:lvlText w:val=""/>
      <w:lvlJc w:val="left"/>
      <w:pPr>
        <w:ind w:left="2160" w:hanging="360"/>
      </w:pPr>
      <w:rPr>
        <w:rFonts w:ascii="Wingdings" w:hAnsi="Wingdings" w:hint="default"/>
      </w:rPr>
    </w:lvl>
    <w:lvl w:ilvl="3" w:tplc="6E2634FE">
      <w:start w:val="1"/>
      <w:numFmt w:val="bullet"/>
      <w:lvlText w:val=""/>
      <w:lvlJc w:val="left"/>
      <w:pPr>
        <w:ind w:left="2880" w:hanging="360"/>
      </w:pPr>
      <w:rPr>
        <w:rFonts w:ascii="Symbol" w:hAnsi="Symbol" w:hint="default"/>
      </w:rPr>
    </w:lvl>
    <w:lvl w:ilvl="4" w:tplc="3A7636BC">
      <w:start w:val="1"/>
      <w:numFmt w:val="bullet"/>
      <w:lvlText w:val="o"/>
      <w:lvlJc w:val="left"/>
      <w:pPr>
        <w:ind w:left="3600" w:hanging="360"/>
      </w:pPr>
      <w:rPr>
        <w:rFonts w:ascii="Courier New" w:hAnsi="Courier New" w:hint="default"/>
      </w:rPr>
    </w:lvl>
    <w:lvl w:ilvl="5" w:tplc="11F8BE94">
      <w:start w:val="1"/>
      <w:numFmt w:val="bullet"/>
      <w:lvlText w:val=""/>
      <w:lvlJc w:val="left"/>
      <w:pPr>
        <w:ind w:left="4320" w:hanging="360"/>
      </w:pPr>
      <w:rPr>
        <w:rFonts w:ascii="Wingdings" w:hAnsi="Wingdings" w:hint="default"/>
      </w:rPr>
    </w:lvl>
    <w:lvl w:ilvl="6" w:tplc="D2767B30">
      <w:start w:val="1"/>
      <w:numFmt w:val="bullet"/>
      <w:lvlText w:val=""/>
      <w:lvlJc w:val="left"/>
      <w:pPr>
        <w:ind w:left="5040" w:hanging="360"/>
      </w:pPr>
      <w:rPr>
        <w:rFonts w:ascii="Symbol" w:hAnsi="Symbol" w:hint="default"/>
      </w:rPr>
    </w:lvl>
    <w:lvl w:ilvl="7" w:tplc="483E037C">
      <w:start w:val="1"/>
      <w:numFmt w:val="bullet"/>
      <w:lvlText w:val="o"/>
      <w:lvlJc w:val="left"/>
      <w:pPr>
        <w:ind w:left="5760" w:hanging="360"/>
      </w:pPr>
      <w:rPr>
        <w:rFonts w:ascii="Courier New" w:hAnsi="Courier New" w:hint="default"/>
      </w:rPr>
    </w:lvl>
    <w:lvl w:ilvl="8" w:tplc="2816540C">
      <w:start w:val="1"/>
      <w:numFmt w:val="bullet"/>
      <w:lvlText w:val=""/>
      <w:lvlJc w:val="left"/>
      <w:pPr>
        <w:ind w:left="6480" w:hanging="360"/>
      </w:pPr>
      <w:rPr>
        <w:rFonts w:ascii="Wingdings" w:hAnsi="Wingdings" w:hint="default"/>
      </w:rPr>
    </w:lvl>
  </w:abstractNum>
  <w:abstractNum w:abstractNumId="38" w15:restartNumberingAfterBreak="0">
    <w:nsid w:val="79343582"/>
    <w:multiLevelType w:val="hybridMultilevel"/>
    <w:tmpl w:val="FFFFFFFF"/>
    <w:lvl w:ilvl="0" w:tplc="D1E6E138">
      <w:start w:val="1"/>
      <w:numFmt w:val="decimal"/>
      <w:lvlText w:val="%1."/>
      <w:lvlJc w:val="left"/>
      <w:pPr>
        <w:ind w:left="720" w:hanging="360"/>
      </w:pPr>
    </w:lvl>
    <w:lvl w:ilvl="1" w:tplc="A690535C">
      <w:start w:val="1"/>
      <w:numFmt w:val="lowerLetter"/>
      <w:lvlText w:val="%2."/>
      <w:lvlJc w:val="left"/>
      <w:pPr>
        <w:ind w:left="1440" w:hanging="360"/>
      </w:pPr>
    </w:lvl>
    <w:lvl w:ilvl="2" w:tplc="43DE23B0">
      <w:start w:val="1"/>
      <w:numFmt w:val="lowerRoman"/>
      <w:lvlText w:val="%3."/>
      <w:lvlJc w:val="right"/>
      <w:pPr>
        <w:ind w:left="2160" w:hanging="180"/>
      </w:pPr>
    </w:lvl>
    <w:lvl w:ilvl="3" w:tplc="64860604">
      <w:start w:val="1"/>
      <w:numFmt w:val="decimal"/>
      <w:lvlText w:val="%4."/>
      <w:lvlJc w:val="left"/>
      <w:pPr>
        <w:ind w:left="2880" w:hanging="360"/>
      </w:pPr>
    </w:lvl>
    <w:lvl w:ilvl="4" w:tplc="03343942">
      <w:start w:val="1"/>
      <w:numFmt w:val="lowerLetter"/>
      <w:lvlText w:val="%5."/>
      <w:lvlJc w:val="left"/>
      <w:pPr>
        <w:ind w:left="3600" w:hanging="360"/>
      </w:pPr>
    </w:lvl>
    <w:lvl w:ilvl="5" w:tplc="0FE41D52">
      <w:start w:val="1"/>
      <w:numFmt w:val="lowerRoman"/>
      <w:lvlText w:val="%6."/>
      <w:lvlJc w:val="right"/>
      <w:pPr>
        <w:ind w:left="4320" w:hanging="180"/>
      </w:pPr>
    </w:lvl>
    <w:lvl w:ilvl="6" w:tplc="12DE3A84">
      <w:start w:val="1"/>
      <w:numFmt w:val="decimal"/>
      <w:lvlText w:val="%7."/>
      <w:lvlJc w:val="left"/>
      <w:pPr>
        <w:ind w:left="5040" w:hanging="360"/>
      </w:pPr>
    </w:lvl>
    <w:lvl w:ilvl="7" w:tplc="5C5E1126">
      <w:start w:val="1"/>
      <w:numFmt w:val="lowerLetter"/>
      <w:lvlText w:val="%8."/>
      <w:lvlJc w:val="left"/>
      <w:pPr>
        <w:ind w:left="5760" w:hanging="360"/>
      </w:pPr>
    </w:lvl>
    <w:lvl w:ilvl="8" w:tplc="63CA9CAE">
      <w:start w:val="1"/>
      <w:numFmt w:val="lowerRoman"/>
      <w:lvlText w:val="%9."/>
      <w:lvlJc w:val="right"/>
      <w:pPr>
        <w:ind w:left="6480" w:hanging="180"/>
      </w:pPr>
    </w:lvl>
  </w:abstractNum>
  <w:abstractNum w:abstractNumId="39" w15:restartNumberingAfterBreak="0">
    <w:nsid w:val="7A84714E"/>
    <w:multiLevelType w:val="multilevel"/>
    <w:tmpl w:val="3F647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A265CA"/>
    <w:multiLevelType w:val="multilevel"/>
    <w:tmpl w:val="7D604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1224101">
    <w:abstractNumId w:val="37"/>
  </w:num>
  <w:num w:numId="2" w16cid:durableId="35277523">
    <w:abstractNumId w:val="9"/>
  </w:num>
  <w:num w:numId="3" w16cid:durableId="566721604">
    <w:abstractNumId w:val="38"/>
  </w:num>
  <w:num w:numId="4" w16cid:durableId="948009798">
    <w:abstractNumId w:val="18"/>
  </w:num>
  <w:num w:numId="5" w16cid:durableId="561603014">
    <w:abstractNumId w:val="20"/>
  </w:num>
  <w:num w:numId="6" w16cid:durableId="830294165">
    <w:abstractNumId w:val="26"/>
  </w:num>
  <w:num w:numId="7" w16cid:durableId="220481541">
    <w:abstractNumId w:val="24"/>
  </w:num>
  <w:num w:numId="8" w16cid:durableId="151142430">
    <w:abstractNumId w:val="16"/>
  </w:num>
  <w:num w:numId="9" w16cid:durableId="197202122">
    <w:abstractNumId w:val="14"/>
  </w:num>
  <w:num w:numId="10" w16cid:durableId="386685559">
    <w:abstractNumId w:val="28"/>
  </w:num>
  <w:num w:numId="11" w16cid:durableId="1446853212">
    <w:abstractNumId w:val="6"/>
  </w:num>
  <w:num w:numId="12" w16cid:durableId="178858083">
    <w:abstractNumId w:val="0"/>
  </w:num>
  <w:num w:numId="13" w16cid:durableId="1677997078">
    <w:abstractNumId w:val="35"/>
  </w:num>
  <w:num w:numId="14" w16cid:durableId="2086802500">
    <w:abstractNumId w:val="3"/>
  </w:num>
  <w:num w:numId="15" w16cid:durableId="1061295106">
    <w:abstractNumId w:val="19"/>
  </w:num>
  <w:num w:numId="16" w16cid:durableId="1063796988">
    <w:abstractNumId w:val="13"/>
  </w:num>
  <w:num w:numId="17" w16cid:durableId="366610897">
    <w:abstractNumId w:val="33"/>
  </w:num>
  <w:num w:numId="18" w16cid:durableId="39480073">
    <w:abstractNumId w:val="22"/>
  </w:num>
  <w:num w:numId="19" w16cid:durableId="952439073">
    <w:abstractNumId w:val="27"/>
  </w:num>
  <w:num w:numId="20" w16cid:durableId="2124297619">
    <w:abstractNumId w:val="1"/>
  </w:num>
  <w:num w:numId="21" w16cid:durableId="71126085">
    <w:abstractNumId w:val="12"/>
  </w:num>
  <w:num w:numId="22" w16cid:durableId="767313115">
    <w:abstractNumId w:val="8"/>
  </w:num>
  <w:num w:numId="23" w16cid:durableId="298078934">
    <w:abstractNumId w:val="29"/>
  </w:num>
  <w:num w:numId="24" w16cid:durableId="1547988321">
    <w:abstractNumId w:val="21"/>
  </w:num>
  <w:num w:numId="25" w16cid:durableId="1621765265">
    <w:abstractNumId w:val="31"/>
  </w:num>
  <w:num w:numId="26" w16cid:durableId="1910113042">
    <w:abstractNumId w:val="10"/>
  </w:num>
  <w:num w:numId="27" w16cid:durableId="1155072010">
    <w:abstractNumId w:val="15"/>
  </w:num>
  <w:num w:numId="28" w16cid:durableId="1933736153">
    <w:abstractNumId w:val="36"/>
  </w:num>
  <w:num w:numId="29" w16cid:durableId="155458101">
    <w:abstractNumId w:val="40"/>
  </w:num>
  <w:num w:numId="30" w16cid:durableId="1643267231">
    <w:abstractNumId w:val="5"/>
  </w:num>
  <w:num w:numId="31" w16cid:durableId="837967938">
    <w:abstractNumId w:val="2"/>
  </w:num>
  <w:num w:numId="32" w16cid:durableId="1543398128">
    <w:abstractNumId w:val="17"/>
  </w:num>
  <w:num w:numId="33" w16cid:durableId="1944607111">
    <w:abstractNumId w:val="34"/>
  </w:num>
  <w:num w:numId="34" w16cid:durableId="547885616">
    <w:abstractNumId w:val="39"/>
  </w:num>
  <w:num w:numId="35" w16cid:durableId="387455679">
    <w:abstractNumId w:val="11"/>
  </w:num>
  <w:num w:numId="36" w16cid:durableId="418868107">
    <w:abstractNumId w:val="4"/>
  </w:num>
  <w:num w:numId="37" w16cid:durableId="742995231">
    <w:abstractNumId w:val="23"/>
  </w:num>
  <w:num w:numId="38" w16cid:durableId="2026711705">
    <w:abstractNumId w:val="30"/>
  </w:num>
  <w:num w:numId="39" w16cid:durableId="1998876348">
    <w:abstractNumId w:val="32"/>
  </w:num>
  <w:num w:numId="40" w16cid:durableId="776876882">
    <w:abstractNumId w:val="7"/>
  </w:num>
  <w:num w:numId="41" w16cid:durableId="1877620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EF"/>
    <w:rsid w:val="0000051B"/>
    <w:rsid w:val="00001B64"/>
    <w:rsid w:val="00001F36"/>
    <w:rsid w:val="00002068"/>
    <w:rsid w:val="0000283D"/>
    <w:rsid w:val="000048BB"/>
    <w:rsid w:val="0000617C"/>
    <w:rsid w:val="00007103"/>
    <w:rsid w:val="0000711C"/>
    <w:rsid w:val="00010F59"/>
    <w:rsid w:val="00011925"/>
    <w:rsid w:val="00012FA5"/>
    <w:rsid w:val="00012FAA"/>
    <w:rsid w:val="00014C05"/>
    <w:rsid w:val="00014D64"/>
    <w:rsid w:val="00016644"/>
    <w:rsid w:val="000172F0"/>
    <w:rsid w:val="000234EC"/>
    <w:rsid w:val="00023803"/>
    <w:rsid w:val="00024574"/>
    <w:rsid w:val="00027920"/>
    <w:rsid w:val="00030983"/>
    <w:rsid w:val="00030A7D"/>
    <w:rsid w:val="000317F4"/>
    <w:rsid w:val="00031D02"/>
    <w:rsid w:val="00032590"/>
    <w:rsid w:val="000343F7"/>
    <w:rsid w:val="00035AC6"/>
    <w:rsid w:val="000373ED"/>
    <w:rsid w:val="00037D1F"/>
    <w:rsid w:val="00041126"/>
    <w:rsid w:val="00041F15"/>
    <w:rsid w:val="00042937"/>
    <w:rsid w:val="00042E21"/>
    <w:rsid w:val="000451E7"/>
    <w:rsid w:val="00045980"/>
    <w:rsid w:val="00045B11"/>
    <w:rsid w:val="000468D5"/>
    <w:rsid w:val="000476C0"/>
    <w:rsid w:val="00050050"/>
    <w:rsid w:val="00050C40"/>
    <w:rsid w:val="00051436"/>
    <w:rsid w:val="00051D60"/>
    <w:rsid w:val="00053B47"/>
    <w:rsid w:val="00053C92"/>
    <w:rsid w:val="00054AEF"/>
    <w:rsid w:val="00054D69"/>
    <w:rsid w:val="0005596C"/>
    <w:rsid w:val="000562A5"/>
    <w:rsid w:val="00056702"/>
    <w:rsid w:val="00057C9E"/>
    <w:rsid w:val="00060A69"/>
    <w:rsid w:val="000611CE"/>
    <w:rsid w:val="00061682"/>
    <w:rsid w:val="00062791"/>
    <w:rsid w:val="00063408"/>
    <w:rsid w:val="000641EC"/>
    <w:rsid w:val="0006446B"/>
    <w:rsid w:val="00065335"/>
    <w:rsid w:val="00066C6B"/>
    <w:rsid w:val="00067CF2"/>
    <w:rsid w:val="00071294"/>
    <w:rsid w:val="000717D6"/>
    <w:rsid w:val="00072060"/>
    <w:rsid w:val="000724E0"/>
    <w:rsid w:val="0007267E"/>
    <w:rsid w:val="00073B7A"/>
    <w:rsid w:val="00073C6E"/>
    <w:rsid w:val="00074587"/>
    <w:rsid w:val="00076701"/>
    <w:rsid w:val="00077DF1"/>
    <w:rsid w:val="000815B2"/>
    <w:rsid w:val="00082A6C"/>
    <w:rsid w:val="00082D0D"/>
    <w:rsid w:val="00082DAE"/>
    <w:rsid w:val="0008389E"/>
    <w:rsid w:val="00085795"/>
    <w:rsid w:val="00086442"/>
    <w:rsid w:val="00090714"/>
    <w:rsid w:val="00090BD3"/>
    <w:rsid w:val="00091439"/>
    <w:rsid w:val="000932FF"/>
    <w:rsid w:val="000949C5"/>
    <w:rsid w:val="0009688C"/>
    <w:rsid w:val="000971C8"/>
    <w:rsid w:val="00097A6B"/>
    <w:rsid w:val="00097F63"/>
    <w:rsid w:val="000A03E0"/>
    <w:rsid w:val="000A1012"/>
    <w:rsid w:val="000A154E"/>
    <w:rsid w:val="000A1DBA"/>
    <w:rsid w:val="000A1F6F"/>
    <w:rsid w:val="000A2BCB"/>
    <w:rsid w:val="000A2C6A"/>
    <w:rsid w:val="000A3ECD"/>
    <w:rsid w:val="000A4D00"/>
    <w:rsid w:val="000A5848"/>
    <w:rsid w:val="000A65DA"/>
    <w:rsid w:val="000B16FA"/>
    <w:rsid w:val="000B1F6A"/>
    <w:rsid w:val="000B3630"/>
    <w:rsid w:val="000B38F1"/>
    <w:rsid w:val="000B48AB"/>
    <w:rsid w:val="000B6245"/>
    <w:rsid w:val="000B6A8A"/>
    <w:rsid w:val="000B6CC2"/>
    <w:rsid w:val="000B7624"/>
    <w:rsid w:val="000C138F"/>
    <w:rsid w:val="000C3998"/>
    <w:rsid w:val="000C3C30"/>
    <w:rsid w:val="000C520D"/>
    <w:rsid w:val="000C5F47"/>
    <w:rsid w:val="000C60B9"/>
    <w:rsid w:val="000D22CD"/>
    <w:rsid w:val="000D3291"/>
    <w:rsid w:val="000D54E5"/>
    <w:rsid w:val="000D5744"/>
    <w:rsid w:val="000D7BD9"/>
    <w:rsid w:val="000E1FB7"/>
    <w:rsid w:val="000E2613"/>
    <w:rsid w:val="000E2C3A"/>
    <w:rsid w:val="000E486D"/>
    <w:rsid w:val="000E5889"/>
    <w:rsid w:val="000E71AB"/>
    <w:rsid w:val="000E7387"/>
    <w:rsid w:val="000E7CF2"/>
    <w:rsid w:val="000E7DF2"/>
    <w:rsid w:val="000E7EC2"/>
    <w:rsid w:val="000F07D4"/>
    <w:rsid w:val="000F4D97"/>
    <w:rsid w:val="000F701B"/>
    <w:rsid w:val="000F75CA"/>
    <w:rsid w:val="000FC289"/>
    <w:rsid w:val="001014B4"/>
    <w:rsid w:val="0010279F"/>
    <w:rsid w:val="00102DB6"/>
    <w:rsid w:val="00103D7F"/>
    <w:rsid w:val="001050CA"/>
    <w:rsid w:val="0010514F"/>
    <w:rsid w:val="00105DE5"/>
    <w:rsid w:val="00105DF7"/>
    <w:rsid w:val="00105E75"/>
    <w:rsid w:val="00110218"/>
    <w:rsid w:val="00110679"/>
    <w:rsid w:val="00110CB4"/>
    <w:rsid w:val="0011637F"/>
    <w:rsid w:val="001168DF"/>
    <w:rsid w:val="00116BC6"/>
    <w:rsid w:val="00117D22"/>
    <w:rsid w:val="0012058F"/>
    <w:rsid w:val="001214F3"/>
    <w:rsid w:val="001269FD"/>
    <w:rsid w:val="00126E33"/>
    <w:rsid w:val="00127DFC"/>
    <w:rsid w:val="00131172"/>
    <w:rsid w:val="001315DA"/>
    <w:rsid w:val="00132603"/>
    <w:rsid w:val="001336D6"/>
    <w:rsid w:val="001338AD"/>
    <w:rsid w:val="00134DEA"/>
    <w:rsid w:val="00140285"/>
    <w:rsid w:val="00142C02"/>
    <w:rsid w:val="001434E9"/>
    <w:rsid w:val="0014374A"/>
    <w:rsid w:val="00143DA3"/>
    <w:rsid w:val="00143EDE"/>
    <w:rsid w:val="00145322"/>
    <w:rsid w:val="00145F20"/>
    <w:rsid w:val="001475EC"/>
    <w:rsid w:val="00151167"/>
    <w:rsid w:val="001521E1"/>
    <w:rsid w:val="001548AD"/>
    <w:rsid w:val="001555D2"/>
    <w:rsid w:val="00157D9B"/>
    <w:rsid w:val="00163A3D"/>
    <w:rsid w:val="00163C5A"/>
    <w:rsid w:val="00164370"/>
    <w:rsid w:val="0016618E"/>
    <w:rsid w:val="0016695D"/>
    <w:rsid w:val="00167AD5"/>
    <w:rsid w:val="00167D64"/>
    <w:rsid w:val="00171A70"/>
    <w:rsid w:val="00171CB3"/>
    <w:rsid w:val="0017287D"/>
    <w:rsid w:val="00172DAF"/>
    <w:rsid w:val="001746C2"/>
    <w:rsid w:val="00174C41"/>
    <w:rsid w:val="001753A1"/>
    <w:rsid w:val="00176462"/>
    <w:rsid w:val="00176523"/>
    <w:rsid w:val="001831F7"/>
    <w:rsid w:val="001836C4"/>
    <w:rsid w:val="00183A35"/>
    <w:rsid w:val="0018553A"/>
    <w:rsid w:val="00185C80"/>
    <w:rsid w:val="00186A9A"/>
    <w:rsid w:val="001875E8"/>
    <w:rsid w:val="00187761"/>
    <w:rsid w:val="00190303"/>
    <w:rsid w:val="00190594"/>
    <w:rsid w:val="00190BBB"/>
    <w:rsid w:val="001923C6"/>
    <w:rsid w:val="0019570B"/>
    <w:rsid w:val="00195975"/>
    <w:rsid w:val="00195CDA"/>
    <w:rsid w:val="00197E98"/>
    <w:rsid w:val="00197F67"/>
    <w:rsid w:val="001A0901"/>
    <w:rsid w:val="001A40FC"/>
    <w:rsid w:val="001A5A43"/>
    <w:rsid w:val="001A6217"/>
    <w:rsid w:val="001A6380"/>
    <w:rsid w:val="001A63A3"/>
    <w:rsid w:val="001A6705"/>
    <w:rsid w:val="001B101F"/>
    <w:rsid w:val="001B29C5"/>
    <w:rsid w:val="001B36B0"/>
    <w:rsid w:val="001B3D53"/>
    <w:rsid w:val="001B48CC"/>
    <w:rsid w:val="001B58AF"/>
    <w:rsid w:val="001B5EB3"/>
    <w:rsid w:val="001B630A"/>
    <w:rsid w:val="001B6B8F"/>
    <w:rsid w:val="001C139E"/>
    <w:rsid w:val="001C217C"/>
    <w:rsid w:val="001C2BC3"/>
    <w:rsid w:val="001C4329"/>
    <w:rsid w:val="001C5929"/>
    <w:rsid w:val="001C5D75"/>
    <w:rsid w:val="001C6DAA"/>
    <w:rsid w:val="001C7138"/>
    <w:rsid w:val="001CE209"/>
    <w:rsid w:val="001D026C"/>
    <w:rsid w:val="001D1583"/>
    <w:rsid w:val="001D2622"/>
    <w:rsid w:val="001D2756"/>
    <w:rsid w:val="001D2A5A"/>
    <w:rsid w:val="001D3E7B"/>
    <w:rsid w:val="001D4100"/>
    <w:rsid w:val="001D57BC"/>
    <w:rsid w:val="001D5F1E"/>
    <w:rsid w:val="001E091E"/>
    <w:rsid w:val="001E2803"/>
    <w:rsid w:val="001E617E"/>
    <w:rsid w:val="001F146F"/>
    <w:rsid w:val="001F1AFE"/>
    <w:rsid w:val="001F5F23"/>
    <w:rsid w:val="001F6010"/>
    <w:rsid w:val="001F602D"/>
    <w:rsid w:val="001F7189"/>
    <w:rsid w:val="0020091E"/>
    <w:rsid w:val="00200BE5"/>
    <w:rsid w:val="00200DBD"/>
    <w:rsid w:val="00201174"/>
    <w:rsid w:val="00201CC7"/>
    <w:rsid w:val="002028B5"/>
    <w:rsid w:val="00202D84"/>
    <w:rsid w:val="0020495A"/>
    <w:rsid w:val="00204B86"/>
    <w:rsid w:val="00204E5B"/>
    <w:rsid w:val="0020554C"/>
    <w:rsid w:val="0020640F"/>
    <w:rsid w:val="00206416"/>
    <w:rsid w:val="002105D1"/>
    <w:rsid w:val="002109D0"/>
    <w:rsid w:val="00210BF9"/>
    <w:rsid w:val="00211297"/>
    <w:rsid w:val="002115DF"/>
    <w:rsid w:val="0021245A"/>
    <w:rsid w:val="00212D3A"/>
    <w:rsid w:val="00212DC2"/>
    <w:rsid w:val="00213317"/>
    <w:rsid w:val="00213E33"/>
    <w:rsid w:val="00214CB4"/>
    <w:rsid w:val="0021600C"/>
    <w:rsid w:val="00217034"/>
    <w:rsid w:val="00217196"/>
    <w:rsid w:val="00217983"/>
    <w:rsid w:val="002211E3"/>
    <w:rsid w:val="002227A9"/>
    <w:rsid w:val="00222944"/>
    <w:rsid w:val="00225047"/>
    <w:rsid w:val="00225972"/>
    <w:rsid w:val="002262F8"/>
    <w:rsid w:val="00226C8F"/>
    <w:rsid w:val="0022796F"/>
    <w:rsid w:val="0023028C"/>
    <w:rsid w:val="00230CB6"/>
    <w:rsid w:val="00231652"/>
    <w:rsid w:val="00231ACC"/>
    <w:rsid w:val="002336E8"/>
    <w:rsid w:val="00233E85"/>
    <w:rsid w:val="00234BE9"/>
    <w:rsid w:val="00236A8A"/>
    <w:rsid w:val="00237BF4"/>
    <w:rsid w:val="00237D59"/>
    <w:rsid w:val="00240270"/>
    <w:rsid w:val="00241FFC"/>
    <w:rsid w:val="00242210"/>
    <w:rsid w:val="00243011"/>
    <w:rsid w:val="00243186"/>
    <w:rsid w:val="002457EA"/>
    <w:rsid w:val="0024591C"/>
    <w:rsid w:val="00246303"/>
    <w:rsid w:val="0024783C"/>
    <w:rsid w:val="00247887"/>
    <w:rsid w:val="00247F40"/>
    <w:rsid w:val="002511BD"/>
    <w:rsid w:val="00251DD9"/>
    <w:rsid w:val="002530D9"/>
    <w:rsid w:val="00253252"/>
    <w:rsid w:val="0025392F"/>
    <w:rsid w:val="00253D28"/>
    <w:rsid w:val="002553CD"/>
    <w:rsid w:val="00257E99"/>
    <w:rsid w:val="002602E7"/>
    <w:rsid w:val="00261332"/>
    <w:rsid w:val="00262606"/>
    <w:rsid w:val="002635F7"/>
    <w:rsid w:val="00263A44"/>
    <w:rsid w:val="00264752"/>
    <w:rsid w:val="0026504B"/>
    <w:rsid w:val="0026538B"/>
    <w:rsid w:val="002657C0"/>
    <w:rsid w:val="002668BC"/>
    <w:rsid w:val="00266CAE"/>
    <w:rsid w:val="0026DC17"/>
    <w:rsid w:val="002700F9"/>
    <w:rsid w:val="00270E9F"/>
    <w:rsid w:val="00271FCF"/>
    <w:rsid w:val="0027273D"/>
    <w:rsid w:val="00272F9E"/>
    <w:rsid w:val="0027305A"/>
    <w:rsid w:val="00274C72"/>
    <w:rsid w:val="0027582B"/>
    <w:rsid w:val="00276BBE"/>
    <w:rsid w:val="0028064B"/>
    <w:rsid w:val="00280B79"/>
    <w:rsid w:val="00282674"/>
    <w:rsid w:val="00282B7A"/>
    <w:rsid w:val="00283BB8"/>
    <w:rsid w:val="002840D0"/>
    <w:rsid w:val="002842AA"/>
    <w:rsid w:val="002845A8"/>
    <w:rsid w:val="00284DAD"/>
    <w:rsid w:val="00287533"/>
    <w:rsid w:val="00290A0B"/>
    <w:rsid w:val="002922EC"/>
    <w:rsid w:val="0029418A"/>
    <w:rsid w:val="00296301"/>
    <w:rsid w:val="002969FD"/>
    <w:rsid w:val="002979E9"/>
    <w:rsid w:val="002A008F"/>
    <w:rsid w:val="002A0AFB"/>
    <w:rsid w:val="002A23DF"/>
    <w:rsid w:val="002A3476"/>
    <w:rsid w:val="002A35FD"/>
    <w:rsid w:val="002A38EB"/>
    <w:rsid w:val="002A3E1E"/>
    <w:rsid w:val="002A4EB9"/>
    <w:rsid w:val="002A6CD3"/>
    <w:rsid w:val="002A7A5E"/>
    <w:rsid w:val="002A7E96"/>
    <w:rsid w:val="002B238F"/>
    <w:rsid w:val="002B700D"/>
    <w:rsid w:val="002B753E"/>
    <w:rsid w:val="002B7A27"/>
    <w:rsid w:val="002C0EB9"/>
    <w:rsid w:val="002C1280"/>
    <w:rsid w:val="002C206C"/>
    <w:rsid w:val="002C21A9"/>
    <w:rsid w:val="002C409B"/>
    <w:rsid w:val="002C4210"/>
    <w:rsid w:val="002C4757"/>
    <w:rsid w:val="002C4801"/>
    <w:rsid w:val="002C5475"/>
    <w:rsid w:val="002C6236"/>
    <w:rsid w:val="002C786B"/>
    <w:rsid w:val="002C799E"/>
    <w:rsid w:val="002D3BB3"/>
    <w:rsid w:val="002D3CC4"/>
    <w:rsid w:val="002D44B6"/>
    <w:rsid w:val="002D4703"/>
    <w:rsid w:val="002D4A38"/>
    <w:rsid w:val="002D4BF2"/>
    <w:rsid w:val="002D5BD3"/>
    <w:rsid w:val="002D6838"/>
    <w:rsid w:val="002D68E7"/>
    <w:rsid w:val="002D7E06"/>
    <w:rsid w:val="002E0EAE"/>
    <w:rsid w:val="002E1CF1"/>
    <w:rsid w:val="002E47D9"/>
    <w:rsid w:val="002E6B28"/>
    <w:rsid w:val="002F0C78"/>
    <w:rsid w:val="002F10E0"/>
    <w:rsid w:val="002F12AA"/>
    <w:rsid w:val="002F141D"/>
    <w:rsid w:val="002F20C2"/>
    <w:rsid w:val="002F26AA"/>
    <w:rsid w:val="002F29C9"/>
    <w:rsid w:val="002F4534"/>
    <w:rsid w:val="002F5222"/>
    <w:rsid w:val="002F6388"/>
    <w:rsid w:val="002F7BCE"/>
    <w:rsid w:val="00300E27"/>
    <w:rsid w:val="00300FD5"/>
    <w:rsid w:val="003011E7"/>
    <w:rsid w:val="00303A6B"/>
    <w:rsid w:val="00303B43"/>
    <w:rsid w:val="00304448"/>
    <w:rsid w:val="00304C0F"/>
    <w:rsid w:val="00304CCA"/>
    <w:rsid w:val="00307B41"/>
    <w:rsid w:val="00310F20"/>
    <w:rsid w:val="00312500"/>
    <w:rsid w:val="00317AAD"/>
    <w:rsid w:val="00322465"/>
    <w:rsid w:val="00322BF0"/>
    <w:rsid w:val="00325387"/>
    <w:rsid w:val="00325935"/>
    <w:rsid w:val="0032614D"/>
    <w:rsid w:val="00326E29"/>
    <w:rsid w:val="0032781F"/>
    <w:rsid w:val="0033152C"/>
    <w:rsid w:val="00331A6D"/>
    <w:rsid w:val="00333064"/>
    <w:rsid w:val="00333CA5"/>
    <w:rsid w:val="00334BB4"/>
    <w:rsid w:val="00341C7B"/>
    <w:rsid w:val="00342062"/>
    <w:rsid w:val="003455E2"/>
    <w:rsid w:val="003460D0"/>
    <w:rsid w:val="0035049B"/>
    <w:rsid w:val="00350807"/>
    <w:rsid w:val="00350988"/>
    <w:rsid w:val="003516B2"/>
    <w:rsid w:val="00351D1F"/>
    <w:rsid w:val="003528F1"/>
    <w:rsid w:val="00352A27"/>
    <w:rsid w:val="00353275"/>
    <w:rsid w:val="00353EAD"/>
    <w:rsid w:val="00354FD1"/>
    <w:rsid w:val="0036109A"/>
    <w:rsid w:val="003623D6"/>
    <w:rsid w:val="00363A61"/>
    <w:rsid w:val="003660DA"/>
    <w:rsid w:val="00366E89"/>
    <w:rsid w:val="00366EE0"/>
    <w:rsid w:val="00370678"/>
    <w:rsid w:val="0037078F"/>
    <w:rsid w:val="00371ADC"/>
    <w:rsid w:val="0037391A"/>
    <w:rsid w:val="00373BC9"/>
    <w:rsid w:val="00375591"/>
    <w:rsid w:val="00375D08"/>
    <w:rsid w:val="003771E6"/>
    <w:rsid w:val="0038037E"/>
    <w:rsid w:val="00380D96"/>
    <w:rsid w:val="00380F06"/>
    <w:rsid w:val="003829A8"/>
    <w:rsid w:val="00382FB4"/>
    <w:rsid w:val="0038689C"/>
    <w:rsid w:val="00387761"/>
    <w:rsid w:val="00387967"/>
    <w:rsid w:val="00390B51"/>
    <w:rsid w:val="00391513"/>
    <w:rsid w:val="00391588"/>
    <w:rsid w:val="00392D98"/>
    <w:rsid w:val="003934C4"/>
    <w:rsid w:val="00393EFA"/>
    <w:rsid w:val="00395545"/>
    <w:rsid w:val="00396910"/>
    <w:rsid w:val="003A0808"/>
    <w:rsid w:val="003A15B2"/>
    <w:rsid w:val="003A29E8"/>
    <w:rsid w:val="003A3792"/>
    <w:rsid w:val="003A5B76"/>
    <w:rsid w:val="003A5DAF"/>
    <w:rsid w:val="003B2523"/>
    <w:rsid w:val="003B2BF3"/>
    <w:rsid w:val="003B2FD4"/>
    <w:rsid w:val="003B41ED"/>
    <w:rsid w:val="003B50AA"/>
    <w:rsid w:val="003B5C7D"/>
    <w:rsid w:val="003B6896"/>
    <w:rsid w:val="003B6DF4"/>
    <w:rsid w:val="003B70F4"/>
    <w:rsid w:val="003B73CE"/>
    <w:rsid w:val="003B786E"/>
    <w:rsid w:val="003C30CC"/>
    <w:rsid w:val="003C4952"/>
    <w:rsid w:val="003C57E3"/>
    <w:rsid w:val="003C7910"/>
    <w:rsid w:val="003D09CA"/>
    <w:rsid w:val="003D3AF1"/>
    <w:rsid w:val="003D3F3D"/>
    <w:rsid w:val="003D47FC"/>
    <w:rsid w:val="003D4AA2"/>
    <w:rsid w:val="003D5429"/>
    <w:rsid w:val="003D66ED"/>
    <w:rsid w:val="003D6D60"/>
    <w:rsid w:val="003E166B"/>
    <w:rsid w:val="003E2890"/>
    <w:rsid w:val="003E3C17"/>
    <w:rsid w:val="003E3F28"/>
    <w:rsid w:val="003E46AC"/>
    <w:rsid w:val="003E5A8D"/>
    <w:rsid w:val="003E68CA"/>
    <w:rsid w:val="003E71E5"/>
    <w:rsid w:val="003F19C3"/>
    <w:rsid w:val="003F316C"/>
    <w:rsid w:val="003F389D"/>
    <w:rsid w:val="003F4E8C"/>
    <w:rsid w:val="003F6708"/>
    <w:rsid w:val="0040184F"/>
    <w:rsid w:val="00402F1E"/>
    <w:rsid w:val="00403669"/>
    <w:rsid w:val="00404F73"/>
    <w:rsid w:val="00406825"/>
    <w:rsid w:val="00410075"/>
    <w:rsid w:val="0041064A"/>
    <w:rsid w:val="0041152F"/>
    <w:rsid w:val="00412458"/>
    <w:rsid w:val="004132BF"/>
    <w:rsid w:val="004143A6"/>
    <w:rsid w:val="004148E2"/>
    <w:rsid w:val="0041520A"/>
    <w:rsid w:val="00415B4E"/>
    <w:rsid w:val="00415BC6"/>
    <w:rsid w:val="004169CF"/>
    <w:rsid w:val="00420619"/>
    <w:rsid w:val="00420C01"/>
    <w:rsid w:val="00421556"/>
    <w:rsid w:val="0042560B"/>
    <w:rsid w:val="004259CE"/>
    <w:rsid w:val="0043032E"/>
    <w:rsid w:val="00430C70"/>
    <w:rsid w:val="00435613"/>
    <w:rsid w:val="004367C2"/>
    <w:rsid w:val="00436D51"/>
    <w:rsid w:val="004371DD"/>
    <w:rsid w:val="00437FAE"/>
    <w:rsid w:val="004402F0"/>
    <w:rsid w:val="00440588"/>
    <w:rsid w:val="004407AD"/>
    <w:rsid w:val="00441445"/>
    <w:rsid w:val="00441E30"/>
    <w:rsid w:val="00442566"/>
    <w:rsid w:val="004457CF"/>
    <w:rsid w:val="00446363"/>
    <w:rsid w:val="00446607"/>
    <w:rsid w:val="0044674E"/>
    <w:rsid w:val="00447A4E"/>
    <w:rsid w:val="00450DB7"/>
    <w:rsid w:val="004537F8"/>
    <w:rsid w:val="00456565"/>
    <w:rsid w:val="00460D50"/>
    <w:rsid w:val="0046120D"/>
    <w:rsid w:val="00463461"/>
    <w:rsid w:val="0046468E"/>
    <w:rsid w:val="00470B34"/>
    <w:rsid w:val="00474268"/>
    <w:rsid w:val="004747D3"/>
    <w:rsid w:val="00474C82"/>
    <w:rsid w:val="004770C4"/>
    <w:rsid w:val="004805CD"/>
    <w:rsid w:val="00480B57"/>
    <w:rsid w:val="00480B8B"/>
    <w:rsid w:val="004834C7"/>
    <w:rsid w:val="0048354A"/>
    <w:rsid w:val="00483730"/>
    <w:rsid w:val="00484846"/>
    <w:rsid w:val="00486076"/>
    <w:rsid w:val="0048714A"/>
    <w:rsid w:val="004876AF"/>
    <w:rsid w:val="004903B5"/>
    <w:rsid w:val="00490657"/>
    <w:rsid w:val="004927A1"/>
    <w:rsid w:val="00492949"/>
    <w:rsid w:val="00497B21"/>
    <w:rsid w:val="004A0699"/>
    <w:rsid w:val="004A07AE"/>
    <w:rsid w:val="004A109B"/>
    <w:rsid w:val="004A15A0"/>
    <w:rsid w:val="004A3A7E"/>
    <w:rsid w:val="004A4372"/>
    <w:rsid w:val="004A608B"/>
    <w:rsid w:val="004A6655"/>
    <w:rsid w:val="004A6948"/>
    <w:rsid w:val="004A6B98"/>
    <w:rsid w:val="004B087B"/>
    <w:rsid w:val="004B292A"/>
    <w:rsid w:val="004B47F9"/>
    <w:rsid w:val="004B5163"/>
    <w:rsid w:val="004B5AA3"/>
    <w:rsid w:val="004B65AB"/>
    <w:rsid w:val="004B7449"/>
    <w:rsid w:val="004B76FF"/>
    <w:rsid w:val="004C3398"/>
    <w:rsid w:val="004C3692"/>
    <w:rsid w:val="004C3758"/>
    <w:rsid w:val="004C4898"/>
    <w:rsid w:val="004C5B93"/>
    <w:rsid w:val="004C600F"/>
    <w:rsid w:val="004C6329"/>
    <w:rsid w:val="004C74E2"/>
    <w:rsid w:val="004D024B"/>
    <w:rsid w:val="004D06EA"/>
    <w:rsid w:val="004D2F15"/>
    <w:rsid w:val="004D4099"/>
    <w:rsid w:val="004D6B3E"/>
    <w:rsid w:val="004D7028"/>
    <w:rsid w:val="004D7A3A"/>
    <w:rsid w:val="004E1B3C"/>
    <w:rsid w:val="004E1E1F"/>
    <w:rsid w:val="004E27AD"/>
    <w:rsid w:val="004E45FC"/>
    <w:rsid w:val="004E5C6F"/>
    <w:rsid w:val="004F0B2A"/>
    <w:rsid w:val="004F1432"/>
    <w:rsid w:val="004F203F"/>
    <w:rsid w:val="004F3343"/>
    <w:rsid w:val="004F3974"/>
    <w:rsid w:val="004F444D"/>
    <w:rsid w:val="004F5F9B"/>
    <w:rsid w:val="004F7687"/>
    <w:rsid w:val="004F78E0"/>
    <w:rsid w:val="004F7C24"/>
    <w:rsid w:val="00500FBC"/>
    <w:rsid w:val="0050424C"/>
    <w:rsid w:val="00506ED0"/>
    <w:rsid w:val="00507E91"/>
    <w:rsid w:val="00507FA0"/>
    <w:rsid w:val="00511535"/>
    <w:rsid w:val="005133B3"/>
    <w:rsid w:val="005138AE"/>
    <w:rsid w:val="00514080"/>
    <w:rsid w:val="00515A1B"/>
    <w:rsid w:val="0051B0B1"/>
    <w:rsid w:val="00520307"/>
    <w:rsid w:val="00520651"/>
    <w:rsid w:val="00520A46"/>
    <w:rsid w:val="00523F86"/>
    <w:rsid w:val="00524882"/>
    <w:rsid w:val="00525281"/>
    <w:rsid w:val="0052567F"/>
    <w:rsid w:val="0052579A"/>
    <w:rsid w:val="005257E7"/>
    <w:rsid w:val="00525CD6"/>
    <w:rsid w:val="005279BD"/>
    <w:rsid w:val="00532B56"/>
    <w:rsid w:val="00533171"/>
    <w:rsid w:val="00533310"/>
    <w:rsid w:val="00533C6E"/>
    <w:rsid w:val="00533D5F"/>
    <w:rsid w:val="00534CFF"/>
    <w:rsid w:val="0053556E"/>
    <w:rsid w:val="00535646"/>
    <w:rsid w:val="00536174"/>
    <w:rsid w:val="005366EF"/>
    <w:rsid w:val="00537656"/>
    <w:rsid w:val="00537818"/>
    <w:rsid w:val="005404E3"/>
    <w:rsid w:val="005429C0"/>
    <w:rsid w:val="00544ABA"/>
    <w:rsid w:val="00545541"/>
    <w:rsid w:val="0054564F"/>
    <w:rsid w:val="00545789"/>
    <w:rsid w:val="00546D37"/>
    <w:rsid w:val="00547C9E"/>
    <w:rsid w:val="00547DFD"/>
    <w:rsid w:val="00550B1C"/>
    <w:rsid w:val="0055112C"/>
    <w:rsid w:val="00552882"/>
    <w:rsid w:val="005539C2"/>
    <w:rsid w:val="00554A18"/>
    <w:rsid w:val="00554FD4"/>
    <w:rsid w:val="00556B07"/>
    <w:rsid w:val="00557D9E"/>
    <w:rsid w:val="005607CB"/>
    <w:rsid w:val="00563B8E"/>
    <w:rsid w:val="00563E2A"/>
    <w:rsid w:val="005648EF"/>
    <w:rsid w:val="00565918"/>
    <w:rsid w:val="00566703"/>
    <w:rsid w:val="005667A8"/>
    <w:rsid w:val="00566858"/>
    <w:rsid w:val="00566930"/>
    <w:rsid w:val="00567CE5"/>
    <w:rsid w:val="00570176"/>
    <w:rsid w:val="00570924"/>
    <w:rsid w:val="00573B17"/>
    <w:rsid w:val="00574E4D"/>
    <w:rsid w:val="005751A1"/>
    <w:rsid w:val="00575961"/>
    <w:rsid w:val="00576016"/>
    <w:rsid w:val="0057609E"/>
    <w:rsid w:val="00577112"/>
    <w:rsid w:val="00580267"/>
    <w:rsid w:val="00580939"/>
    <w:rsid w:val="0058099F"/>
    <w:rsid w:val="005828C7"/>
    <w:rsid w:val="00582D28"/>
    <w:rsid w:val="00583B8E"/>
    <w:rsid w:val="00583D30"/>
    <w:rsid w:val="0058482A"/>
    <w:rsid w:val="005863EA"/>
    <w:rsid w:val="00587305"/>
    <w:rsid w:val="00590834"/>
    <w:rsid w:val="00590E3A"/>
    <w:rsid w:val="0059496B"/>
    <w:rsid w:val="00595456"/>
    <w:rsid w:val="005955BE"/>
    <w:rsid w:val="005966E8"/>
    <w:rsid w:val="00596A37"/>
    <w:rsid w:val="005A004D"/>
    <w:rsid w:val="005A00D8"/>
    <w:rsid w:val="005A057F"/>
    <w:rsid w:val="005A2095"/>
    <w:rsid w:val="005A2485"/>
    <w:rsid w:val="005A3707"/>
    <w:rsid w:val="005A398C"/>
    <w:rsid w:val="005A3A97"/>
    <w:rsid w:val="005A40B7"/>
    <w:rsid w:val="005A4515"/>
    <w:rsid w:val="005A4D6F"/>
    <w:rsid w:val="005A5658"/>
    <w:rsid w:val="005A7A2D"/>
    <w:rsid w:val="005B0AB6"/>
    <w:rsid w:val="005B28C7"/>
    <w:rsid w:val="005B32EA"/>
    <w:rsid w:val="005B3E1F"/>
    <w:rsid w:val="005B4ACF"/>
    <w:rsid w:val="005B6869"/>
    <w:rsid w:val="005B7059"/>
    <w:rsid w:val="005C0C35"/>
    <w:rsid w:val="005C21C6"/>
    <w:rsid w:val="005C4D93"/>
    <w:rsid w:val="005C523E"/>
    <w:rsid w:val="005C7D97"/>
    <w:rsid w:val="005D0407"/>
    <w:rsid w:val="005D1579"/>
    <w:rsid w:val="005D2BD8"/>
    <w:rsid w:val="005D2F60"/>
    <w:rsid w:val="005D47C1"/>
    <w:rsid w:val="005D6980"/>
    <w:rsid w:val="005D6B71"/>
    <w:rsid w:val="005D7ED2"/>
    <w:rsid w:val="005E1222"/>
    <w:rsid w:val="005E244F"/>
    <w:rsid w:val="005E2CB8"/>
    <w:rsid w:val="005E35B8"/>
    <w:rsid w:val="005E3DA2"/>
    <w:rsid w:val="005E5367"/>
    <w:rsid w:val="005E54CA"/>
    <w:rsid w:val="005E625C"/>
    <w:rsid w:val="005E6572"/>
    <w:rsid w:val="005F2704"/>
    <w:rsid w:val="005F2EDE"/>
    <w:rsid w:val="005F3F82"/>
    <w:rsid w:val="005F4548"/>
    <w:rsid w:val="005F492B"/>
    <w:rsid w:val="005F65BB"/>
    <w:rsid w:val="005F664E"/>
    <w:rsid w:val="005F68A5"/>
    <w:rsid w:val="00601A56"/>
    <w:rsid w:val="006021E7"/>
    <w:rsid w:val="0060279D"/>
    <w:rsid w:val="006037E9"/>
    <w:rsid w:val="0060439C"/>
    <w:rsid w:val="00604C00"/>
    <w:rsid w:val="00606245"/>
    <w:rsid w:val="00607433"/>
    <w:rsid w:val="00607773"/>
    <w:rsid w:val="0061152D"/>
    <w:rsid w:val="0061409E"/>
    <w:rsid w:val="00616C1A"/>
    <w:rsid w:val="0062058B"/>
    <w:rsid w:val="00624DDF"/>
    <w:rsid w:val="00630E48"/>
    <w:rsid w:val="00632012"/>
    <w:rsid w:val="006327E8"/>
    <w:rsid w:val="00632AE6"/>
    <w:rsid w:val="00632F0E"/>
    <w:rsid w:val="00634F47"/>
    <w:rsid w:val="006365EA"/>
    <w:rsid w:val="00636CD5"/>
    <w:rsid w:val="00636D6D"/>
    <w:rsid w:val="00636EAE"/>
    <w:rsid w:val="00637978"/>
    <w:rsid w:val="00641686"/>
    <w:rsid w:val="00644F5A"/>
    <w:rsid w:val="00646715"/>
    <w:rsid w:val="00652824"/>
    <w:rsid w:val="00653255"/>
    <w:rsid w:val="0065518D"/>
    <w:rsid w:val="00655A95"/>
    <w:rsid w:val="00656B1A"/>
    <w:rsid w:val="0065714B"/>
    <w:rsid w:val="00660138"/>
    <w:rsid w:val="00660816"/>
    <w:rsid w:val="00660DDD"/>
    <w:rsid w:val="00663701"/>
    <w:rsid w:val="00664ED8"/>
    <w:rsid w:val="0066588C"/>
    <w:rsid w:val="006662F7"/>
    <w:rsid w:val="006723AC"/>
    <w:rsid w:val="00674070"/>
    <w:rsid w:val="0067568F"/>
    <w:rsid w:val="006801D3"/>
    <w:rsid w:val="00680BBA"/>
    <w:rsid w:val="00683894"/>
    <w:rsid w:val="00683A84"/>
    <w:rsid w:val="00685483"/>
    <w:rsid w:val="00685B8B"/>
    <w:rsid w:val="00685DEE"/>
    <w:rsid w:val="00686F87"/>
    <w:rsid w:val="00687B84"/>
    <w:rsid w:val="00690984"/>
    <w:rsid w:val="00690CBF"/>
    <w:rsid w:val="00692175"/>
    <w:rsid w:val="0069294C"/>
    <w:rsid w:val="006931B3"/>
    <w:rsid w:val="006942B5"/>
    <w:rsid w:val="00694831"/>
    <w:rsid w:val="00695B89"/>
    <w:rsid w:val="00695CA9"/>
    <w:rsid w:val="006962F2"/>
    <w:rsid w:val="006A0A01"/>
    <w:rsid w:val="006A35A6"/>
    <w:rsid w:val="006A462A"/>
    <w:rsid w:val="006A4D11"/>
    <w:rsid w:val="006A53AA"/>
    <w:rsid w:val="006B114A"/>
    <w:rsid w:val="006B2F52"/>
    <w:rsid w:val="006B60D9"/>
    <w:rsid w:val="006B761F"/>
    <w:rsid w:val="006C38DD"/>
    <w:rsid w:val="006C4A09"/>
    <w:rsid w:val="006C6298"/>
    <w:rsid w:val="006C78D9"/>
    <w:rsid w:val="006C79EC"/>
    <w:rsid w:val="006D0617"/>
    <w:rsid w:val="006D0640"/>
    <w:rsid w:val="006D179A"/>
    <w:rsid w:val="006D1B5C"/>
    <w:rsid w:val="006D3026"/>
    <w:rsid w:val="006D3AB1"/>
    <w:rsid w:val="006D3C6A"/>
    <w:rsid w:val="006D5097"/>
    <w:rsid w:val="006D5CDC"/>
    <w:rsid w:val="006E02C9"/>
    <w:rsid w:val="006E0EBB"/>
    <w:rsid w:val="006E1A0B"/>
    <w:rsid w:val="006E2828"/>
    <w:rsid w:val="006E2E4B"/>
    <w:rsid w:val="006E2FA2"/>
    <w:rsid w:val="006E32E5"/>
    <w:rsid w:val="006E3AC6"/>
    <w:rsid w:val="006E7165"/>
    <w:rsid w:val="006F0594"/>
    <w:rsid w:val="006F1304"/>
    <w:rsid w:val="006F2CE4"/>
    <w:rsid w:val="006F515A"/>
    <w:rsid w:val="006F64EF"/>
    <w:rsid w:val="006F6C94"/>
    <w:rsid w:val="006F7202"/>
    <w:rsid w:val="006F76CB"/>
    <w:rsid w:val="006F7709"/>
    <w:rsid w:val="007008EC"/>
    <w:rsid w:val="00700C82"/>
    <w:rsid w:val="007012FE"/>
    <w:rsid w:val="00701616"/>
    <w:rsid w:val="00702596"/>
    <w:rsid w:val="00703991"/>
    <w:rsid w:val="0070606D"/>
    <w:rsid w:val="007060D4"/>
    <w:rsid w:val="0071085A"/>
    <w:rsid w:val="00710886"/>
    <w:rsid w:val="0071162D"/>
    <w:rsid w:val="007117F0"/>
    <w:rsid w:val="00714531"/>
    <w:rsid w:val="0071746D"/>
    <w:rsid w:val="007209E7"/>
    <w:rsid w:val="0072157F"/>
    <w:rsid w:val="00721E67"/>
    <w:rsid w:val="007237D3"/>
    <w:rsid w:val="00723E11"/>
    <w:rsid w:val="007243A6"/>
    <w:rsid w:val="00724BE3"/>
    <w:rsid w:val="00726467"/>
    <w:rsid w:val="00727361"/>
    <w:rsid w:val="0073012C"/>
    <w:rsid w:val="00730218"/>
    <w:rsid w:val="00731832"/>
    <w:rsid w:val="007337A6"/>
    <w:rsid w:val="007342EE"/>
    <w:rsid w:val="007346DF"/>
    <w:rsid w:val="00736553"/>
    <w:rsid w:val="007371AD"/>
    <w:rsid w:val="007373DA"/>
    <w:rsid w:val="0073748B"/>
    <w:rsid w:val="007443A1"/>
    <w:rsid w:val="00747460"/>
    <w:rsid w:val="007500FB"/>
    <w:rsid w:val="00750181"/>
    <w:rsid w:val="00750A4A"/>
    <w:rsid w:val="0075179A"/>
    <w:rsid w:val="00751F67"/>
    <w:rsid w:val="0075249E"/>
    <w:rsid w:val="00753533"/>
    <w:rsid w:val="00754D10"/>
    <w:rsid w:val="007562F0"/>
    <w:rsid w:val="00757E0C"/>
    <w:rsid w:val="0076086D"/>
    <w:rsid w:val="00760955"/>
    <w:rsid w:val="00761DB0"/>
    <w:rsid w:val="007625C7"/>
    <w:rsid w:val="0076308F"/>
    <w:rsid w:val="00763365"/>
    <w:rsid w:val="00763909"/>
    <w:rsid w:val="00764999"/>
    <w:rsid w:val="00765944"/>
    <w:rsid w:val="00765B4E"/>
    <w:rsid w:val="00765FA7"/>
    <w:rsid w:val="00767C3B"/>
    <w:rsid w:val="00770DA1"/>
    <w:rsid w:val="00770DD1"/>
    <w:rsid w:val="00771B3B"/>
    <w:rsid w:val="00774EFA"/>
    <w:rsid w:val="007767C4"/>
    <w:rsid w:val="00777C5D"/>
    <w:rsid w:val="00777FF8"/>
    <w:rsid w:val="007802F6"/>
    <w:rsid w:val="00780B39"/>
    <w:rsid w:val="007816A6"/>
    <w:rsid w:val="007818DC"/>
    <w:rsid w:val="00781AAC"/>
    <w:rsid w:val="00781C99"/>
    <w:rsid w:val="00781D59"/>
    <w:rsid w:val="00783600"/>
    <w:rsid w:val="00783897"/>
    <w:rsid w:val="00785027"/>
    <w:rsid w:val="007853E7"/>
    <w:rsid w:val="0079074D"/>
    <w:rsid w:val="00791299"/>
    <w:rsid w:val="00793624"/>
    <w:rsid w:val="00794020"/>
    <w:rsid w:val="00794120"/>
    <w:rsid w:val="0079563F"/>
    <w:rsid w:val="00796574"/>
    <w:rsid w:val="00796769"/>
    <w:rsid w:val="0079746E"/>
    <w:rsid w:val="007978D7"/>
    <w:rsid w:val="007A03FD"/>
    <w:rsid w:val="007A0B2F"/>
    <w:rsid w:val="007A1A17"/>
    <w:rsid w:val="007A1A5A"/>
    <w:rsid w:val="007A26A5"/>
    <w:rsid w:val="007A3640"/>
    <w:rsid w:val="007A46C6"/>
    <w:rsid w:val="007A5868"/>
    <w:rsid w:val="007A72A8"/>
    <w:rsid w:val="007A7532"/>
    <w:rsid w:val="007A7961"/>
    <w:rsid w:val="007A7EBB"/>
    <w:rsid w:val="007B0F3A"/>
    <w:rsid w:val="007B18BC"/>
    <w:rsid w:val="007B325B"/>
    <w:rsid w:val="007B52BB"/>
    <w:rsid w:val="007B58E1"/>
    <w:rsid w:val="007C0E5F"/>
    <w:rsid w:val="007C2A8A"/>
    <w:rsid w:val="007C2B54"/>
    <w:rsid w:val="007C3067"/>
    <w:rsid w:val="007C3BC2"/>
    <w:rsid w:val="007C3FCC"/>
    <w:rsid w:val="007C4A7B"/>
    <w:rsid w:val="007C4B64"/>
    <w:rsid w:val="007C5CE3"/>
    <w:rsid w:val="007C6AE0"/>
    <w:rsid w:val="007C6C49"/>
    <w:rsid w:val="007D190B"/>
    <w:rsid w:val="007D1B2B"/>
    <w:rsid w:val="007D24FD"/>
    <w:rsid w:val="007D3A76"/>
    <w:rsid w:val="007D5587"/>
    <w:rsid w:val="007D6D21"/>
    <w:rsid w:val="007E28C7"/>
    <w:rsid w:val="007E3A64"/>
    <w:rsid w:val="007E3C83"/>
    <w:rsid w:val="007E4AF6"/>
    <w:rsid w:val="007E5564"/>
    <w:rsid w:val="007E5BDD"/>
    <w:rsid w:val="007F0453"/>
    <w:rsid w:val="007F132E"/>
    <w:rsid w:val="007F23D5"/>
    <w:rsid w:val="007F68A4"/>
    <w:rsid w:val="00801941"/>
    <w:rsid w:val="00802C56"/>
    <w:rsid w:val="008038CA"/>
    <w:rsid w:val="00803D6C"/>
    <w:rsid w:val="00803DE8"/>
    <w:rsid w:val="008040DA"/>
    <w:rsid w:val="008044DC"/>
    <w:rsid w:val="00805776"/>
    <w:rsid w:val="00807255"/>
    <w:rsid w:val="00807AC2"/>
    <w:rsid w:val="00807DAB"/>
    <w:rsid w:val="00810A72"/>
    <w:rsid w:val="00811880"/>
    <w:rsid w:val="008122AC"/>
    <w:rsid w:val="008127AC"/>
    <w:rsid w:val="00812AF1"/>
    <w:rsid w:val="00813C1B"/>
    <w:rsid w:val="00814DAC"/>
    <w:rsid w:val="00815E28"/>
    <w:rsid w:val="00816F9D"/>
    <w:rsid w:val="0082000E"/>
    <w:rsid w:val="00826F03"/>
    <w:rsid w:val="0083049E"/>
    <w:rsid w:val="00831322"/>
    <w:rsid w:val="00831CC3"/>
    <w:rsid w:val="0083213B"/>
    <w:rsid w:val="00832251"/>
    <w:rsid w:val="00835191"/>
    <w:rsid w:val="0083551D"/>
    <w:rsid w:val="00836397"/>
    <w:rsid w:val="008368F2"/>
    <w:rsid w:val="00836B18"/>
    <w:rsid w:val="00837312"/>
    <w:rsid w:val="00837A06"/>
    <w:rsid w:val="00840AE2"/>
    <w:rsid w:val="00840E4B"/>
    <w:rsid w:val="008437B0"/>
    <w:rsid w:val="00846466"/>
    <w:rsid w:val="00846536"/>
    <w:rsid w:val="00846C9D"/>
    <w:rsid w:val="00847D72"/>
    <w:rsid w:val="008507CB"/>
    <w:rsid w:val="008511C7"/>
    <w:rsid w:val="00851951"/>
    <w:rsid w:val="00853A8A"/>
    <w:rsid w:val="0085405C"/>
    <w:rsid w:val="008548EF"/>
    <w:rsid w:val="008549EE"/>
    <w:rsid w:val="008554BE"/>
    <w:rsid w:val="008561BF"/>
    <w:rsid w:val="008611F1"/>
    <w:rsid w:val="0086146C"/>
    <w:rsid w:val="0086247D"/>
    <w:rsid w:val="00863397"/>
    <w:rsid w:val="008641D1"/>
    <w:rsid w:val="008646F0"/>
    <w:rsid w:val="008655E6"/>
    <w:rsid w:val="0086640E"/>
    <w:rsid w:val="008671E2"/>
    <w:rsid w:val="00867622"/>
    <w:rsid w:val="0087068F"/>
    <w:rsid w:val="0087180C"/>
    <w:rsid w:val="008721DF"/>
    <w:rsid w:val="00872519"/>
    <w:rsid w:val="00872866"/>
    <w:rsid w:val="00872CFB"/>
    <w:rsid w:val="008736DA"/>
    <w:rsid w:val="00873BEF"/>
    <w:rsid w:val="008743FC"/>
    <w:rsid w:val="008759AC"/>
    <w:rsid w:val="00875B30"/>
    <w:rsid w:val="00875F33"/>
    <w:rsid w:val="00877C05"/>
    <w:rsid w:val="0088058B"/>
    <w:rsid w:val="008822E0"/>
    <w:rsid w:val="00883D89"/>
    <w:rsid w:val="00886061"/>
    <w:rsid w:val="00887515"/>
    <w:rsid w:val="00892EAE"/>
    <w:rsid w:val="0089585F"/>
    <w:rsid w:val="00897589"/>
    <w:rsid w:val="008A0E34"/>
    <w:rsid w:val="008A1A42"/>
    <w:rsid w:val="008A7422"/>
    <w:rsid w:val="008A781C"/>
    <w:rsid w:val="008A7DC4"/>
    <w:rsid w:val="008B08F7"/>
    <w:rsid w:val="008B1439"/>
    <w:rsid w:val="008B1F06"/>
    <w:rsid w:val="008B360E"/>
    <w:rsid w:val="008B3ADA"/>
    <w:rsid w:val="008B6A57"/>
    <w:rsid w:val="008C12ED"/>
    <w:rsid w:val="008C150F"/>
    <w:rsid w:val="008C2465"/>
    <w:rsid w:val="008C27A3"/>
    <w:rsid w:val="008C5FF9"/>
    <w:rsid w:val="008C67AC"/>
    <w:rsid w:val="008C734B"/>
    <w:rsid w:val="008C7D6F"/>
    <w:rsid w:val="008D03BD"/>
    <w:rsid w:val="008D1948"/>
    <w:rsid w:val="008D1B60"/>
    <w:rsid w:val="008D26F3"/>
    <w:rsid w:val="008D27C5"/>
    <w:rsid w:val="008D60F2"/>
    <w:rsid w:val="008D6E78"/>
    <w:rsid w:val="008D7BB1"/>
    <w:rsid w:val="008E0B23"/>
    <w:rsid w:val="008E15AC"/>
    <w:rsid w:val="008E24C0"/>
    <w:rsid w:val="008E3091"/>
    <w:rsid w:val="008E3478"/>
    <w:rsid w:val="008E3763"/>
    <w:rsid w:val="008E3AC6"/>
    <w:rsid w:val="008E4EF6"/>
    <w:rsid w:val="008E513C"/>
    <w:rsid w:val="008E5448"/>
    <w:rsid w:val="008E61A6"/>
    <w:rsid w:val="008E7334"/>
    <w:rsid w:val="008E7CAC"/>
    <w:rsid w:val="008F0359"/>
    <w:rsid w:val="008F0915"/>
    <w:rsid w:val="008F14E9"/>
    <w:rsid w:val="008F3F24"/>
    <w:rsid w:val="008F54F3"/>
    <w:rsid w:val="008F5BEE"/>
    <w:rsid w:val="008F7B3F"/>
    <w:rsid w:val="008F7F2C"/>
    <w:rsid w:val="00900AE3"/>
    <w:rsid w:val="009012E7"/>
    <w:rsid w:val="009015DB"/>
    <w:rsid w:val="00901F9E"/>
    <w:rsid w:val="00902295"/>
    <w:rsid w:val="00902419"/>
    <w:rsid w:val="00903E95"/>
    <w:rsid w:val="00904E91"/>
    <w:rsid w:val="009062FF"/>
    <w:rsid w:val="009064A9"/>
    <w:rsid w:val="00906572"/>
    <w:rsid w:val="0090717F"/>
    <w:rsid w:val="00910916"/>
    <w:rsid w:val="00910B05"/>
    <w:rsid w:val="00917DC9"/>
    <w:rsid w:val="009229E6"/>
    <w:rsid w:val="00925C5F"/>
    <w:rsid w:val="00925E1A"/>
    <w:rsid w:val="00926FCE"/>
    <w:rsid w:val="00927B79"/>
    <w:rsid w:val="009311E2"/>
    <w:rsid w:val="00934091"/>
    <w:rsid w:val="009345D1"/>
    <w:rsid w:val="00934E2E"/>
    <w:rsid w:val="009369CC"/>
    <w:rsid w:val="00936C48"/>
    <w:rsid w:val="009416BD"/>
    <w:rsid w:val="009417BC"/>
    <w:rsid w:val="009434D9"/>
    <w:rsid w:val="009449B7"/>
    <w:rsid w:val="00944DCF"/>
    <w:rsid w:val="00945147"/>
    <w:rsid w:val="0094550B"/>
    <w:rsid w:val="00947069"/>
    <w:rsid w:val="00947185"/>
    <w:rsid w:val="00947C20"/>
    <w:rsid w:val="00950F76"/>
    <w:rsid w:val="00951103"/>
    <w:rsid w:val="009515DF"/>
    <w:rsid w:val="00951E2C"/>
    <w:rsid w:val="00951E33"/>
    <w:rsid w:val="00952554"/>
    <w:rsid w:val="00956E74"/>
    <w:rsid w:val="00957752"/>
    <w:rsid w:val="0096125F"/>
    <w:rsid w:val="00961BC8"/>
    <w:rsid w:val="00961C53"/>
    <w:rsid w:val="00961C78"/>
    <w:rsid w:val="00961FB0"/>
    <w:rsid w:val="0096234F"/>
    <w:rsid w:val="00963793"/>
    <w:rsid w:val="009661CD"/>
    <w:rsid w:val="009705FB"/>
    <w:rsid w:val="00970CF5"/>
    <w:rsid w:val="00973037"/>
    <w:rsid w:val="0097377E"/>
    <w:rsid w:val="00974395"/>
    <w:rsid w:val="00974AA4"/>
    <w:rsid w:val="00977C80"/>
    <w:rsid w:val="009803D5"/>
    <w:rsid w:val="009806CA"/>
    <w:rsid w:val="0098233A"/>
    <w:rsid w:val="009836D7"/>
    <w:rsid w:val="009839CF"/>
    <w:rsid w:val="00987096"/>
    <w:rsid w:val="00991D56"/>
    <w:rsid w:val="00993226"/>
    <w:rsid w:val="009957E0"/>
    <w:rsid w:val="00996372"/>
    <w:rsid w:val="009968FF"/>
    <w:rsid w:val="00997728"/>
    <w:rsid w:val="00997FD9"/>
    <w:rsid w:val="009A0142"/>
    <w:rsid w:val="009A0715"/>
    <w:rsid w:val="009A12C9"/>
    <w:rsid w:val="009A1B9D"/>
    <w:rsid w:val="009A2AF2"/>
    <w:rsid w:val="009A38A1"/>
    <w:rsid w:val="009A3A84"/>
    <w:rsid w:val="009A3EC4"/>
    <w:rsid w:val="009A5051"/>
    <w:rsid w:val="009A5F5A"/>
    <w:rsid w:val="009A66EB"/>
    <w:rsid w:val="009A67CC"/>
    <w:rsid w:val="009A6A08"/>
    <w:rsid w:val="009A6C76"/>
    <w:rsid w:val="009A71DF"/>
    <w:rsid w:val="009A722A"/>
    <w:rsid w:val="009B0805"/>
    <w:rsid w:val="009B172C"/>
    <w:rsid w:val="009B2451"/>
    <w:rsid w:val="009B38F7"/>
    <w:rsid w:val="009B47D6"/>
    <w:rsid w:val="009B7769"/>
    <w:rsid w:val="009B7878"/>
    <w:rsid w:val="009B7939"/>
    <w:rsid w:val="009C03E7"/>
    <w:rsid w:val="009C22C7"/>
    <w:rsid w:val="009C2AD3"/>
    <w:rsid w:val="009C4D3A"/>
    <w:rsid w:val="009C59C8"/>
    <w:rsid w:val="009D1C23"/>
    <w:rsid w:val="009D20F8"/>
    <w:rsid w:val="009D2C8F"/>
    <w:rsid w:val="009D4043"/>
    <w:rsid w:val="009D4E2D"/>
    <w:rsid w:val="009D5F01"/>
    <w:rsid w:val="009D5F0E"/>
    <w:rsid w:val="009D6BC5"/>
    <w:rsid w:val="009D6DB4"/>
    <w:rsid w:val="009D7205"/>
    <w:rsid w:val="009D798E"/>
    <w:rsid w:val="009E05C7"/>
    <w:rsid w:val="009E0945"/>
    <w:rsid w:val="009E0E5C"/>
    <w:rsid w:val="009E149B"/>
    <w:rsid w:val="009E359B"/>
    <w:rsid w:val="009E35CE"/>
    <w:rsid w:val="009E4333"/>
    <w:rsid w:val="009E5CBF"/>
    <w:rsid w:val="009E60D7"/>
    <w:rsid w:val="009E6218"/>
    <w:rsid w:val="009E6953"/>
    <w:rsid w:val="009F0C05"/>
    <w:rsid w:val="009F1534"/>
    <w:rsid w:val="009F1D7E"/>
    <w:rsid w:val="009F4090"/>
    <w:rsid w:val="009F4666"/>
    <w:rsid w:val="009F5288"/>
    <w:rsid w:val="009F61C6"/>
    <w:rsid w:val="009F651D"/>
    <w:rsid w:val="00A014E0"/>
    <w:rsid w:val="00A02136"/>
    <w:rsid w:val="00A027A5"/>
    <w:rsid w:val="00A03EBA"/>
    <w:rsid w:val="00A047AD"/>
    <w:rsid w:val="00A06355"/>
    <w:rsid w:val="00A06538"/>
    <w:rsid w:val="00A07F85"/>
    <w:rsid w:val="00A10161"/>
    <w:rsid w:val="00A109A3"/>
    <w:rsid w:val="00A11DCD"/>
    <w:rsid w:val="00A1258E"/>
    <w:rsid w:val="00A135CC"/>
    <w:rsid w:val="00A1366C"/>
    <w:rsid w:val="00A20439"/>
    <w:rsid w:val="00A20F11"/>
    <w:rsid w:val="00A21C42"/>
    <w:rsid w:val="00A21FBC"/>
    <w:rsid w:val="00A2284E"/>
    <w:rsid w:val="00A23C7A"/>
    <w:rsid w:val="00A23FC7"/>
    <w:rsid w:val="00A25480"/>
    <w:rsid w:val="00A2572F"/>
    <w:rsid w:val="00A266E8"/>
    <w:rsid w:val="00A267F2"/>
    <w:rsid w:val="00A26987"/>
    <w:rsid w:val="00A269E7"/>
    <w:rsid w:val="00A26D46"/>
    <w:rsid w:val="00A26E77"/>
    <w:rsid w:val="00A27173"/>
    <w:rsid w:val="00A30680"/>
    <w:rsid w:val="00A31090"/>
    <w:rsid w:val="00A311BD"/>
    <w:rsid w:val="00A3217C"/>
    <w:rsid w:val="00A32C20"/>
    <w:rsid w:val="00A3314A"/>
    <w:rsid w:val="00A376CF"/>
    <w:rsid w:val="00A40F30"/>
    <w:rsid w:val="00A42089"/>
    <w:rsid w:val="00A42A1F"/>
    <w:rsid w:val="00A43593"/>
    <w:rsid w:val="00A43760"/>
    <w:rsid w:val="00A453BC"/>
    <w:rsid w:val="00A45CC0"/>
    <w:rsid w:val="00A46111"/>
    <w:rsid w:val="00A47284"/>
    <w:rsid w:val="00A478A5"/>
    <w:rsid w:val="00A47BDF"/>
    <w:rsid w:val="00A50F5F"/>
    <w:rsid w:val="00A519C9"/>
    <w:rsid w:val="00A5208E"/>
    <w:rsid w:val="00A52201"/>
    <w:rsid w:val="00A524C8"/>
    <w:rsid w:val="00A5429F"/>
    <w:rsid w:val="00A559DB"/>
    <w:rsid w:val="00A5630D"/>
    <w:rsid w:val="00A57303"/>
    <w:rsid w:val="00A579A8"/>
    <w:rsid w:val="00A613E6"/>
    <w:rsid w:val="00A63F34"/>
    <w:rsid w:val="00A64011"/>
    <w:rsid w:val="00A64D2A"/>
    <w:rsid w:val="00A660EC"/>
    <w:rsid w:val="00A66784"/>
    <w:rsid w:val="00A67186"/>
    <w:rsid w:val="00A677F7"/>
    <w:rsid w:val="00A67D5E"/>
    <w:rsid w:val="00A70C4E"/>
    <w:rsid w:val="00A70F5C"/>
    <w:rsid w:val="00A717A2"/>
    <w:rsid w:val="00A738C4"/>
    <w:rsid w:val="00A7399D"/>
    <w:rsid w:val="00A73C32"/>
    <w:rsid w:val="00A75FC8"/>
    <w:rsid w:val="00A77BD1"/>
    <w:rsid w:val="00A801BC"/>
    <w:rsid w:val="00A8081F"/>
    <w:rsid w:val="00A81B16"/>
    <w:rsid w:val="00A8259C"/>
    <w:rsid w:val="00A844D7"/>
    <w:rsid w:val="00A84A44"/>
    <w:rsid w:val="00A8623E"/>
    <w:rsid w:val="00A86DE7"/>
    <w:rsid w:val="00A9063C"/>
    <w:rsid w:val="00A92AD5"/>
    <w:rsid w:val="00A93822"/>
    <w:rsid w:val="00A93F81"/>
    <w:rsid w:val="00A94D83"/>
    <w:rsid w:val="00A9504D"/>
    <w:rsid w:val="00A95874"/>
    <w:rsid w:val="00A96159"/>
    <w:rsid w:val="00A97276"/>
    <w:rsid w:val="00AA09D4"/>
    <w:rsid w:val="00AA17ED"/>
    <w:rsid w:val="00AA3F47"/>
    <w:rsid w:val="00AA42C7"/>
    <w:rsid w:val="00AA46C0"/>
    <w:rsid w:val="00AA64C0"/>
    <w:rsid w:val="00AA66FF"/>
    <w:rsid w:val="00AA75EB"/>
    <w:rsid w:val="00AB00F7"/>
    <w:rsid w:val="00AB056F"/>
    <w:rsid w:val="00AB089E"/>
    <w:rsid w:val="00AB1C49"/>
    <w:rsid w:val="00AB471E"/>
    <w:rsid w:val="00AB4CC1"/>
    <w:rsid w:val="00AC1383"/>
    <w:rsid w:val="00AC1BF8"/>
    <w:rsid w:val="00AC1C82"/>
    <w:rsid w:val="00AC29F6"/>
    <w:rsid w:val="00AC3A1A"/>
    <w:rsid w:val="00AC492A"/>
    <w:rsid w:val="00AC5B8F"/>
    <w:rsid w:val="00AD3494"/>
    <w:rsid w:val="00AD5EDE"/>
    <w:rsid w:val="00AD69D8"/>
    <w:rsid w:val="00AD7BD8"/>
    <w:rsid w:val="00AE1C4C"/>
    <w:rsid w:val="00AE22CD"/>
    <w:rsid w:val="00AE2BDC"/>
    <w:rsid w:val="00AE3F77"/>
    <w:rsid w:val="00AE54B3"/>
    <w:rsid w:val="00AE6E37"/>
    <w:rsid w:val="00AF0244"/>
    <w:rsid w:val="00AF155F"/>
    <w:rsid w:val="00AF33FA"/>
    <w:rsid w:val="00AF4477"/>
    <w:rsid w:val="00AF551F"/>
    <w:rsid w:val="00AF58F0"/>
    <w:rsid w:val="00AF5FB5"/>
    <w:rsid w:val="00AF6BEC"/>
    <w:rsid w:val="00B0152A"/>
    <w:rsid w:val="00B02998"/>
    <w:rsid w:val="00B037DE"/>
    <w:rsid w:val="00B04599"/>
    <w:rsid w:val="00B04626"/>
    <w:rsid w:val="00B04D3A"/>
    <w:rsid w:val="00B055D6"/>
    <w:rsid w:val="00B073D8"/>
    <w:rsid w:val="00B105DB"/>
    <w:rsid w:val="00B109F1"/>
    <w:rsid w:val="00B10B80"/>
    <w:rsid w:val="00B11B54"/>
    <w:rsid w:val="00B12AC8"/>
    <w:rsid w:val="00B13567"/>
    <w:rsid w:val="00B13B99"/>
    <w:rsid w:val="00B143EA"/>
    <w:rsid w:val="00B15169"/>
    <w:rsid w:val="00B177CD"/>
    <w:rsid w:val="00B222AD"/>
    <w:rsid w:val="00B223D6"/>
    <w:rsid w:val="00B228CA"/>
    <w:rsid w:val="00B24F28"/>
    <w:rsid w:val="00B251FD"/>
    <w:rsid w:val="00B26D55"/>
    <w:rsid w:val="00B26E17"/>
    <w:rsid w:val="00B30FE3"/>
    <w:rsid w:val="00B31DE4"/>
    <w:rsid w:val="00B32A7C"/>
    <w:rsid w:val="00B34335"/>
    <w:rsid w:val="00B34936"/>
    <w:rsid w:val="00B34C57"/>
    <w:rsid w:val="00B37299"/>
    <w:rsid w:val="00B41188"/>
    <w:rsid w:val="00B412BC"/>
    <w:rsid w:val="00B41B0A"/>
    <w:rsid w:val="00B4420B"/>
    <w:rsid w:val="00B44815"/>
    <w:rsid w:val="00B45333"/>
    <w:rsid w:val="00B45C69"/>
    <w:rsid w:val="00B46AE9"/>
    <w:rsid w:val="00B47815"/>
    <w:rsid w:val="00B50328"/>
    <w:rsid w:val="00B512FA"/>
    <w:rsid w:val="00B51F10"/>
    <w:rsid w:val="00B549BC"/>
    <w:rsid w:val="00B55C66"/>
    <w:rsid w:val="00B56033"/>
    <w:rsid w:val="00B5687E"/>
    <w:rsid w:val="00B56CE6"/>
    <w:rsid w:val="00B57A6C"/>
    <w:rsid w:val="00B57CFD"/>
    <w:rsid w:val="00B57FD5"/>
    <w:rsid w:val="00B62BB4"/>
    <w:rsid w:val="00B63D6D"/>
    <w:rsid w:val="00B64064"/>
    <w:rsid w:val="00B645CE"/>
    <w:rsid w:val="00B64F3B"/>
    <w:rsid w:val="00B65CE0"/>
    <w:rsid w:val="00B66763"/>
    <w:rsid w:val="00B6693B"/>
    <w:rsid w:val="00B669DE"/>
    <w:rsid w:val="00B6758B"/>
    <w:rsid w:val="00B67939"/>
    <w:rsid w:val="00B6C026"/>
    <w:rsid w:val="00B70F73"/>
    <w:rsid w:val="00B72974"/>
    <w:rsid w:val="00B75479"/>
    <w:rsid w:val="00B803D3"/>
    <w:rsid w:val="00B8084C"/>
    <w:rsid w:val="00B80D14"/>
    <w:rsid w:val="00B81A98"/>
    <w:rsid w:val="00B821A8"/>
    <w:rsid w:val="00B83B16"/>
    <w:rsid w:val="00B873F6"/>
    <w:rsid w:val="00B90B0C"/>
    <w:rsid w:val="00B919F0"/>
    <w:rsid w:val="00B93559"/>
    <w:rsid w:val="00B93631"/>
    <w:rsid w:val="00B93F01"/>
    <w:rsid w:val="00B955D6"/>
    <w:rsid w:val="00B958FA"/>
    <w:rsid w:val="00B96DB4"/>
    <w:rsid w:val="00B970C3"/>
    <w:rsid w:val="00B97E56"/>
    <w:rsid w:val="00BA05D8"/>
    <w:rsid w:val="00BA37D6"/>
    <w:rsid w:val="00BA3D63"/>
    <w:rsid w:val="00BA4548"/>
    <w:rsid w:val="00BA5A4C"/>
    <w:rsid w:val="00BA65D5"/>
    <w:rsid w:val="00BA70CC"/>
    <w:rsid w:val="00BA74ED"/>
    <w:rsid w:val="00BA77B0"/>
    <w:rsid w:val="00BA797E"/>
    <w:rsid w:val="00BB27B8"/>
    <w:rsid w:val="00BB2AAC"/>
    <w:rsid w:val="00BB2B6F"/>
    <w:rsid w:val="00BB33FF"/>
    <w:rsid w:val="00BB3A94"/>
    <w:rsid w:val="00BB5927"/>
    <w:rsid w:val="00BB645C"/>
    <w:rsid w:val="00BC0D41"/>
    <w:rsid w:val="00BC0E1C"/>
    <w:rsid w:val="00BC2900"/>
    <w:rsid w:val="00BC50FF"/>
    <w:rsid w:val="00BC58FE"/>
    <w:rsid w:val="00BC6292"/>
    <w:rsid w:val="00BD0A07"/>
    <w:rsid w:val="00BD0A5C"/>
    <w:rsid w:val="00BD1306"/>
    <w:rsid w:val="00BD37DF"/>
    <w:rsid w:val="00BD3A6B"/>
    <w:rsid w:val="00BD4277"/>
    <w:rsid w:val="00BD4DE5"/>
    <w:rsid w:val="00BD5340"/>
    <w:rsid w:val="00BD5EF9"/>
    <w:rsid w:val="00BD6967"/>
    <w:rsid w:val="00BD7125"/>
    <w:rsid w:val="00BDBE4C"/>
    <w:rsid w:val="00BE0252"/>
    <w:rsid w:val="00BE158D"/>
    <w:rsid w:val="00BE3A0D"/>
    <w:rsid w:val="00BE4105"/>
    <w:rsid w:val="00BE4AE9"/>
    <w:rsid w:val="00BE5718"/>
    <w:rsid w:val="00BE5BA8"/>
    <w:rsid w:val="00BE6C26"/>
    <w:rsid w:val="00BE6DE0"/>
    <w:rsid w:val="00BF1059"/>
    <w:rsid w:val="00BF138B"/>
    <w:rsid w:val="00BF19DD"/>
    <w:rsid w:val="00BF2301"/>
    <w:rsid w:val="00BF48AC"/>
    <w:rsid w:val="00BF5280"/>
    <w:rsid w:val="00BF6150"/>
    <w:rsid w:val="00BF6EFF"/>
    <w:rsid w:val="00BF72CD"/>
    <w:rsid w:val="00BF7C96"/>
    <w:rsid w:val="00C00DDC"/>
    <w:rsid w:val="00C015E2"/>
    <w:rsid w:val="00C02A3A"/>
    <w:rsid w:val="00C04563"/>
    <w:rsid w:val="00C05958"/>
    <w:rsid w:val="00C05A2E"/>
    <w:rsid w:val="00C05C63"/>
    <w:rsid w:val="00C0607C"/>
    <w:rsid w:val="00C060A2"/>
    <w:rsid w:val="00C07540"/>
    <w:rsid w:val="00C106B5"/>
    <w:rsid w:val="00C10AA8"/>
    <w:rsid w:val="00C11568"/>
    <w:rsid w:val="00C121D0"/>
    <w:rsid w:val="00C126E3"/>
    <w:rsid w:val="00C1270C"/>
    <w:rsid w:val="00C13D57"/>
    <w:rsid w:val="00C15502"/>
    <w:rsid w:val="00C172AA"/>
    <w:rsid w:val="00C17303"/>
    <w:rsid w:val="00C1760D"/>
    <w:rsid w:val="00C2160F"/>
    <w:rsid w:val="00C2202B"/>
    <w:rsid w:val="00C2259D"/>
    <w:rsid w:val="00C2443C"/>
    <w:rsid w:val="00C24A3E"/>
    <w:rsid w:val="00C2559D"/>
    <w:rsid w:val="00C30CF6"/>
    <w:rsid w:val="00C30E31"/>
    <w:rsid w:val="00C3165A"/>
    <w:rsid w:val="00C322D4"/>
    <w:rsid w:val="00C32623"/>
    <w:rsid w:val="00C32C45"/>
    <w:rsid w:val="00C32CBB"/>
    <w:rsid w:val="00C3312A"/>
    <w:rsid w:val="00C33717"/>
    <w:rsid w:val="00C3452E"/>
    <w:rsid w:val="00C34CCB"/>
    <w:rsid w:val="00C34D56"/>
    <w:rsid w:val="00C34FA9"/>
    <w:rsid w:val="00C35ADE"/>
    <w:rsid w:val="00C37160"/>
    <w:rsid w:val="00C40938"/>
    <w:rsid w:val="00C41E70"/>
    <w:rsid w:val="00C45B51"/>
    <w:rsid w:val="00C50AB3"/>
    <w:rsid w:val="00C52FAB"/>
    <w:rsid w:val="00C54283"/>
    <w:rsid w:val="00C54DB7"/>
    <w:rsid w:val="00C5536B"/>
    <w:rsid w:val="00C601C9"/>
    <w:rsid w:val="00C6032D"/>
    <w:rsid w:val="00C6093F"/>
    <w:rsid w:val="00C61410"/>
    <w:rsid w:val="00C61C93"/>
    <w:rsid w:val="00C62535"/>
    <w:rsid w:val="00C64DC9"/>
    <w:rsid w:val="00C6633A"/>
    <w:rsid w:val="00C664CD"/>
    <w:rsid w:val="00C700A6"/>
    <w:rsid w:val="00C71EE6"/>
    <w:rsid w:val="00C72846"/>
    <w:rsid w:val="00C72C4A"/>
    <w:rsid w:val="00C733F1"/>
    <w:rsid w:val="00C75FAF"/>
    <w:rsid w:val="00C76057"/>
    <w:rsid w:val="00C7686E"/>
    <w:rsid w:val="00C76DD2"/>
    <w:rsid w:val="00C77AE6"/>
    <w:rsid w:val="00C810E1"/>
    <w:rsid w:val="00C828AC"/>
    <w:rsid w:val="00C84F8B"/>
    <w:rsid w:val="00C86E1F"/>
    <w:rsid w:val="00C8768E"/>
    <w:rsid w:val="00C87DB5"/>
    <w:rsid w:val="00C9071F"/>
    <w:rsid w:val="00C90FC8"/>
    <w:rsid w:val="00C92DA2"/>
    <w:rsid w:val="00C93195"/>
    <w:rsid w:val="00C935AB"/>
    <w:rsid w:val="00C94F65"/>
    <w:rsid w:val="00C9637A"/>
    <w:rsid w:val="00C96DC9"/>
    <w:rsid w:val="00C97AAE"/>
    <w:rsid w:val="00C97C8A"/>
    <w:rsid w:val="00C97E4C"/>
    <w:rsid w:val="00CA19A7"/>
    <w:rsid w:val="00CA5619"/>
    <w:rsid w:val="00CA5757"/>
    <w:rsid w:val="00CA5CA8"/>
    <w:rsid w:val="00CA7613"/>
    <w:rsid w:val="00CB0418"/>
    <w:rsid w:val="00CB37BF"/>
    <w:rsid w:val="00CB3C48"/>
    <w:rsid w:val="00CB455E"/>
    <w:rsid w:val="00CB75C1"/>
    <w:rsid w:val="00CC056B"/>
    <w:rsid w:val="00CC06BC"/>
    <w:rsid w:val="00CC1628"/>
    <w:rsid w:val="00CC19AB"/>
    <w:rsid w:val="00CC3D23"/>
    <w:rsid w:val="00CC3D73"/>
    <w:rsid w:val="00CC428F"/>
    <w:rsid w:val="00CC4B1B"/>
    <w:rsid w:val="00CC4E1D"/>
    <w:rsid w:val="00CC55C9"/>
    <w:rsid w:val="00CC6EBA"/>
    <w:rsid w:val="00CD0469"/>
    <w:rsid w:val="00CD22B8"/>
    <w:rsid w:val="00CD275E"/>
    <w:rsid w:val="00CD46D1"/>
    <w:rsid w:val="00CD7CBA"/>
    <w:rsid w:val="00CDA195"/>
    <w:rsid w:val="00CE150F"/>
    <w:rsid w:val="00CE2099"/>
    <w:rsid w:val="00CE2F67"/>
    <w:rsid w:val="00CE349A"/>
    <w:rsid w:val="00CE4D79"/>
    <w:rsid w:val="00CE6DBD"/>
    <w:rsid w:val="00CE7185"/>
    <w:rsid w:val="00CE7A9E"/>
    <w:rsid w:val="00CF0903"/>
    <w:rsid w:val="00CF112F"/>
    <w:rsid w:val="00CF1994"/>
    <w:rsid w:val="00CF1FF0"/>
    <w:rsid w:val="00CF45DC"/>
    <w:rsid w:val="00CF46F6"/>
    <w:rsid w:val="00CF4C93"/>
    <w:rsid w:val="00CF5957"/>
    <w:rsid w:val="00CF71EC"/>
    <w:rsid w:val="00D00876"/>
    <w:rsid w:val="00D00964"/>
    <w:rsid w:val="00D00C47"/>
    <w:rsid w:val="00D01B2A"/>
    <w:rsid w:val="00D034F7"/>
    <w:rsid w:val="00D0401A"/>
    <w:rsid w:val="00D040F6"/>
    <w:rsid w:val="00D04E21"/>
    <w:rsid w:val="00D05ED2"/>
    <w:rsid w:val="00D0650A"/>
    <w:rsid w:val="00D07541"/>
    <w:rsid w:val="00D1028A"/>
    <w:rsid w:val="00D11BBD"/>
    <w:rsid w:val="00D11D2E"/>
    <w:rsid w:val="00D11FA0"/>
    <w:rsid w:val="00D1286E"/>
    <w:rsid w:val="00D128C9"/>
    <w:rsid w:val="00D13B7D"/>
    <w:rsid w:val="00D13F88"/>
    <w:rsid w:val="00D13F9F"/>
    <w:rsid w:val="00D14E57"/>
    <w:rsid w:val="00D16FB8"/>
    <w:rsid w:val="00D174F2"/>
    <w:rsid w:val="00D23FA3"/>
    <w:rsid w:val="00D2416F"/>
    <w:rsid w:val="00D24C5E"/>
    <w:rsid w:val="00D24FCF"/>
    <w:rsid w:val="00D26667"/>
    <w:rsid w:val="00D27159"/>
    <w:rsid w:val="00D27EC1"/>
    <w:rsid w:val="00D27F9A"/>
    <w:rsid w:val="00D30105"/>
    <w:rsid w:val="00D30C7D"/>
    <w:rsid w:val="00D327C6"/>
    <w:rsid w:val="00D3357F"/>
    <w:rsid w:val="00D3402E"/>
    <w:rsid w:val="00D4036C"/>
    <w:rsid w:val="00D428EB"/>
    <w:rsid w:val="00D43315"/>
    <w:rsid w:val="00D43A1D"/>
    <w:rsid w:val="00D43AF9"/>
    <w:rsid w:val="00D4455A"/>
    <w:rsid w:val="00D4475B"/>
    <w:rsid w:val="00D473A7"/>
    <w:rsid w:val="00D50657"/>
    <w:rsid w:val="00D50B71"/>
    <w:rsid w:val="00D5170F"/>
    <w:rsid w:val="00D524BE"/>
    <w:rsid w:val="00D52CD9"/>
    <w:rsid w:val="00D52D54"/>
    <w:rsid w:val="00D54CBF"/>
    <w:rsid w:val="00D54E54"/>
    <w:rsid w:val="00D55347"/>
    <w:rsid w:val="00D55D2B"/>
    <w:rsid w:val="00D570B3"/>
    <w:rsid w:val="00D57DC7"/>
    <w:rsid w:val="00D60345"/>
    <w:rsid w:val="00D617B4"/>
    <w:rsid w:val="00D63117"/>
    <w:rsid w:val="00D63F8F"/>
    <w:rsid w:val="00D65FB2"/>
    <w:rsid w:val="00D66454"/>
    <w:rsid w:val="00D66B9A"/>
    <w:rsid w:val="00D71E36"/>
    <w:rsid w:val="00D741FD"/>
    <w:rsid w:val="00D748A9"/>
    <w:rsid w:val="00D75DBA"/>
    <w:rsid w:val="00D8270A"/>
    <w:rsid w:val="00D8369E"/>
    <w:rsid w:val="00D8395B"/>
    <w:rsid w:val="00D84CD9"/>
    <w:rsid w:val="00D8526F"/>
    <w:rsid w:val="00D858B3"/>
    <w:rsid w:val="00D8641F"/>
    <w:rsid w:val="00D865F9"/>
    <w:rsid w:val="00D8782A"/>
    <w:rsid w:val="00D87D81"/>
    <w:rsid w:val="00D9018F"/>
    <w:rsid w:val="00D9306C"/>
    <w:rsid w:val="00D9352B"/>
    <w:rsid w:val="00D94816"/>
    <w:rsid w:val="00D9486A"/>
    <w:rsid w:val="00D96FD8"/>
    <w:rsid w:val="00D97FB6"/>
    <w:rsid w:val="00DA05CD"/>
    <w:rsid w:val="00DA0B61"/>
    <w:rsid w:val="00DA1706"/>
    <w:rsid w:val="00DA345C"/>
    <w:rsid w:val="00DA4EDC"/>
    <w:rsid w:val="00DA7141"/>
    <w:rsid w:val="00DB1D35"/>
    <w:rsid w:val="00DB22AD"/>
    <w:rsid w:val="00DB22C0"/>
    <w:rsid w:val="00DB23F8"/>
    <w:rsid w:val="00DB363B"/>
    <w:rsid w:val="00DB37D4"/>
    <w:rsid w:val="00DB445A"/>
    <w:rsid w:val="00DB4EE6"/>
    <w:rsid w:val="00DB51A8"/>
    <w:rsid w:val="00DB526E"/>
    <w:rsid w:val="00DC145B"/>
    <w:rsid w:val="00DC5767"/>
    <w:rsid w:val="00DC59B5"/>
    <w:rsid w:val="00DD2047"/>
    <w:rsid w:val="00DD2197"/>
    <w:rsid w:val="00DD22CD"/>
    <w:rsid w:val="00DD34BB"/>
    <w:rsid w:val="00DD3C67"/>
    <w:rsid w:val="00DD4CCF"/>
    <w:rsid w:val="00DE0F22"/>
    <w:rsid w:val="00DE498B"/>
    <w:rsid w:val="00DE4ECD"/>
    <w:rsid w:val="00DE5454"/>
    <w:rsid w:val="00DF09DB"/>
    <w:rsid w:val="00DF114F"/>
    <w:rsid w:val="00DF39A7"/>
    <w:rsid w:val="00DF5D88"/>
    <w:rsid w:val="00DF6329"/>
    <w:rsid w:val="00E01784"/>
    <w:rsid w:val="00E03A69"/>
    <w:rsid w:val="00E03EEA"/>
    <w:rsid w:val="00E0726F"/>
    <w:rsid w:val="00E07C42"/>
    <w:rsid w:val="00E1004E"/>
    <w:rsid w:val="00E11510"/>
    <w:rsid w:val="00E1359F"/>
    <w:rsid w:val="00E13783"/>
    <w:rsid w:val="00E150AD"/>
    <w:rsid w:val="00E17D4A"/>
    <w:rsid w:val="00E2313F"/>
    <w:rsid w:val="00E2369F"/>
    <w:rsid w:val="00E238F1"/>
    <w:rsid w:val="00E23BE5"/>
    <w:rsid w:val="00E240A8"/>
    <w:rsid w:val="00E2414F"/>
    <w:rsid w:val="00E25AF6"/>
    <w:rsid w:val="00E270B4"/>
    <w:rsid w:val="00E27C20"/>
    <w:rsid w:val="00E300A2"/>
    <w:rsid w:val="00E300D6"/>
    <w:rsid w:val="00E3233E"/>
    <w:rsid w:val="00E333F7"/>
    <w:rsid w:val="00E33FCC"/>
    <w:rsid w:val="00E34318"/>
    <w:rsid w:val="00E3552C"/>
    <w:rsid w:val="00E35596"/>
    <w:rsid w:val="00E3650E"/>
    <w:rsid w:val="00E36BD0"/>
    <w:rsid w:val="00E375F3"/>
    <w:rsid w:val="00E407F0"/>
    <w:rsid w:val="00E40A1A"/>
    <w:rsid w:val="00E415AD"/>
    <w:rsid w:val="00E41760"/>
    <w:rsid w:val="00E417B4"/>
    <w:rsid w:val="00E424F4"/>
    <w:rsid w:val="00E42814"/>
    <w:rsid w:val="00E437E7"/>
    <w:rsid w:val="00E50065"/>
    <w:rsid w:val="00E50277"/>
    <w:rsid w:val="00E523FA"/>
    <w:rsid w:val="00E52581"/>
    <w:rsid w:val="00E52BCB"/>
    <w:rsid w:val="00E5375F"/>
    <w:rsid w:val="00E5441D"/>
    <w:rsid w:val="00E54BBB"/>
    <w:rsid w:val="00E54F6F"/>
    <w:rsid w:val="00E55BB8"/>
    <w:rsid w:val="00E55C6C"/>
    <w:rsid w:val="00E564E6"/>
    <w:rsid w:val="00E57DAB"/>
    <w:rsid w:val="00E58A49"/>
    <w:rsid w:val="00E6101A"/>
    <w:rsid w:val="00E611E3"/>
    <w:rsid w:val="00E61AAF"/>
    <w:rsid w:val="00E625AD"/>
    <w:rsid w:val="00E63A06"/>
    <w:rsid w:val="00E6535A"/>
    <w:rsid w:val="00E65CEF"/>
    <w:rsid w:val="00E6601D"/>
    <w:rsid w:val="00E6665C"/>
    <w:rsid w:val="00E668E7"/>
    <w:rsid w:val="00E66DAF"/>
    <w:rsid w:val="00E67137"/>
    <w:rsid w:val="00E674CF"/>
    <w:rsid w:val="00E71950"/>
    <w:rsid w:val="00E71E6B"/>
    <w:rsid w:val="00E72A0C"/>
    <w:rsid w:val="00E73FA4"/>
    <w:rsid w:val="00E754D4"/>
    <w:rsid w:val="00E75FC7"/>
    <w:rsid w:val="00E761F7"/>
    <w:rsid w:val="00E76595"/>
    <w:rsid w:val="00E76BCE"/>
    <w:rsid w:val="00E76F28"/>
    <w:rsid w:val="00E7750A"/>
    <w:rsid w:val="00E77950"/>
    <w:rsid w:val="00E8158D"/>
    <w:rsid w:val="00E82872"/>
    <w:rsid w:val="00E82ABB"/>
    <w:rsid w:val="00E85538"/>
    <w:rsid w:val="00E8649C"/>
    <w:rsid w:val="00E872A9"/>
    <w:rsid w:val="00E9320F"/>
    <w:rsid w:val="00E93BD4"/>
    <w:rsid w:val="00E948CE"/>
    <w:rsid w:val="00E94A27"/>
    <w:rsid w:val="00E97224"/>
    <w:rsid w:val="00E97661"/>
    <w:rsid w:val="00EA0163"/>
    <w:rsid w:val="00EA0D0F"/>
    <w:rsid w:val="00EA1D53"/>
    <w:rsid w:val="00EA1EF1"/>
    <w:rsid w:val="00EA2287"/>
    <w:rsid w:val="00EA2B98"/>
    <w:rsid w:val="00EA3070"/>
    <w:rsid w:val="00EA330C"/>
    <w:rsid w:val="00EA4F41"/>
    <w:rsid w:val="00EA4FD3"/>
    <w:rsid w:val="00EA7896"/>
    <w:rsid w:val="00EA7B39"/>
    <w:rsid w:val="00EA7C4D"/>
    <w:rsid w:val="00EA7FFB"/>
    <w:rsid w:val="00EB0CE3"/>
    <w:rsid w:val="00EB18E2"/>
    <w:rsid w:val="00EB1FC2"/>
    <w:rsid w:val="00EB6B6D"/>
    <w:rsid w:val="00EB7326"/>
    <w:rsid w:val="00EC0C18"/>
    <w:rsid w:val="00EC17A6"/>
    <w:rsid w:val="00EC20E9"/>
    <w:rsid w:val="00EC385E"/>
    <w:rsid w:val="00EC42B5"/>
    <w:rsid w:val="00EC59AC"/>
    <w:rsid w:val="00EC620F"/>
    <w:rsid w:val="00EC6621"/>
    <w:rsid w:val="00EC74B0"/>
    <w:rsid w:val="00EC7C19"/>
    <w:rsid w:val="00EC7DBC"/>
    <w:rsid w:val="00ED00F8"/>
    <w:rsid w:val="00ED065E"/>
    <w:rsid w:val="00ED36DD"/>
    <w:rsid w:val="00ED3A99"/>
    <w:rsid w:val="00ED448B"/>
    <w:rsid w:val="00ED55CF"/>
    <w:rsid w:val="00ED6656"/>
    <w:rsid w:val="00ED7823"/>
    <w:rsid w:val="00ED7968"/>
    <w:rsid w:val="00ED7A92"/>
    <w:rsid w:val="00EE37D9"/>
    <w:rsid w:val="00EE4F3F"/>
    <w:rsid w:val="00EE6F14"/>
    <w:rsid w:val="00EE76A6"/>
    <w:rsid w:val="00EE79C3"/>
    <w:rsid w:val="00EEC1F9"/>
    <w:rsid w:val="00EF0E43"/>
    <w:rsid w:val="00EF1BE1"/>
    <w:rsid w:val="00EF391D"/>
    <w:rsid w:val="00EF44A5"/>
    <w:rsid w:val="00EF648A"/>
    <w:rsid w:val="00EF6891"/>
    <w:rsid w:val="00EF7174"/>
    <w:rsid w:val="00EF73DA"/>
    <w:rsid w:val="00F004A2"/>
    <w:rsid w:val="00F00D72"/>
    <w:rsid w:val="00F010DA"/>
    <w:rsid w:val="00F010DD"/>
    <w:rsid w:val="00F03BEC"/>
    <w:rsid w:val="00F04E5C"/>
    <w:rsid w:val="00F04F63"/>
    <w:rsid w:val="00F05F9A"/>
    <w:rsid w:val="00F06550"/>
    <w:rsid w:val="00F06FFD"/>
    <w:rsid w:val="00F07DA0"/>
    <w:rsid w:val="00F10321"/>
    <w:rsid w:val="00F11082"/>
    <w:rsid w:val="00F1179E"/>
    <w:rsid w:val="00F11844"/>
    <w:rsid w:val="00F12143"/>
    <w:rsid w:val="00F12450"/>
    <w:rsid w:val="00F131C7"/>
    <w:rsid w:val="00F13AAA"/>
    <w:rsid w:val="00F14469"/>
    <w:rsid w:val="00F146F3"/>
    <w:rsid w:val="00F15789"/>
    <w:rsid w:val="00F15B26"/>
    <w:rsid w:val="00F160A7"/>
    <w:rsid w:val="00F164BB"/>
    <w:rsid w:val="00F168CF"/>
    <w:rsid w:val="00F21AB5"/>
    <w:rsid w:val="00F22583"/>
    <w:rsid w:val="00F23CCC"/>
    <w:rsid w:val="00F256D0"/>
    <w:rsid w:val="00F2683E"/>
    <w:rsid w:val="00F278E6"/>
    <w:rsid w:val="00F319CB"/>
    <w:rsid w:val="00F31CFB"/>
    <w:rsid w:val="00F31E74"/>
    <w:rsid w:val="00F33084"/>
    <w:rsid w:val="00F336DC"/>
    <w:rsid w:val="00F34C00"/>
    <w:rsid w:val="00F40033"/>
    <w:rsid w:val="00F4240A"/>
    <w:rsid w:val="00F4346E"/>
    <w:rsid w:val="00F434F4"/>
    <w:rsid w:val="00F446F5"/>
    <w:rsid w:val="00F463AA"/>
    <w:rsid w:val="00F46773"/>
    <w:rsid w:val="00F46AD9"/>
    <w:rsid w:val="00F47EEF"/>
    <w:rsid w:val="00F50210"/>
    <w:rsid w:val="00F517A3"/>
    <w:rsid w:val="00F52050"/>
    <w:rsid w:val="00F53B9A"/>
    <w:rsid w:val="00F546F0"/>
    <w:rsid w:val="00F572A3"/>
    <w:rsid w:val="00F60288"/>
    <w:rsid w:val="00F60F35"/>
    <w:rsid w:val="00F61925"/>
    <w:rsid w:val="00F629FE"/>
    <w:rsid w:val="00F63AE0"/>
    <w:rsid w:val="00F6607E"/>
    <w:rsid w:val="00F66777"/>
    <w:rsid w:val="00F67D4D"/>
    <w:rsid w:val="00F7183B"/>
    <w:rsid w:val="00F71F7F"/>
    <w:rsid w:val="00F72340"/>
    <w:rsid w:val="00F72CA9"/>
    <w:rsid w:val="00F72FD4"/>
    <w:rsid w:val="00F737EA"/>
    <w:rsid w:val="00F743BC"/>
    <w:rsid w:val="00F74837"/>
    <w:rsid w:val="00F82245"/>
    <w:rsid w:val="00F855AA"/>
    <w:rsid w:val="00F86002"/>
    <w:rsid w:val="00F87BA0"/>
    <w:rsid w:val="00F90399"/>
    <w:rsid w:val="00F90B5A"/>
    <w:rsid w:val="00F91C37"/>
    <w:rsid w:val="00F91F1D"/>
    <w:rsid w:val="00F91FB0"/>
    <w:rsid w:val="00F95EA1"/>
    <w:rsid w:val="00FA2DAE"/>
    <w:rsid w:val="00FA2FC3"/>
    <w:rsid w:val="00FA3DCD"/>
    <w:rsid w:val="00FA679D"/>
    <w:rsid w:val="00FA6B0E"/>
    <w:rsid w:val="00FB293C"/>
    <w:rsid w:val="00FB2DE6"/>
    <w:rsid w:val="00FB379D"/>
    <w:rsid w:val="00FB6005"/>
    <w:rsid w:val="00FB7078"/>
    <w:rsid w:val="00FC0C9F"/>
    <w:rsid w:val="00FC0D8C"/>
    <w:rsid w:val="00FC2E71"/>
    <w:rsid w:val="00FC390E"/>
    <w:rsid w:val="00FC4205"/>
    <w:rsid w:val="00FC4574"/>
    <w:rsid w:val="00FC512E"/>
    <w:rsid w:val="00FC69B2"/>
    <w:rsid w:val="00FC76E6"/>
    <w:rsid w:val="00FD113B"/>
    <w:rsid w:val="00FD2E9C"/>
    <w:rsid w:val="00FD31BB"/>
    <w:rsid w:val="00FD344B"/>
    <w:rsid w:val="00FD3B24"/>
    <w:rsid w:val="00FD55CD"/>
    <w:rsid w:val="00FD563C"/>
    <w:rsid w:val="00FD6826"/>
    <w:rsid w:val="00FE220D"/>
    <w:rsid w:val="00FE3D1C"/>
    <w:rsid w:val="00FE450B"/>
    <w:rsid w:val="00FE5256"/>
    <w:rsid w:val="00FE570A"/>
    <w:rsid w:val="00FE5EA9"/>
    <w:rsid w:val="00FE621F"/>
    <w:rsid w:val="00FE665A"/>
    <w:rsid w:val="00FF0502"/>
    <w:rsid w:val="00FF13F7"/>
    <w:rsid w:val="00FF2B8C"/>
    <w:rsid w:val="00FF3EEA"/>
    <w:rsid w:val="0108E73A"/>
    <w:rsid w:val="010A044B"/>
    <w:rsid w:val="010C177C"/>
    <w:rsid w:val="011E2E1A"/>
    <w:rsid w:val="01208A93"/>
    <w:rsid w:val="012A0B14"/>
    <w:rsid w:val="013310EA"/>
    <w:rsid w:val="013BCA49"/>
    <w:rsid w:val="014F191F"/>
    <w:rsid w:val="0154873C"/>
    <w:rsid w:val="0168A57F"/>
    <w:rsid w:val="01745503"/>
    <w:rsid w:val="01808883"/>
    <w:rsid w:val="018BA3F9"/>
    <w:rsid w:val="018CC04B"/>
    <w:rsid w:val="018D556F"/>
    <w:rsid w:val="0190EBAB"/>
    <w:rsid w:val="01978B49"/>
    <w:rsid w:val="01B0AA1D"/>
    <w:rsid w:val="01C125AC"/>
    <w:rsid w:val="01E02434"/>
    <w:rsid w:val="01F41D04"/>
    <w:rsid w:val="01F6AE0C"/>
    <w:rsid w:val="01FDB678"/>
    <w:rsid w:val="01FE0412"/>
    <w:rsid w:val="02051EF4"/>
    <w:rsid w:val="0216527B"/>
    <w:rsid w:val="02235F1E"/>
    <w:rsid w:val="0227D56D"/>
    <w:rsid w:val="022B59B7"/>
    <w:rsid w:val="022E8DAC"/>
    <w:rsid w:val="02340C22"/>
    <w:rsid w:val="023BD3B6"/>
    <w:rsid w:val="023F2786"/>
    <w:rsid w:val="023F8B4E"/>
    <w:rsid w:val="024EAA03"/>
    <w:rsid w:val="0259AF76"/>
    <w:rsid w:val="025DFCC8"/>
    <w:rsid w:val="027791D8"/>
    <w:rsid w:val="027993B5"/>
    <w:rsid w:val="02A28E65"/>
    <w:rsid w:val="02AA01BC"/>
    <w:rsid w:val="02C7970A"/>
    <w:rsid w:val="02D6824D"/>
    <w:rsid w:val="02F41B57"/>
    <w:rsid w:val="030FF9D8"/>
    <w:rsid w:val="03112D31"/>
    <w:rsid w:val="0312FAE1"/>
    <w:rsid w:val="0324CDA9"/>
    <w:rsid w:val="03342704"/>
    <w:rsid w:val="034F6103"/>
    <w:rsid w:val="03510C19"/>
    <w:rsid w:val="0354D96B"/>
    <w:rsid w:val="03802986"/>
    <w:rsid w:val="039EAB5F"/>
    <w:rsid w:val="03AF08E7"/>
    <w:rsid w:val="03D0F864"/>
    <w:rsid w:val="03D4A82B"/>
    <w:rsid w:val="03DFA3E8"/>
    <w:rsid w:val="03E219CC"/>
    <w:rsid w:val="03F60959"/>
    <w:rsid w:val="0416892E"/>
    <w:rsid w:val="04203710"/>
    <w:rsid w:val="043D4EA7"/>
    <w:rsid w:val="04487CA9"/>
    <w:rsid w:val="04505A0E"/>
    <w:rsid w:val="0452F945"/>
    <w:rsid w:val="045A2846"/>
    <w:rsid w:val="04665874"/>
    <w:rsid w:val="046C3CD8"/>
    <w:rsid w:val="046DF347"/>
    <w:rsid w:val="04868FB4"/>
    <w:rsid w:val="04A96F61"/>
    <w:rsid w:val="04C270DC"/>
    <w:rsid w:val="04CB29A4"/>
    <w:rsid w:val="04CCC683"/>
    <w:rsid w:val="04D2D2C0"/>
    <w:rsid w:val="04F65433"/>
    <w:rsid w:val="04F9B174"/>
    <w:rsid w:val="050D4477"/>
    <w:rsid w:val="050ECC7C"/>
    <w:rsid w:val="051119A1"/>
    <w:rsid w:val="0525B0DE"/>
    <w:rsid w:val="052C5063"/>
    <w:rsid w:val="0530E053"/>
    <w:rsid w:val="053CD83B"/>
    <w:rsid w:val="053DC0C3"/>
    <w:rsid w:val="05531672"/>
    <w:rsid w:val="0553D3A5"/>
    <w:rsid w:val="05652191"/>
    <w:rsid w:val="056EE922"/>
    <w:rsid w:val="0577BA1E"/>
    <w:rsid w:val="057ACA98"/>
    <w:rsid w:val="058FFB1D"/>
    <w:rsid w:val="0595AFD1"/>
    <w:rsid w:val="05999BE9"/>
    <w:rsid w:val="05A0578A"/>
    <w:rsid w:val="05A77775"/>
    <w:rsid w:val="05BF4367"/>
    <w:rsid w:val="05C01D13"/>
    <w:rsid w:val="05CA2046"/>
    <w:rsid w:val="05F10A56"/>
    <w:rsid w:val="05FB76E7"/>
    <w:rsid w:val="05FC666C"/>
    <w:rsid w:val="05FED173"/>
    <w:rsid w:val="0604F564"/>
    <w:rsid w:val="06116653"/>
    <w:rsid w:val="06260FB4"/>
    <w:rsid w:val="06403C05"/>
    <w:rsid w:val="0652BED1"/>
    <w:rsid w:val="0684FB09"/>
    <w:rsid w:val="068E89A5"/>
    <w:rsid w:val="068F8BB9"/>
    <w:rsid w:val="069FE1FA"/>
    <w:rsid w:val="06A0EB06"/>
    <w:rsid w:val="06A42146"/>
    <w:rsid w:val="06B4753D"/>
    <w:rsid w:val="06B699D1"/>
    <w:rsid w:val="06C395E3"/>
    <w:rsid w:val="06D58D9C"/>
    <w:rsid w:val="06DCE1CE"/>
    <w:rsid w:val="06E36CE6"/>
    <w:rsid w:val="06E68AA8"/>
    <w:rsid w:val="06F708DA"/>
    <w:rsid w:val="06FB6994"/>
    <w:rsid w:val="07016705"/>
    <w:rsid w:val="070B68B2"/>
    <w:rsid w:val="072C6384"/>
    <w:rsid w:val="072D4EFE"/>
    <w:rsid w:val="0743EBB5"/>
    <w:rsid w:val="0743F062"/>
    <w:rsid w:val="07735613"/>
    <w:rsid w:val="07753853"/>
    <w:rsid w:val="0778FAC7"/>
    <w:rsid w:val="078AA541"/>
    <w:rsid w:val="078F6EA4"/>
    <w:rsid w:val="079E0A9E"/>
    <w:rsid w:val="07A2B922"/>
    <w:rsid w:val="07AEBD15"/>
    <w:rsid w:val="07C97AE7"/>
    <w:rsid w:val="07D420AE"/>
    <w:rsid w:val="07E68BA9"/>
    <w:rsid w:val="07F17ADC"/>
    <w:rsid w:val="08027DCC"/>
    <w:rsid w:val="080532FA"/>
    <w:rsid w:val="080A4C80"/>
    <w:rsid w:val="080D7B2E"/>
    <w:rsid w:val="08144BAC"/>
    <w:rsid w:val="08180510"/>
    <w:rsid w:val="081CAF8B"/>
    <w:rsid w:val="08221335"/>
    <w:rsid w:val="08282887"/>
    <w:rsid w:val="0831CD83"/>
    <w:rsid w:val="083D055A"/>
    <w:rsid w:val="0849951C"/>
    <w:rsid w:val="0853BCDA"/>
    <w:rsid w:val="0860771F"/>
    <w:rsid w:val="086160A1"/>
    <w:rsid w:val="08624A12"/>
    <w:rsid w:val="08675E31"/>
    <w:rsid w:val="086DA847"/>
    <w:rsid w:val="08707E4F"/>
    <w:rsid w:val="08840545"/>
    <w:rsid w:val="088BC4E3"/>
    <w:rsid w:val="08954555"/>
    <w:rsid w:val="089E4981"/>
    <w:rsid w:val="08A57E96"/>
    <w:rsid w:val="08B77182"/>
    <w:rsid w:val="08CF414E"/>
    <w:rsid w:val="08DFE87B"/>
    <w:rsid w:val="08F98AB1"/>
    <w:rsid w:val="08FC4E92"/>
    <w:rsid w:val="090E9439"/>
    <w:rsid w:val="0919A273"/>
    <w:rsid w:val="092EAA79"/>
    <w:rsid w:val="0939A6B2"/>
    <w:rsid w:val="0946B4B7"/>
    <w:rsid w:val="09476CB1"/>
    <w:rsid w:val="0956121E"/>
    <w:rsid w:val="0956B6EC"/>
    <w:rsid w:val="095B9B5A"/>
    <w:rsid w:val="09A60E00"/>
    <w:rsid w:val="09D8BBA0"/>
    <w:rsid w:val="09DEA90D"/>
    <w:rsid w:val="09E54DCC"/>
    <w:rsid w:val="09E94CA3"/>
    <w:rsid w:val="0A040D83"/>
    <w:rsid w:val="0A09512F"/>
    <w:rsid w:val="0A09F349"/>
    <w:rsid w:val="0A1495D0"/>
    <w:rsid w:val="0A295001"/>
    <w:rsid w:val="0A390DB0"/>
    <w:rsid w:val="0A3A79A3"/>
    <w:rsid w:val="0A3BEAFA"/>
    <w:rsid w:val="0A3DEE0E"/>
    <w:rsid w:val="0A4020C5"/>
    <w:rsid w:val="0A4A7B7D"/>
    <w:rsid w:val="0A4EE52C"/>
    <w:rsid w:val="0A86CFFD"/>
    <w:rsid w:val="0A8E6B15"/>
    <w:rsid w:val="0A9F9E0C"/>
    <w:rsid w:val="0AAA20F4"/>
    <w:rsid w:val="0AAC824B"/>
    <w:rsid w:val="0AD17B27"/>
    <w:rsid w:val="0AFB9EBC"/>
    <w:rsid w:val="0B03FA08"/>
    <w:rsid w:val="0B18DCEB"/>
    <w:rsid w:val="0B1FD54A"/>
    <w:rsid w:val="0B3353BB"/>
    <w:rsid w:val="0B4EF509"/>
    <w:rsid w:val="0B5D303E"/>
    <w:rsid w:val="0B5F018B"/>
    <w:rsid w:val="0B73E2F1"/>
    <w:rsid w:val="0B7D3167"/>
    <w:rsid w:val="0B8149A6"/>
    <w:rsid w:val="0B8A17CC"/>
    <w:rsid w:val="0B9E13F8"/>
    <w:rsid w:val="0BA5AE0D"/>
    <w:rsid w:val="0BA8A722"/>
    <w:rsid w:val="0BA93EEC"/>
    <w:rsid w:val="0BAAC29A"/>
    <w:rsid w:val="0BBC59E8"/>
    <w:rsid w:val="0C1C4344"/>
    <w:rsid w:val="0C23231A"/>
    <w:rsid w:val="0C2BBC45"/>
    <w:rsid w:val="0C2D61F2"/>
    <w:rsid w:val="0C38FC72"/>
    <w:rsid w:val="0C411596"/>
    <w:rsid w:val="0C473DBB"/>
    <w:rsid w:val="0C4B5690"/>
    <w:rsid w:val="0C589843"/>
    <w:rsid w:val="0C67BF27"/>
    <w:rsid w:val="0C7A5059"/>
    <w:rsid w:val="0C8B6F42"/>
    <w:rsid w:val="0C93A623"/>
    <w:rsid w:val="0C98D8BA"/>
    <w:rsid w:val="0C9BF2E2"/>
    <w:rsid w:val="0CB6D695"/>
    <w:rsid w:val="0CB86262"/>
    <w:rsid w:val="0CC13EED"/>
    <w:rsid w:val="0CE06317"/>
    <w:rsid w:val="0CF701E9"/>
    <w:rsid w:val="0CF80445"/>
    <w:rsid w:val="0CFB20AE"/>
    <w:rsid w:val="0CFD39B7"/>
    <w:rsid w:val="0CFF0923"/>
    <w:rsid w:val="0D004C2A"/>
    <w:rsid w:val="0D0586E4"/>
    <w:rsid w:val="0D0FDFD3"/>
    <w:rsid w:val="0D179333"/>
    <w:rsid w:val="0D1AAFE2"/>
    <w:rsid w:val="0D287763"/>
    <w:rsid w:val="0D2A4D63"/>
    <w:rsid w:val="0D55D710"/>
    <w:rsid w:val="0D61A28E"/>
    <w:rsid w:val="0D643A9E"/>
    <w:rsid w:val="0D7695B5"/>
    <w:rsid w:val="0D9AE821"/>
    <w:rsid w:val="0DA262A1"/>
    <w:rsid w:val="0DA6CDB3"/>
    <w:rsid w:val="0DAA0F04"/>
    <w:rsid w:val="0DB7C449"/>
    <w:rsid w:val="0DC40AE4"/>
    <w:rsid w:val="0DD2DE47"/>
    <w:rsid w:val="0DD7AFE6"/>
    <w:rsid w:val="0DEC5CB4"/>
    <w:rsid w:val="0DEE497A"/>
    <w:rsid w:val="0DFEE8E5"/>
    <w:rsid w:val="0E0C298D"/>
    <w:rsid w:val="0E0DD9F5"/>
    <w:rsid w:val="0E13D99B"/>
    <w:rsid w:val="0E1D8431"/>
    <w:rsid w:val="0E23F542"/>
    <w:rsid w:val="0E27D05D"/>
    <w:rsid w:val="0E2FEDCB"/>
    <w:rsid w:val="0E33CF21"/>
    <w:rsid w:val="0E3CEABA"/>
    <w:rsid w:val="0E4FFBDB"/>
    <w:rsid w:val="0E5FBF68"/>
    <w:rsid w:val="0E68756D"/>
    <w:rsid w:val="0E7EC150"/>
    <w:rsid w:val="0E802D26"/>
    <w:rsid w:val="0E8211D9"/>
    <w:rsid w:val="0EA468F2"/>
    <w:rsid w:val="0EB03F28"/>
    <w:rsid w:val="0EBD4CF4"/>
    <w:rsid w:val="0EC05E9E"/>
    <w:rsid w:val="0ECBFDDA"/>
    <w:rsid w:val="0EE7848F"/>
    <w:rsid w:val="0EEC0F95"/>
    <w:rsid w:val="0EFAA124"/>
    <w:rsid w:val="0EFD6685"/>
    <w:rsid w:val="0F24B1B4"/>
    <w:rsid w:val="0F2C634C"/>
    <w:rsid w:val="0F2CD58C"/>
    <w:rsid w:val="0F511097"/>
    <w:rsid w:val="0F63355B"/>
    <w:rsid w:val="0F96B59E"/>
    <w:rsid w:val="0F9FF833"/>
    <w:rsid w:val="0FABE085"/>
    <w:rsid w:val="0FB3B349"/>
    <w:rsid w:val="0FC3F129"/>
    <w:rsid w:val="100ADF6D"/>
    <w:rsid w:val="100C47C8"/>
    <w:rsid w:val="100D54CF"/>
    <w:rsid w:val="10101E38"/>
    <w:rsid w:val="1024DB56"/>
    <w:rsid w:val="1026A37A"/>
    <w:rsid w:val="102EB852"/>
    <w:rsid w:val="103C1DBC"/>
    <w:rsid w:val="107F5250"/>
    <w:rsid w:val="108A0FA4"/>
    <w:rsid w:val="10919DDE"/>
    <w:rsid w:val="1092F3A6"/>
    <w:rsid w:val="109A0F16"/>
    <w:rsid w:val="10A2A943"/>
    <w:rsid w:val="10CE3E0C"/>
    <w:rsid w:val="10D9622F"/>
    <w:rsid w:val="10DE3C0A"/>
    <w:rsid w:val="10F84508"/>
    <w:rsid w:val="110C3EBE"/>
    <w:rsid w:val="110D48BD"/>
    <w:rsid w:val="11163CB3"/>
    <w:rsid w:val="11338399"/>
    <w:rsid w:val="114ABFEA"/>
    <w:rsid w:val="1155C922"/>
    <w:rsid w:val="116110BC"/>
    <w:rsid w:val="117FB3CA"/>
    <w:rsid w:val="119AB41E"/>
    <w:rsid w:val="11A1C8B4"/>
    <w:rsid w:val="11BFCD4C"/>
    <w:rsid w:val="11C20B4D"/>
    <w:rsid w:val="11D20549"/>
    <w:rsid w:val="11DA029F"/>
    <w:rsid w:val="11F029B5"/>
    <w:rsid w:val="1203A924"/>
    <w:rsid w:val="1210B757"/>
    <w:rsid w:val="1211576C"/>
    <w:rsid w:val="12409BE8"/>
    <w:rsid w:val="126B56CB"/>
    <w:rsid w:val="1271B2C3"/>
    <w:rsid w:val="127C8530"/>
    <w:rsid w:val="12AE2AA5"/>
    <w:rsid w:val="12B0FB1B"/>
    <w:rsid w:val="12BBC066"/>
    <w:rsid w:val="12C3B82F"/>
    <w:rsid w:val="12CE5EC1"/>
    <w:rsid w:val="12F258B0"/>
    <w:rsid w:val="12F67661"/>
    <w:rsid w:val="12FCA21B"/>
    <w:rsid w:val="13068808"/>
    <w:rsid w:val="1327DE4C"/>
    <w:rsid w:val="133E4095"/>
    <w:rsid w:val="13417BEA"/>
    <w:rsid w:val="134BEE6B"/>
    <w:rsid w:val="135C1860"/>
    <w:rsid w:val="13A2B2D4"/>
    <w:rsid w:val="13BD1299"/>
    <w:rsid w:val="13BE5204"/>
    <w:rsid w:val="13BFBDBB"/>
    <w:rsid w:val="13F1C26F"/>
    <w:rsid w:val="13FE0CD6"/>
    <w:rsid w:val="140C5D84"/>
    <w:rsid w:val="140D0974"/>
    <w:rsid w:val="142EE6AB"/>
    <w:rsid w:val="143A4BF8"/>
    <w:rsid w:val="1443177B"/>
    <w:rsid w:val="14545122"/>
    <w:rsid w:val="145DDA99"/>
    <w:rsid w:val="14609F84"/>
    <w:rsid w:val="14675067"/>
    <w:rsid w:val="147641C5"/>
    <w:rsid w:val="147A2A31"/>
    <w:rsid w:val="148DEBF0"/>
    <w:rsid w:val="14AB42EA"/>
    <w:rsid w:val="14C7012E"/>
    <w:rsid w:val="14ED018B"/>
    <w:rsid w:val="14F1769F"/>
    <w:rsid w:val="14F20BF5"/>
    <w:rsid w:val="14F6E241"/>
    <w:rsid w:val="14FAD9C9"/>
    <w:rsid w:val="150CF546"/>
    <w:rsid w:val="15103EBF"/>
    <w:rsid w:val="15236060"/>
    <w:rsid w:val="1528AC62"/>
    <w:rsid w:val="152ED0AC"/>
    <w:rsid w:val="1550A0B1"/>
    <w:rsid w:val="155631A3"/>
    <w:rsid w:val="1562FAC0"/>
    <w:rsid w:val="157B5CB3"/>
    <w:rsid w:val="1597A911"/>
    <w:rsid w:val="1598C6A6"/>
    <w:rsid w:val="15B60501"/>
    <w:rsid w:val="15C8A0F0"/>
    <w:rsid w:val="15C99779"/>
    <w:rsid w:val="15EACD50"/>
    <w:rsid w:val="15EC5407"/>
    <w:rsid w:val="15EDB2B7"/>
    <w:rsid w:val="15F6083D"/>
    <w:rsid w:val="1623540D"/>
    <w:rsid w:val="162FB2CF"/>
    <w:rsid w:val="163471D2"/>
    <w:rsid w:val="16380FF8"/>
    <w:rsid w:val="1668C88D"/>
    <w:rsid w:val="167EAAF8"/>
    <w:rsid w:val="168FE3F0"/>
    <w:rsid w:val="1692A84D"/>
    <w:rsid w:val="169FEA35"/>
    <w:rsid w:val="16B20D73"/>
    <w:rsid w:val="16B44EF7"/>
    <w:rsid w:val="16BEAC81"/>
    <w:rsid w:val="16C3A8D6"/>
    <w:rsid w:val="16EDF3B5"/>
    <w:rsid w:val="1712953B"/>
    <w:rsid w:val="1727FC45"/>
    <w:rsid w:val="1738CA4E"/>
    <w:rsid w:val="1749FC9C"/>
    <w:rsid w:val="175C0F0D"/>
    <w:rsid w:val="1780B14B"/>
    <w:rsid w:val="1780D8B0"/>
    <w:rsid w:val="1781F1CA"/>
    <w:rsid w:val="1782D710"/>
    <w:rsid w:val="17A89350"/>
    <w:rsid w:val="17A8946C"/>
    <w:rsid w:val="17ABC89F"/>
    <w:rsid w:val="17CDAD60"/>
    <w:rsid w:val="17D026E9"/>
    <w:rsid w:val="17D5B9FB"/>
    <w:rsid w:val="17D7E393"/>
    <w:rsid w:val="17E416F6"/>
    <w:rsid w:val="17FBE100"/>
    <w:rsid w:val="18098CC6"/>
    <w:rsid w:val="1822CEA9"/>
    <w:rsid w:val="1827AA1D"/>
    <w:rsid w:val="184298B5"/>
    <w:rsid w:val="188B34F1"/>
    <w:rsid w:val="18974A42"/>
    <w:rsid w:val="18D035F6"/>
    <w:rsid w:val="18D12965"/>
    <w:rsid w:val="18DDF238"/>
    <w:rsid w:val="18DED80F"/>
    <w:rsid w:val="18E1E5B2"/>
    <w:rsid w:val="18E93AA7"/>
    <w:rsid w:val="18EFB6D7"/>
    <w:rsid w:val="19041A60"/>
    <w:rsid w:val="19405EBB"/>
    <w:rsid w:val="194C4C0C"/>
    <w:rsid w:val="194CCD67"/>
    <w:rsid w:val="194D2EC3"/>
    <w:rsid w:val="195B2093"/>
    <w:rsid w:val="195DF3A0"/>
    <w:rsid w:val="196EF552"/>
    <w:rsid w:val="19740977"/>
    <w:rsid w:val="19746226"/>
    <w:rsid w:val="19793E41"/>
    <w:rsid w:val="198F1F9C"/>
    <w:rsid w:val="19A41C7E"/>
    <w:rsid w:val="19AAADF1"/>
    <w:rsid w:val="19BC8061"/>
    <w:rsid w:val="19BE2325"/>
    <w:rsid w:val="19C7091B"/>
    <w:rsid w:val="19C7BE3E"/>
    <w:rsid w:val="19CA404A"/>
    <w:rsid w:val="19D2901A"/>
    <w:rsid w:val="19E75CD4"/>
    <w:rsid w:val="19E95086"/>
    <w:rsid w:val="1A0719D8"/>
    <w:rsid w:val="1A132B8D"/>
    <w:rsid w:val="1A263EF7"/>
    <w:rsid w:val="1A294A60"/>
    <w:rsid w:val="1A29AD92"/>
    <w:rsid w:val="1A33C746"/>
    <w:rsid w:val="1A3555F6"/>
    <w:rsid w:val="1A633D48"/>
    <w:rsid w:val="1A65DEF1"/>
    <w:rsid w:val="1A664199"/>
    <w:rsid w:val="1A71B6DF"/>
    <w:rsid w:val="1A861975"/>
    <w:rsid w:val="1A8A803F"/>
    <w:rsid w:val="1AA85495"/>
    <w:rsid w:val="1AD8B324"/>
    <w:rsid w:val="1AE1D55D"/>
    <w:rsid w:val="1AE322A3"/>
    <w:rsid w:val="1B03224E"/>
    <w:rsid w:val="1B04DF53"/>
    <w:rsid w:val="1B10F4CB"/>
    <w:rsid w:val="1B255194"/>
    <w:rsid w:val="1B27095C"/>
    <w:rsid w:val="1B55E483"/>
    <w:rsid w:val="1B849FA5"/>
    <w:rsid w:val="1B8F371E"/>
    <w:rsid w:val="1B93D679"/>
    <w:rsid w:val="1BA21C02"/>
    <w:rsid w:val="1BA3EF03"/>
    <w:rsid w:val="1BA3FFDA"/>
    <w:rsid w:val="1BB0D293"/>
    <w:rsid w:val="1BBDEBC5"/>
    <w:rsid w:val="1BCB7326"/>
    <w:rsid w:val="1BCD85B7"/>
    <w:rsid w:val="1BCEF66A"/>
    <w:rsid w:val="1BCF18F1"/>
    <w:rsid w:val="1BDFF095"/>
    <w:rsid w:val="1BE71DDC"/>
    <w:rsid w:val="1BE890D4"/>
    <w:rsid w:val="1C26023A"/>
    <w:rsid w:val="1C419E0C"/>
    <w:rsid w:val="1C4E46EE"/>
    <w:rsid w:val="1C531CDF"/>
    <w:rsid w:val="1C555366"/>
    <w:rsid w:val="1C589F8E"/>
    <w:rsid w:val="1C7056BC"/>
    <w:rsid w:val="1CB11A21"/>
    <w:rsid w:val="1CB2C360"/>
    <w:rsid w:val="1CBD8A2B"/>
    <w:rsid w:val="1CC2FC6D"/>
    <w:rsid w:val="1CC75192"/>
    <w:rsid w:val="1CCC5B44"/>
    <w:rsid w:val="1CD864FF"/>
    <w:rsid w:val="1CE7A306"/>
    <w:rsid w:val="1CF31BF5"/>
    <w:rsid w:val="1CF4DA0F"/>
    <w:rsid w:val="1CF8AD00"/>
    <w:rsid w:val="1D24D9D0"/>
    <w:rsid w:val="1D300394"/>
    <w:rsid w:val="1D5B068F"/>
    <w:rsid w:val="1D724F33"/>
    <w:rsid w:val="1D7265CD"/>
    <w:rsid w:val="1D7419B5"/>
    <w:rsid w:val="1D851246"/>
    <w:rsid w:val="1DA0C802"/>
    <w:rsid w:val="1DADBC73"/>
    <w:rsid w:val="1DBF144C"/>
    <w:rsid w:val="1DC5B09E"/>
    <w:rsid w:val="1DE648CC"/>
    <w:rsid w:val="1DE7B67D"/>
    <w:rsid w:val="1E01A609"/>
    <w:rsid w:val="1E07322D"/>
    <w:rsid w:val="1E14D551"/>
    <w:rsid w:val="1E14DB51"/>
    <w:rsid w:val="1E17C7B1"/>
    <w:rsid w:val="1E289230"/>
    <w:rsid w:val="1E2F9D25"/>
    <w:rsid w:val="1E47C495"/>
    <w:rsid w:val="1E4CB2B0"/>
    <w:rsid w:val="1E548462"/>
    <w:rsid w:val="1E56AF2B"/>
    <w:rsid w:val="1E573F17"/>
    <w:rsid w:val="1E660456"/>
    <w:rsid w:val="1E6F9F86"/>
    <w:rsid w:val="1E76C4BE"/>
    <w:rsid w:val="1E812249"/>
    <w:rsid w:val="1E84E863"/>
    <w:rsid w:val="1E8EE14B"/>
    <w:rsid w:val="1E9C21DC"/>
    <w:rsid w:val="1EA11188"/>
    <w:rsid w:val="1EB0F68C"/>
    <w:rsid w:val="1EB4AC7B"/>
    <w:rsid w:val="1ECDA4A6"/>
    <w:rsid w:val="1EDB3E8E"/>
    <w:rsid w:val="1EE7B0CD"/>
    <w:rsid w:val="1EEA797D"/>
    <w:rsid w:val="1EEC9D6B"/>
    <w:rsid w:val="1EF55BA0"/>
    <w:rsid w:val="1F001C89"/>
    <w:rsid w:val="1F18CBE1"/>
    <w:rsid w:val="1F333CA5"/>
    <w:rsid w:val="1F41E8D0"/>
    <w:rsid w:val="1F477D81"/>
    <w:rsid w:val="1F555170"/>
    <w:rsid w:val="1F5FC531"/>
    <w:rsid w:val="1F5FFF05"/>
    <w:rsid w:val="1F60A9AF"/>
    <w:rsid w:val="1F67DA4D"/>
    <w:rsid w:val="1F6EF465"/>
    <w:rsid w:val="1F739D00"/>
    <w:rsid w:val="1F807DC3"/>
    <w:rsid w:val="1F88B9DE"/>
    <w:rsid w:val="1FA04A3D"/>
    <w:rsid w:val="1FAA1545"/>
    <w:rsid w:val="1FB69EBE"/>
    <w:rsid w:val="1FDA2D69"/>
    <w:rsid w:val="1FF6FE9A"/>
    <w:rsid w:val="2011586A"/>
    <w:rsid w:val="20125BDA"/>
    <w:rsid w:val="2022455A"/>
    <w:rsid w:val="203BC33B"/>
    <w:rsid w:val="2051DB8D"/>
    <w:rsid w:val="206194F0"/>
    <w:rsid w:val="2078A70A"/>
    <w:rsid w:val="20839911"/>
    <w:rsid w:val="20898A8E"/>
    <w:rsid w:val="208B6527"/>
    <w:rsid w:val="20A53E2D"/>
    <w:rsid w:val="20B3461C"/>
    <w:rsid w:val="20DFA0C9"/>
    <w:rsid w:val="20F0DD29"/>
    <w:rsid w:val="2106C23C"/>
    <w:rsid w:val="2106F560"/>
    <w:rsid w:val="210C2F00"/>
    <w:rsid w:val="21306BEB"/>
    <w:rsid w:val="2155AF02"/>
    <w:rsid w:val="2158E87D"/>
    <w:rsid w:val="2164AA0A"/>
    <w:rsid w:val="2172A38F"/>
    <w:rsid w:val="2175C94D"/>
    <w:rsid w:val="219CE5E0"/>
    <w:rsid w:val="21AA69D5"/>
    <w:rsid w:val="21C8DF2A"/>
    <w:rsid w:val="21D3E409"/>
    <w:rsid w:val="21D7355A"/>
    <w:rsid w:val="21E55043"/>
    <w:rsid w:val="21F63097"/>
    <w:rsid w:val="21FBBCED"/>
    <w:rsid w:val="220449D3"/>
    <w:rsid w:val="220DE511"/>
    <w:rsid w:val="220E83F3"/>
    <w:rsid w:val="223EB378"/>
    <w:rsid w:val="224465D7"/>
    <w:rsid w:val="22595D13"/>
    <w:rsid w:val="225E6800"/>
    <w:rsid w:val="2270D5C1"/>
    <w:rsid w:val="228C4AA5"/>
    <w:rsid w:val="22A44E09"/>
    <w:rsid w:val="22A9C27C"/>
    <w:rsid w:val="22B1AACB"/>
    <w:rsid w:val="22BE0140"/>
    <w:rsid w:val="22C920FE"/>
    <w:rsid w:val="22DAF2AA"/>
    <w:rsid w:val="22F879EF"/>
    <w:rsid w:val="22FADF10"/>
    <w:rsid w:val="230B3609"/>
    <w:rsid w:val="231138C3"/>
    <w:rsid w:val="234CFDCF"/>
    <w:rsid w:val="2355ED67"/>
    <w:rsid w:val="2358BEAF"/>
    <w:rsid w:val="23591D06"/>
    <w:rsid w:val="235DF06A"/>
    <w:rsid w:val="23745EAA"/>
    <w:rsid w:val="23768951"/>
    <w:rsid w:val="238150E2"/>
    <w:rsid w:val="2385519C"/>
    <w:rsid w:val="23894B41"/>
    <w:rsid w:val="238E5E8E"/>
    <w:rsid w:val="2390BA81"/>
    <w:rsid w:val="23943849"/>
    <w:rsid w:val="23956800"/>
    <w:rsid w:val="23958F3C"/>
    <w:rsid w:val="2399D217"/>
    <w:rsid w:val="23A40E0E"/>
    <w:rsid w:val="23A997C6"/>
    <w:rsid w:val="23AB7A00"/>
    <w:rsid w:val="23BBD934"/>
    <w:rsid w:val="23BD31D6"/>
    <w:rsid w:val="23CBE067"/>
    <w:rsid w:val="23D5AC0D"/>
    <w:rsid w:val="23DD4D1E"/>
    <w:rsid w:val="23E30BDD"/>
    <w:rsid w:val="23FA5387"/>
    <w:rsid w:val="23FC07D1"/>
    <w:rsid w:val="240F0BED"/>
    <w:rsid w:val="242DB7AC"/>
    <w:rsid w:val="243027B8"/>
    <w:rsid w:val="2436C668"/>
    <w:rsid w:val="243A370C"/>
    <w:rsid w:val="24578704"/>
    <w:rsid w:val="246ABBF3"/>
    <w:rsid w:val="246F9E24"/>
    <w:rsid w:val="2478547B"/>
    <w:rsid w:val="248D4BF7"/>
    <w:rsid w:val="24A92374"/>
    <w:rsid w:val="24E4C3A7"/>
    <w:rsid w:val="24E6572C"/>
    <w:rsid w:val="24F9AC27"/>
    <w:rsid w:val="2506B756"/>
    <w:rsid w:val="251E3D11"/>
    <w:rsid w:val="2533BA1F"/>
    <w:rsid w:val="253B2560"/>
    <w:rsid w:val="253CEC4B"/>
    <w:rsid w:val="2544F285"/>
    <w:rsid w:val="2555F208"/>
    <w:rsid w:val="2556B0F5"/>
    <w:rsid w:val="256F7C07"/>
    <w:rsid w:val="25794FB4"/>
    <w:rsid w:val="257DF5E9"/>
    <w:rsid w:val="25847FBB"/>
    <w:rsid w:val="25A21115"/>
    <w:rsid w:val="25A63734"/>
    <w:rsid w:val="25A71FC0"/>
    <w:rsid w:val="25A9A1DC"/>
    <w:rsid w:val="25B1DA6A"/>
    <w:rsid w:val="25BFE022"/>
    <w:rsid w:val="25C4797E"/>
    <w:rsid w:val="25D03789"/>
    <w:rsid w:val="25E14E56"/>
    <w:rsid w:val="25FD87C2"/>
    <w:rsid w:val="260DC3DE"/>
    <w:rsid w:val="2618394B"/>
    <w:rsid w:val="261B44B8"/>
    <w:rsid w:val="262A7A7E"/>
    <w:rsid w:val="2643D3F2"/>
    <w:rsid w:val="2649E60A"/>
    <w:rsid w:val="2651EF18"/>
    <w:rsid w:val="265DD2EE"/>
    <w:rsid w:val="266CB125"/>
    <w:rsid w:val="266EC8FC"/>
    <w:rsid w:val="2676CA54"/>
    <w:rsid w:val="2677F6C7"/>
    <w:rsid w:val="26980462"/>
    <w:rsid w:val="269B5C22"/>
    <w:rsid w:val="26A3DEFE"/>
    <w:rsid w:val="26C8BC94"/>
    <w:rsid w:val="26E16B0D"/>
    <w:rsid w:val="26E91888"/>
    <w:rsid w:val="2700D301"/>
    <w:rsid w:val="2710F6F8"/>
    <w:rsid w:val="2721ACBE"/>
    <w:rsid w:val="275E57C9"/>
    <w:rsid w:val="276B1B01"/>
    <w:rsid w:val="276CAF67"/>
    <w:rsid w:val="2772AA73"/>
    <w:rsid w:val="278B0AD7"/>
    <w:rsid w:val="279134B5"/>
    <w:rsid w:val="27BC92BB"/>
    <w:rsid w:val="27BEA0E4"/>
    <w:rsid w:val="27CD9A52"/>
    <w:rsid w:val="27DDC16B"/>
    <w:rsid w:val="27E1B286"/>
    <w:rsid w:val="27F1E3DE"/>
    <w:rsid w:val="28037004"/>
    <w:rsid w:val="28117126"/>
    <w:rsid w:val="281F66BE"/>
    <w:rsid w:val="28209D45"/>
    <w:rsid w:val="283A64D7"/>
    <w:rsid w:val="283DDC96"/>
    <w:rsid w:val="283EDCAA"/>
    <w:rsid w:val="284C5D86"/>
    <w:rsid w:val="2851BBBD"/>
    <w:rsid w:val="285A484D"/>
    <w:rsid w:val="2869FBD6"/>
    <w:rsid w:val="286EBE71"/>
    <w:rsid w:val="288D466A"/>
    <w:rsid w:val="288FCE7F"/>
    <w:rsid w:val="2890F566"/>
    <w:rsid w:val="289CC97B"/>
    <w:rsid w:val="28A61390"/>
    <w:rsid w:val="28A91231"/>
    <w:rsid w:val="28B9578A"/>
    <w:rsid w:val="28BB26B3"/>
    <w:rsid w:val="28BC6C87"/>
    <w:rsid w:val="28F158FB"/>
    <w:rsid w:val="28F56571"/>
    <w:rsid w:val="28F9D35A"/>
    <w:rsid w:val="29047ED2"/>
    <w:rsid w:val="2904B127"/>
    <w:rsid w:val="291B8F08"/>
    <w:rsid w:val="2930760A"/>
    <w:rsid w:val="2930BCDF"/>
    <w:rsid w:val="2930D17F"/>
    <w:rsid w:val="293B0D85"/>
    <w:rsid w:val="294C3243"/>
    <w:rsid w:val="29584244"/>
    <w:rsid w:val="2973C062"/>
    <w:rsid w:val="297882BF"/>
    <w:rsid w:val="29859E90"/>
    <w:rsid w:val="298C8742"/>
    <w:rsid w:val="299F8F33"/>
    <w:rsid w:val="29A2018E"/>
    <w:rsid w:val="29A53848"/>
    <w:rsid w:val="29A62D7E"/>
    <w:rsid w:val="29A7DB88"/>
    <w:rsid w:val="29AAE785"/>
    <w:rsid w:val="29C337B7"/>
    <w:rsid w:val="29D0F7D1"/>
    <w:rsid w:val="29F04A3B"/>
    <w:rsid w:val="2A1262CA"/>
    <w:rsid w:val="2A1D5D6B"/>
    <w:rsid w:val="2A2E3C99"/>
    <w:rsid w:val="2A348426"/>
    <w:rsid w:val="2A79A89C"/>
    <w:rsid w:val="2A9EAA0B"/>
    <w:rsid w:val="2AA9ADA8"/>
    <w:rsid w:val="2AAA516D"/>
    <w:rsid w:val="2AABEF83"/>
    <w:rsid w:val="2AB11AE8"/>
    <w:rsid w:val="2AB57676"/>
    <w:rsid w:val="2ACAF3C4"/>
    <w:rsid w:val="2AD05B3E"/>
    <w:rsid w:val="2ADE7296"/>
    <w:rsid w:val="2AE2CD95"/>
    <w:rsid w:val="2AE6E298"/>
    <w:rsid w:val="2AE77353"/>
    <w:rsid w:val="2AF171B0"/>
    <w:rsid w:val="2AF60222"/>
    <w:rsid w:val="2B07E45F"/>
    <w:rsid w:val="2B085D04"/>
    <w:rsid w:val="2B1CB0B8"/>
    <w:rsid w:val="2B35B7C3"/>
    <w:rsid w:val="2B517404"/>
    <w:rsid w:val="2B619B90"/>
    <w:rsid w:val="2B8B7401"/>
    <w:rsid w:val="2BC08794"/>
    <w:rsid w:val="2BCE64CD"/>
    <w:rsid w:val="2BCF0FA6"/>
    <w:rsid w:val="2BE12352"/>
    <w:rsid w:val="2BFAA46D"/>
    <w:rsid w:val="2BFEA964"/>
    <w:rsid w:val="2C232927"/>
    <w:rsid w:val="2C39D977"/>
    <w:rsid w:val="2C5E7F62"/>
    <w:rsid w:val="2C5F4083"/>
    <w:rsid w:val="2C5FD381"/>
    <w:rsid w:val="2C721A5D"/>
    <w:rsid w:val="2C73BA2C"/>
    <w:rsid w:val="2C893974"/>
    <w:rsid w:val="2C8E8ACA"/>
    <w:rsid w:val="2C99D700"/>
    <w:rsid w:val="2C9C20F2"/>
    <w:rsid w:val="2CB6222C"/>
    <w:rsid w:val="2CBD2DAE"/>
    <w:rsid w:val="2CDDC948"/>
    <w:rsid w:val="2CEA4D5D"/>
    <w:rsid w:val="2CFA6E27"/>
    <w:rsid w:val="2D00C6C8"/>
    <w:rsid w:val="2D0F9ABD"/>
    <w:rsid w:val="2D21FC58"/>
    <w:rsid w:val="2D352429"/>
    <w:rsid w:val="2D3794AA"/>
    <w:rsid w:val="2D560734"/>
    <w:rsid w:val="2D814C9E"/>
    <w:rsid w:val="2D8A6BB9"/>
    <w:rsid w:val="2D905BF6"/>
    <w:rsid w:val="2DA59F2C"/>
    <w:rsid w:val="2DA79855"/>
    <w:rsid w:val="2DADB554"/>
    <w:rsid w:val="2DC7B029"/>
    <w:rsid w:val="2DC9A859"/>
    <w:rsid w:val="2DCA733F"/>
    <w:rsid w:val="2DCDEB39"/>
    <w:rsid w:val="2DCF5D62"/>
    <w:rsid w:val="2DE0E3B9"/>
    <w:rsid w:val="2DF888EF"/>
    <w:rsid w:val="2DFD17D8"/>
    <w:rsid w:val="2E0A1499"/>
    <w:rsid w:val="2E3725AF"/>
    <w:rsid w:val="2E70520F"/>
    <w:rsid w:val="2E8A620F"/>
    <w:rsid w:val="2E8E25D4"/>
    <w:rsid w:val="2E973A5B"/>
    <w:rsid w:val="2EB31264"/>
    <w:rsid w:val="2EE02B6D"/>
    <w:rsid w:val="2EE23B93"/>
    <w:rsid w:val="2EF2488E"/>
    <w:rsid w:val="2F047D86"/>
    <w:rsid w:val="2F213644"/>
    <w:rsid w:val="2F2FFB59"/>
    <w:rsid w:val="2F4E6658"/>
    <w:rsid w:val="2F57FD7A"/>
    <w:rsid w:val="2F77FC71"/>
    <w:rsid w:val="2F7F0531"/>
    <w:rsid w:val="2F7F3BD8"/>
    <w:rsid w:val="2F8FD78C"/>
    <w:rsid w:val="2FAD86A8"/>
    <w:rsid w:val="2FC92E3D"/>
    <w:rsid w:val="2FDD9F65"/>
    <w:rsid w:val="2FE21AAC"/>
    <w:rsid w:val="2FFBAF06"/>
    <w:rsid w:val="3003FFD0"/>
    <w:rsid w:val="300CBE57"/>
    <w:rsid w:val="30116073"/>
    <w:rsid w:val="30273533"/>
    <w:rsid w:val="30421513"/>
    <w:rsid w:val="304E4DCF"/>
    <w:rsid w:val="30748229"/>
    <w:rsid w:val="30847F8B"/>
    <w:rsid w:val="308E58A1"/>
    <w:rsid w:val="3093EF82"/>
    <w:rsid w:val="30AB95FD"/>
    <w:rsid w:val="30AC72B2"/>
    <w:rsid w:val="30B0E3FC"/>
    <w:rsid w:val="30B85884"/>
    <w:rsid w:val="30BBF48D"/>
    <w:rsid w:val="30BE125B"/>
    <w:rsid w:val="30C1B2DB"/>
    <w:rsid w:val="30C93227"/>
    <w:rsid w:val="30CB72DC"/>
    <w:rsid w:val="30D850B0"/>
    <w:rsid w:val="30DC569C"/>
    <w:rsid w:val="30F0333B"/>
    <w:rsid w:val="30FC87C5"/>
    <w:rsid w:val="3105EB5B"/>
    <w:rsid w:val="31179A25"/>
    <w:rsid w:val="3120E688"/>
    <w:rsid w:val="3127DA3E"/>
    <w:rsid w:val="31288DEE"/>
    <w:rsid w:val="312FF097"/>
    <w:rsid w:val="3140205A"/>
    <w:rsid w:val="316F7F09"/>
    <w:rsid w:val="317E2227"/>
    <w:rsid w:val="3181291F"/>
    <w:rsid w:val="319F3CDA"/>
    <w:rsid w:val="31DB2D49"/>
    <w:rsid w:val="31E0EF64"/>
    <w:rsid w:val="31E439DD"/>
    <w:rsid w:val="31FDDD42"/>
    <w:rsid w:val="321EC986"/>
    <w:rsid w:val="3228F896"/>
    <w:rsid w:val="322B5D4C"/>
    <w:rsid w:val="322E12BA"/>
    <w:rsid w:val="323F3D8E"/>
    <w:rsid w:val="32406AF3"/>
    <w:rsid w:val="3243A56D"/>
    <w:rsid w:val="3246DAFC"/>
    <w:rsid w:val="324F6A3E"/>
    <w:rsid w:val="3275451D"/>
    <w:rsid w:val="327DC01F"/>
    <w:rsid w:val="3284320B"/>
    <w:rsid w:val="32886A7B"/>
    <w:rsid w:val="328A15EC"/>
    <w:rsid w:val="3297D831"/>
    <w:rsid w:val="32A2E240"/>
    <w:rsid w:val="32C27BF9"/>
    <w:rsid w:val="32C5D5EC"/>
    <w:rsid w:val="32DCBAC1"/>
    <w:rsid w:val="32DDDD85"/>
    <w:rsid w:val="32E50FE8"/>
    <w:rsid w:val="32E55184"/>
    <w:rsid w:val="32E83CBC"/>
    <w:rsid w:val="330FE06B"/>
    <w:rsid w:val="332E8304"/>
    <w:rsid w:val="33412B94"/>
    <w:rsid w:val="3355E841"/>
    <w:rsid w:val="3360DC7C"/>
    <w:rsid w:val="3368A729"/>
    <w:rsid w:val="3369D9C6"/>
    <w:rsid w:val="336E98EE"/>
    <w:rsid w:val="337B1C4C"/>
    <w:rsid w:val="3382DC3E"/>
    <w:rsid w:val="338CB85F"/>
    <w:rsid w:val="3390D6EF"/>
    <w:rsid w:val="33A07124"/>
    <w:rsid w:val="33CD4AF9"/>
    <w:rsid w:val="33E07BEF"/>
    <w:rsid w:val="33E42907"/>
    <w:rsid w:val="33FAA008"/>
    <w:rsid w:val="33FACE45"/>
    <w:rsid w:val="33FF0516"/>
    <w:rsid w:val="33FFE83E"/>
    <w:rsid w:val="3404816D"/>
    <w:rsid w:val="3406FC7C"/>
    <w:rsid w:val="3409819D"/>
    <w:rsid w:val="340CEFDE"/>
    <w:rsid w:val="341048E2"/>
    <w:rsid w:val="341B8CC9"/>
    <w:rsid w:val="3428FD28"/>
    <w:rsid w:val="344E8193"/>
    <w:rsid w:val="345E4EC3"/>
    <w:rsid w:val="34802D96"/>
    <w:rsid w:val="348E65FE"/>
    <w:rsid w:val="3491B17B"/>
    <w:rsid w:val="349EA110"/>
    <w:rsid w:val="34A88C4C"/>
    <w:rsid w:val="34ADD2BA"/>
    <w:rsid w:val="34B08B76"/>
    <w:rsid w:val="34B4A96A"/>
    <w:rsid w:val="34C791F7"/>
    <w:rsid w:val="34D565E6"/>
    <w:rsid w:val="3504CEC8"/>
    <w:rsid w:val="350876EA"/>
    <w:rsid w:val="35226E04"/>
    <w:rsid w:val="3527A0DC"/>
    <w:rsid w:val="352871B8"/>
    <w:rsid w:val="352BA251"/>
    <w:rsid w:val="352D4773"/>
    <w:rsid w:val="353C90DB"/>
    <w:rsid w:val="3541FBFC"/>
    <w:rsid w:val="3549EEA5"/>
    <w:rsid w:val="3561D708"/>
    <w:rsid w:val="35622C53"/>
    <w:rsid w:val="356D5693"/>
    <w:rsid w:val="3573C63B"/>
    <w:rsid w:val="35758386"/>
    <w:rsid w:val="357D4795"/>
    <w:rsid w:val="35891E3B"/>
    <w:rsid w:val="358D263A"/>
    <w:rsid w:val="35955FA6"/>
    <w:rsid w:val="359DD75A"/>
    <w:rsid w:val="35A073B5"/>
    <w:rsid w:val="35A786CA"/>
    <w:rsid w:val="35B1918E"/>
    <w:rsid w:val="35D1E636"/>
    <w:rsid w:val="35D9073A"/>
    <w:rsid w:val="35E137F6"/>
    <w:rsid w:val="35E8C835"/>
    <w:rsid w:val="35F0746F"/>
    <w:rsid w:val="35F44566"/>
    <w:rsid w:val="35F978E8"/>
    <w:rsid w:val="35FB85D2"/>
    <w:rsid w:val="3607D937"/>
    <w:rsid w:val="36222EA7"/>
    <w:rsid w:val="36431DF5"/>
    <w:rsid w:val="364E4BD3"/>
    <w:rsid w:val="365CD8F4"/>
    <w:rsid w:val="366BB178"/>
    <w:rsid w:val="368FB4E5"/>
    <w:rsid w:val="36964D0A"/>
    <w:rsid w:val="3699346F"/>
    <w:rsid w:val="36A8F12C"/>
    <w:rsid w:val="36B8E756"/>
    <w:rsid w:val="36C10DF2"/>
    <w:rsid w:val="36DA6C7B"/>
    <w:rsid w:val="36DD655E"/>
    <w:rsid w:val="36FB5FF6"/>
    <w:rsid w:val="36FC1DC3"/>
    <w:rsid w:val="370342FA"/>
    <w:rsid w:val="370AEFCB"/>
    <w:rsid w:val="3731478D"/>
    <w:rsid w:val="373A8931"/>
    <w:rsid w:val="3742EB12"/>
    <w:rsid w:val="3747131B"/>
    <w:rsid w:val="37482E2E"/>
    <w:rsid w:val="374AEF7F"/>
    <w:rsid w:val="374D0273"/>
    <w:rsid w:val="375F69C9"/>
    <w:rsid w:val="37609C10"/>
    <w:rsid w:val="37622388"/>
    <w:rsid w:val="3777532F"/>
    <w:rsid w:val="379C6AE9"/>
    <w:rsid w:val="37A07C95"/>
    <w:rsid w:val="37A74C8F"/>
    <w:rsid w:val="37CCE4FC"/>
    <w:rsid w:val="37CD2224"/>
    <w:rsid w:val="37E27B35"/>
    <w:rsid w:val="37FA1539"/>
    <w:rsid w:val="38008C83"/>
    <w:rsid w:val="38044305"/>
    <w:rsid w:val="3811538F"/>
    <w:rsid w:val="38137BCF"/>
    <w:rsid w:val="3820CDCF"/>
    <w:rsid w:val="38210A29"/>
    <w:rsid w:val="38273637"/>
    <w:rsid w:val="382BA961"/>
    <w:rsid w:val="382BF468"/>
    <w:rsid w:val="383F7F02"/>
    <w:rsid w:val="38427390"/>
    <w:rsid w:val="3855F723"/>
    <w:rsid w:val="386E8111"/>
    <w:rsid w:val="386ED592"/>
    <w:rsid w:val="3875AA03"/>
    <w:rsid w:val="387719FC"/>
    <w:rsid w:val="387B5782"/>
    <w:rsid w:val="387C0208"/>
    <w:rsid w:val="3886178C"/>
    <w:rsid w:val="388CF095"/>
    <w:rsid w:val="38947931"/>
    <w:rsid w:val="38977D29"/>
    <w:rsid w:val="389B532A"/>
    <w:rsid w:val="38A9868F"/>
    <w:rsid w:val="38C3C698"/>
    <w:rsid w:val="38C3D53E"/>
    <w:rsid w:val="38D45E2D"/>
    <w:rsid w:val="38E0C16D"/>
    <w:rsid w:val="38E98ECA"/>
    <w:rsid w:val="38EA3301"/>
    <w:rsid w:val="38EC2C82"/>
    <w:rsid w:val="38F56FF9"/>
    <w:rsid w:val="390218EF"/>
    <w:rsid w:val="390EAFF1"/>
    <w:rsid w:val="39102F1F"/>
    <w:rsid w:val="3919ED3C"/>
    <w:rsid w:val="392CEF69"/>
    <w:rsid w:val="392FFF7C"/>
    <w:rsid w:val="3930F039"/>
    <w:rsid w:val="393B4134"/>
    <w:rsid w:val="3944E3B6"/>
    <w:rsid w:val="39689738"/>
    <w:rsid w:val="396C7A55"/>
    <w:rsid w:val="3988BF79"/>
    <w:rsid w:val="39BBC898"/>
    <w:rsid w:val="39BDBDF3"/>
    <w:rsid w:val="39C414BF"/>
    <w:rsid w:val="39C51510"/>
    <w:rsid w:val="39D2BDD0"/>
    <w:rsid w:val="39DA12CB"/>
    <w:rsid w:val="39DB638C"/>
    <w:rsid w:val="39DD1B52"/>
    <w:rsid w:val="39E3308F"/>
    <w:rsid w:val="39EA61D0"/>
    <w:rsid w:val="39F04BFE"/>
    <w:rsid w:val="39F1195E"/>
    <w:rsid w:val="39F73D3A"/>
    <w:rsid w:val="39F7FFC7"/>
    <w:rsid w:val="3A0026A7"/>
    <w:rsid w:val="3A04462B"/>
    <w:rsid w:val="3A0F68A0"/>
    <w:rsid w:val="3A306D73"/>
    <w:rsid w:val="3A3B00D5"/>
    <w:rsid w:val="3A3E15CF"/>
    <w:rsid w:val="3A436D01"/>
    <w:rsid w:val="3A4CDEBE"/>
    <w:rsid w:val="3A4CED54"/>
    <w:rsid w:val="3A4E716C"/>
    <w:rsid w:val="3A5D131C"/>
    <w:rsid w:val="3A62973E"/>
    <w:rsid w:val="3A6BE4FE"/>
    <w:rsid w:val="3A789F4E"/>
    <w:rsid w:val="3A8119B4"/>
    <w:rsid w:val="3A918F29"/>
    <w:rsid w:val="3A95D6BB"/>
    <w:rsid w:val="3AA36FE9"/>
    <w:rsid w:val="3AC8B2F4"/>
    <w:rsid w:val="3ACC6E6D"/>
    <w:rsid w:val="3ACE49FC"/>
    <w:rsid w:val="3AD31A5B"/>
    <w:rsid w:val="3AD66C88"/>
    <w:rsid w:val="3AD67A67"/>
    <w:rsid w:val="3AD8ED50"/>
    <w:rsid w:val="3AEB05BB"/>
    <w:rsid w:val="3AED4497"/>
    <w:rsid w:val="3AEEB36E"/>
    <w:rsid w:val="3B020940"/>
    <w:rsid w:val="3B06E1F5"/>
    <w:rsid w:val="3B1566DA"/>
    <w:rsid w:val="3B2A0E21"/>
    <w:rsid w:val="3B3B2FEB"/>
    <w:rsid w:val="3B3D4329"/>
    <w:rsid w:val="3B40F28D"/>
    <w:rsid w:val="3B4690CB"/>
    <w:rsid w:val="3B81309F"/>
    <w:rsid w:val="3B8220B9"/>
    <w:rsid w:val="3B831226"/>
    <w:rsid w:val="3B897452"/>
    <w:rsid w:val="3B975DAB"/>
    <w:rsid w:val="3B97ADDF"/>
    <w:rsid w:val="3BA0A0ED"/>
    <w:rsid w:val="3BA562FC"/>
    <w:rsid w:val="3BAEE6FD"/>
    <w:rsid w:val="3BB9CF54"/>
    <w:rsid w:val="3BC05973"/>
    <w:rsid w:val="3BD04D2E"/>
    <w:rsid w:val="3BD20414"/>
    <w:rsid w:val="3BF1FCC0"/>
    <w:rsid w:val="3BF77AFA"/>
    <w:rsid w:val="3BFA8884"/>
    <w:rsid w:val="3C1DDA78"/>
    <w:rsid w:val="3C3E12CE"/>
    <w:rsid w:val="3C4A99DD"/>
    <w:rsid w:val="3C5AE4A1"/>
    <w:rsid w:val="3C608CAC"/>
    <w:rsid w:val="3C71A0E8"/>
    <w:rsid w:val="3C8EA39D"/>
    <w:rsid w:val="3CA0476E"/>
    <w:rsid w:val="3CA5EB5C"/>
    <w:rsid w:val="3CBD490E"/>
    <w:rsid w:val="3CC1DF20"/>
    <w:rsid w:val="3CC54823"/>
    <w:rsid w:val="3CC8C818"/>
    <w:rsid w:val="3CDCC124"/>
    <w:rsid w:val="3CE58946"/>
    <w:rsid w:val="3CE9DA39"/>
    <w:rsid w:val="3CF899CF"/>
    <w:rsid w:val="3CFF0FBC"/>
    <w:rsid w:val="3D208B1A"/>
    <w:rsid w:val="3D37CF0D"/>
    <w:rsid w:val="3D389448"/>
    <w:rsid w:val="3D3C113F"/>
    <w:rsid w:val="3D6A0395"/>
    <w:rsid w:val="3D7C406A"/>
    <w:rsid w:val="3D9B9119"/>
    <w:rsid w:val="3DA80355"/>
    <w:rsid w:val="3DB86DF1"/>
    <w:rsid w:val="3DB89F31"/>
    <w:rsid w:val="3DC041F8"/>
    <w:rsid w:val="3DC4CFCD"/>
    <w:rsid w:val="3DD4E77A"/>
    <w:rsid w:val="3DF33A7C"/>
    <w:rsid w:val="3DF7B2DB"/>
    <w:rsid w:val="3DF9FBDD"/>
    <w:rsid w:val="3E04F355"/>
    <w:rsid w:val="3E096C30"/>
    <w:rsid w:val="3E2C44D3"/>
    <w:rsid w:val="3E302A91"/>
    <w:rsid w:val="3E4DE8FF"/>
    <w:rsid w:val="3E5ADB05"/>
    <w:rsid w:val="3E664989"/>
    <w:rsid w:val="3E7822C2"/>
    <w:rsid w:val="3E7BB729"/>
    <w:rsid w:val="3E9860B1"/>
    <w:rsid w:val="3EABDCA9"/>
    <w:rsid w:val="3ECB37C6"/>
    <w:rsid w:val="3EE60FBD"/>
    <w:rsid w:val="3EE883A9"/>
    <w:rsid w:val="3EFD204A"/>
    <w:rsid w:val="3F20C45C"/>
    <w:rsid w:val="3F21D36D"/>
    <w:rsid w:val="3F28D588"/>
    <w:rsid w:val="3F2EBE7F"/>
    <w:rsid w:val="3F3A3639"/>
    <w:rsid w:val="3F5D1CBB"/>
    <w:rsid w:val="3F820F5E"/>
    <w:rsid w:val="3F8F7886"/>
    <w:rsid w:val="3F94BF79"/>
    <w:rsid w:val="3F99BA34"/>
    <w:rsid w:val="3F9FB03D"/>
    <w:rsid w:val="3FA26961"/>
    <w:rsid w:val="3FC6FB40"/>
    <w:rsid w:val="3FD4CF87"/>
    <w:rsid w:val="3FD94884"/>
    <w:rsid w:val="3FE897F2"/>
    <w:rsid w:val="3FE97B1C"/>
    <w:rsid w:val="400282A6"/>
    <w:rsid w:val="401AB20A"/>
    <w:rsid w:val="402F1836"/>
    <w:rsid w:val="40391105"/>
    <w:rsid w:val="403E3079"/>
    <w:rsid w:val="4054CC9F"/>
    <w:rsid w:val="405AF645"/>
    <w:rsid w:val="40695CF2"/>
    <w:rsid w:val="406EDEF9"/>
    <w:rsid w:val="4090BD0F"/>
    <w:rsid w:val="409A4C6D"/>
    <w:rsid w:val="40A1A752"/>
    <w:rsid w:val="40B9ED37"/>
    <w:rsid w:val="40D1EF11"/>
    <w:rsid w:val="40E08A5A"/>
    <w:rsid w:val="40E39843"/>
    <w:rsid w:val="40E45290"/>
    <w:rsid w:val="40F7A27E"/>
    <w:rsid w:val="40FD55DC"/>
    <w:rsid w:val="4112D75E"/>
    <w:rsid w:val="411F3AFF"/>
    <w:rsid w:val="412BB905"/>
    <w:rsid w:val="413943EF"/>
    <w:rsid w:val="413F5C5D"/>
    <w:rsid w:val="4150C771"/>
    <w:rsid w:val="41688DAC"/>
    <w:rsid w:val="416D4D6C"/>
    <w:rsid w:val="416FAFA7"/>
    <w:rsid w:val="419279F4"/>
    <w:rsid w:val="41A2E999"/>
    <w:rsid w:val="41AB3B73"/>
    <w:rsid w:val="41DE17C4"/>
    <w:rsid w:val="41E7B400"/>
    <w:rsid w:val="41EC2ABD"/>
    <w:rsid w:val="41FE0B03"/>
    <w:rsid w:val="4201FB99"/>
    <w:rsid w:val="421FF07B"/>
    <w:rsid w:val="42271B9F"/>
    <w:rsid w:val="422C2FBF"/>
    <w:rsid w:val="4236293F"/>
    <w:rsid w:val="423E4B12"/>
    <w:rsid w:val="42433CB9"/>
    <w:rsid w:val="424477DD"/>
    <w:rsid w:val="4246589F"/>
    <w:rsid w:val="4247A53E"/>
    <w:rsid w:val="42566DA1"/>
    <w:rsid w:val="425D4304"/>
    <w:rsid w:val="42604038"/>
    <w:rsid w:val="4276426F"/>
    <w:rsid w:val="429449B4"/>
    <w:rsid w:val="42957F18"/>
    <w:rsid w:val="42C53459"/>
    <w:rsid w:val="42CA3007"/>
    <w:rsid w:val="42D9B012"/>
    <w:rsid w:val="42DB63E2"/>
    <w:rsid w:val="42EC346F"/>
    <w:rsid w:val="42F16E55"/>
    <w:rsid w:val="42FFD441"/>
    <w:rsid w:val="43072F5C"/>
    <w:rsid w:val="43177540"/>
    <w:rsid w:val="43266BCA"/>
    <w:rsid w:val="432687D7"/>
    <w:rsid w:val="432F743D"/>
    <w:rsid w:val="432F866D"/>
    <w:rsid w:val="433D9CF0"/>
    <w:rsid w:val="433FB9F4"/>
    <w:rsid w:val="4343CC78"/>
    <w:rsid w:val="43444EA0"/>
    <w:rsid w:val="435073F0"/>
    <w:rsid w:val="4367F9CC"/>
    <w:rsid w:val="4368F0B5"/>
    <w:rsid w:val="436F6196"/>
    <w:rsid w:val="43743F3D"/>
    <w:rsid w:val="43785ECA"/>
    <w:rsid w:val="439401AF"/>
    <w:rsid w:val="43A6A608"/>
    <w:rsid w:val="43AAF736"/>
    <w:rsid w:val="43B193E9"/>
    <w:rsid w:val="43BFE228"/>
    <w:rsid w:val="43CF81CB"/>
    <w:rsid w:val="43DD9082"/>
    <w:rsid w:val="43EA190B"/>
    <w:rsid w:val="43FFC4D8"/>
    <w:rsid w:val="4408FCCE"/>
    <w:rsid w:val="441FC8DF"/>
    <w:rsid w:val="4427AF7A"/>
    <w:rsid w:val="4429DABB"/>
    <w:rsid w:val="443A3226"/>
    <w:rsid w:val="44589B3F"/>
    <w:rsid w:val="446F3C70"/>
    <w:rsid w:val="4487E301"/>
    <w:rsid w:val="449D33C1"/>
    <w:rsid w:val="44A23191"/>
    <w:rsid w:val="44A3DCEC"/>
    <w:rsid w:val="44AF1A6F"/>
    <w:rsid w:val="44B24C90"/>
    <w:rsid w:val="44EDFA5E"/>
    <w:rsid w:val="44FBFAB4"/>
    <w:rsid w:val="450191FE"/>
    <w:rsid w:val="4516D46B"/>
    <w:rsid w:val="4520A3DA"/>
    <w:rsid w:val="452E7F77"/>
    <w:rsid w:val="4538738E"/>
    <w:rsid w:val="453B7957"/>
    <w:rsid w:val="453D90D6"/>
    <w:rsid w:val="4558FCB1"/>
    <w:rsid w:val="455D0EE6"/>
    <w:rsid w:val="455D208D"/>
    <w:rsid w:val="4564AAE6"/>
    <w:rsid w:val="456DAD83"/>
    <w:rsid w:val="456DEDCE"/>
    <w:rsid w:val="458D9969"/>
    <w:rsid w:val="4592A396"/>
    <w:rsid w:val="459E6373"/>
    <w:rsid w:val="45A2DA21"/>
    <w:rsid w:val="45BB23B7"/>
    <w:rsid w:val="45BEC6A1"/>
    <w:rsid w:val="45CE5F58"/>
    <w:rsid w:val="45D33939"/>
    <w:rsid w:val="45DFBA65"/>
    <w:rsid w:val="45E31302"/>
    <w:rsid w:val="45F50C26"/>
    <w:rsid w:val="46083C80"/>
    <w:rsid w:val="462859BF"/>
    <w:rsid w:val="46359CB6"/>
    <w:rsid w:val="4642649C"/>
    <w:rsid w:val="46445D40"/>
    <w:rsid w:val="464473FB"/>
    <w:rsid w:val="46448B28"/>
    <w:rsid w:val="46484999"/>
    <w:rsid w:val="465293A4"/>
    <w:rsid w:val="465FBA76"/>
    <w:rsid w:val="466AB16B"/>
    <w:rsid w:val="4673D0D1"/>
    <w:rsid w:val="4687A4D6"/>
    <w:rsid w:val="4689C653"/>
    <w:rsid w:val="468FF229"/>
    <w:rsid w:val="4696D530"/>
    <w:rsid w:val="46A8FFFD"/>
    <w:rsid w:val="46AEC426"/>
    <w:rsid w:val="46D1AF4A"/>
    <w:rsid w:val="46F5146F"/>
    <w:rsid w:val="46FBEE84"/>
    <w:rsid w:val="4702FC9A"/>
    <w:rsid w:val="4704346B"/>
    <w:rsid w:val="4708D35C"/>
    <w:rsid w:val="470FE004"/>
    <w:rsid w:val="471325C2"/>
    <w:rsid w:val="472EEC23"/>
    <w:rsid w:val="475C56C3"/>
    <w:rsid w:val="4761698D"/>
    <w:rsid w:val="4765F9F5"/>
    <w:rsid w:val="476A7541"/>
    <w:rsid w:val="477D3293"/>
    <w:rsid w:val="477E9557"/>
    <w:rsid w:val="478AF05C"/>
    <w:rsid w:val="479F8E17"/>
    <w:rsid w:val="47A28206"/>
    <w:rsid w:val="47A2EAE0"/>
    <w:rsid w:val="47A7A8EB"/>
    <w:rsid w:val="47A84CA9"/>
    <w:rsid w:val="47BFF474"/>
    <w:rsid w:val="47C7E3F8"/>
    <w:rsid w:val="47CDBCCC"/>
    <w:rsid w:val="47CEF3A6"/>
    <w:rsid w:val="47D962B1"/>
    <w:rsid w:val="48093A6F"/>
    <w:rsid w:val="481FD54B"/>
    <w:rsid w:val="4832D9FE"/>
    <w:rsid w:val="483A19CA"/>
    <w:rsid w:val="484BAB28"/>
    <w:rsid w:val="48720662"/>
    <w:rsid w:val="48882093"/>
    <w:rsid w:val="488D8941"/>
    <w:rsid w:val="48915953"/>
    <w:rsid w:val="48AA0812"/>
    <w:rsid w:val="48B1DF6D"/>
    <w:rsid w:val="48C2F369"/>
    <w:rsid w:val="48D62F03"/>
    <w:rsid w:val="48D7764B"/>
    <w:rsid w:val="4904CEF7"/>
    <w:rsid w:val="490540A9"/>
    <w:rsid w:val="4915CB0F"/>
    <w:rsid w:val="4924792F"/>
    <w:rsid w:val="4926F6B1"/>
    <w:rsid w:val="4941F3F2"/>
    <w:rsid w:val="49544046"/>
    <w:rsid w:val="497F35DD"/>
    <w:rsid w:val="4989C191"/>
    <w:rsid w:val="498AE05D"/>
    <w:rsid w:val="49909BD0"/>
    <w:rsid w:val="499835B0"/>
    <w:rsid w:val="49AE07A9"/>
    <w:rsid w:val="49B33F08"/>
    <w:rsid w:val="49B344E1"/>
    <w:rsid w:val="49D5723C"/>
    <w:rsid w:val="49D85FB1"/>
    <w:rsid w:val="49DDFB05"/>
    <w:rsid w:val="49EABAC7"/>
    <w:rsid w:val="49EEAA72"/>
    <w:rsid w:val="4A078F2F"/>
    <w:rsid w:val="4A0A52FF"/>
    <w:rsid w:val="4A1DED79"/>
    <w:rsid w:val="4A20F369"/>
    <w:rsid w:val="4A2C007F"/>
    <w:rsid w:val="4A4F923E"/>
    <w:rsid w:val="4A7D984B"/>
    <w:rsid w:val="4A848B12"/>
    <w:rsid w:val="4A934356"/>
    <w:rsid w:val="4AA7208C"/>
    <w:rsid w:val="4AAD25AE"/>
    <w:rsid w:val="4ABFF876"/>
    <w:rsid w:val="4AC50120"/>
    <w:rsid w:val="4ADC8D0C"/>
    <w:rsid w:val="4AF834D0"/>
    <w:rsid w:val="4B04B0CE"/>
    <w:rsid w:val="4B04CD8F"/>
    <w:rsid w:val="4B368586"/>
    <w:rsid w:val="4B425130"/>
    <w:rsid w:val="4B4674D6"/>
    <w:rsid w:val="4B4FDD3E"/>
    <w:rsid w:val="4B54A0CC"/>
    <w:rsid w:val="4B645628"/>
    <w:rsid w:val="4B75FD59"/>
    <w:rsid w:val="4B86D63B"/>
    <w:rsid w:val="4B908676"/>
    <w:rsid w:val="4BBBC1D3"/>
    <w:rsid w:val="4BC2D49F"/>
    <w:rsid w:val="4BD1F65E"/>
    <w:rsid w:val="4BD36F03"/>
    <w:rsid w:val="4BEE7335"/>
    <w:rsid w:val="4BF8F2D9"/>
    <w:rsid w:val="4BFDF3D6"/>
    <w:rsid w:val="4BFFA55E"/>
    <w:rsid w:val="4C17553E"/>
    <w:rsid w:val="4C19B54E"/>
    <w:rsid w:val="4C223274"/>
    <w:rsid w:val="4C6F53AD"/>
    <w:rsid w:val="4C8E308F"/>
    <w:rsid w:val="4C9EFE17"/>
    <w:rsid w:val="4CB86389"/>
    <w:rsid w:val="4CC2358E"/>
    <w:rsid w:val="4CC76699"/>
    <w:rsid w:val="4CCE19E4"/>
    <w:rsid w:val="4CD34779"/>
    <w:rsid w:val="4CDFE2F0"/>
    <w:rsid w:val="4CE72B92"/>
    <w:rsid w:val="4CEAEAAD"/>
    <w:rsid w:val="4CF91B89"/>
    <w:rsid w:val="4CFC0FE9"/>
    <w:rsid w:val="4CFE1036"/>
    <w:rsid w:val="4CFF4DDB"/>
    <w:rsid w:val="4D11F534"/>
    <w:rsid w:val="4D13C1F3"/>
    <w:rsid w:val="4D162F95"/>
    <w:rsid w:val="4D16AD07"/>
    <w:rsid w:val="4D19C00C"/>
    <w:rsid w:val="4D20A524"/>
    <w:rsid w:val="4D20A644"/>
    <w:rsid w:val="4D3356C6"/>
    <w:rsid w:val="4D36C07F"/>
    <w:rsid w:val="4D55B871"/>
    <w:rsid w:val="4D6C94A6"/>
    <w:rsid w:val="4D6FA2FF"/>
    <w:rsid w:val="4D72E778"/>
    <w:rsid w:val="4D80B23D"/>
    <w:rsid w:val="4D9B8B06"/>
    <w:rsid w:val="4DB1BE12"/>
    <w:rsid w:val="4DCFBF42"/>
    <w:rsid w:val="4DEF7961"/>
    <w:rsid w:val="4DFBE42D"/>
    <w:rsid w:val="4DFEC42A"/>
    <w:rsid w:val="4E05CEB1"/>
    <w:rsid w:val="4E0CFE72"/>
    <w:rsid w:val="4E15CF53"/>
    <w:rsid w:val="4E1F003D"/>
    <w:rsid w:val="4E284260"/>
    <w:rsid w:val="4E2C9A72"/>
    <w:rsid w:val="4E745B37"/>
    <w:rsid w:val="4E7B9709"/>
    <w:rsid w:val="4E9144C6"/>
    <w:rsid w:val="4EAADC3D"/>
    <w:rsid w:val="4EAE46DE"/>
    <w:rsid w:val="4EB840A0"/>
    <w:rsid w:val="4EC203C7"/>
    <w:rsid w:val="4EC2CB0C"/>
    <w:rsid w:val="4EC5D545"/>
    <w:rsid w:val="4EC8DA4D"/>
    <w:rsid w:val="4ECFC37C"/>
    <w:rsid w:val="4EE17636"/>
    <w:rsid w:val="4EF90473"/>
    <w:rsid w:val="4F15876A"/>
    <w:rsid w:val="4F187D70"/>
    <w:rsid w:val="4F1F1DC4"/>
    <w:rsid w:val="4F37E814"/>
    <w:rsid w:val="4F4A203B"/>
    <w:rsid w:val="4F519683"/>
    <w:rsid w:val="4F563334"/>
    <w:rsid w:val="4F5D53D2"/>
    <w:rsid w:val="4F6D4FDC"/>
    <w:rsid w:val="4F79FADF"/>
    <w:rsid w:val="4F8D0148"/>
    <w:rsid w:val="4FA06A51"/>
    <w:rsid w:val="4FA07D3D"/>
    <w:rsid w:val="4FA1B8F7"/>
    <w:rsid w:val="4FAFA4DE"/>
    <w:rsid w:val="4FB8EF97"/>
    <w:rsid w:val="4FC100A0"/>
    <w:rsid w:val="4FCABB61"/>
    <w:rsid w:val="4FDA482C"/>
    <w:rsid w:val="4FE4559A"/>
    <w:rsid w:val="4FEDA247"/>
    <w:rsid w:val="4FF2F1FC"/>
    <w:rsid w:val="4FFD0CCA"/>
    <w:rsid w:val="4FFEC4F2"/>
    <w:rsid w:val="5000147E"/>
    <w:rsid w:val="50161349"/>
    <w:rsid w:val="501F6411"/>
    <w:rsid w:val="50245A41"/>
    <w:rsid w:val="50318DFF"/>
    <w:rsid w:val="504CBF7A"/>
    <w:rsid w:val="50708C7D"/>
    <w:rsid w:val="50B50D73"/>
    <w:rsid w:val="50BB7850"/>
    <w:rsid w:val="50BCDBD6"/>
    <w:rsid w:val="50BFCC23"/>
    <w:rsid w:val="50C541DB"/>
    <w:rsid w:val="50D435C6"/>
    <w:rsid w:val="50E4B859"/>
    <w:rsid w:val="50E5057F"/>
    <w:rsid w:val="50E63875"/>
    <w:rsid w:val="50F07E40"/>
    <w:rsid w:val="50FDD7A2"/>
    <w:rsid w:val="51054667"/>
    <w:rsid w:val="5112C6E2"/>
    <w:rsid w:val="5121991F"/>
    <w:rsid w:val="512FF4E8"/>
    <w:rsid w:val="51451D10"/>
    <w:rsid w:val="5146B783"/>
    <w:rsid w:val="514A0E60"/>
    <w:rsid w:val="5156B1A5"/>
    <w:rsid w:val="5175757D"/>
    <w:rsid w:val="5178934F"/>
    <w:rsid w:val="519CB014"/>
    <w:rsid w:val="519CC530"/>
    <w:rsid w:val="519EF32E"/>
    <w:rsid w:val="51A7978E"/>
    <w:rsid w:val="51C0BC86"/>
    <w:rsid w:val="51CA7D8A"/>
    <w:rsid w:val="51E9EFD6"/>
    <w:rsid w:val="51EC18C0"/>
    <w:rsid w:val="51FBCEDD"/>
    <w:rsid w:val="520FAAB4"/>
    <w:rsid w:val="521C2036"/>
    <w:rsid w:val="522BE443"/>
    <w:rsid w:val="523C1289"/>
    <w:rsid w:val="524D2FBC"/>
    <w:rsid w:val="527748C1"/>
    <w:rsid w:val="527E0711"/>
    <w:rsid w:val="528278D0"/>
    <w:rsid w:val="528C2C6F"/>
    <w:rsid w:val="529476BA"/>
    <w:rsid w:val="529E317A"/>
    <w:rsid w:val="52C02121"/>
    <w:rsid w:val="52DF8DC4"/>
    <w:rsid w:val="52FFFEB7"/>
    <w:rsid w:val="530735FB"/>
    <w:rsid w:val="530E73C7"/>
    <w:rsid w:val="530F8850"/>
    <w:rsid w:val="530FA835"/>
    <w:rsid w:val="5317DDAC"/>
    <w:rsid w:val="5328CD62"/>
    <w:rsid w:val="532EC386"/>
    <w:rsid w:val="5337035A"/>
    <w:rsid w:val="533FD373"/>
    <w:rsid w:val="534527C4"/>
    <w:rsid w:val="534AC535"/>
    <w:rsid w:val="535187E0"/>
    <w:rsid w:val="538359E0"/>
    <w:rsid w:val="5391089F"/>
    <w:rsid w:val="53BAB2B0"/>
    <w:rsid w:val="53E67C74"/>
    <w:rsid w:val="53E6BBDE"/>
    <w:rsid w:val="53EF1FBB"/>
    <w:rsid w:val="54061953"/>
    <w:rsid w:val="542C99D9"/>
    <w:rsid w:val="54316CA9"/>
    <w:rsid w:val="54462294"/>
    <w:rsid w:val="544DBDE4"/>
    <w:rsid w:val="5460E837"/>
    <w:rsid w:val="5462B899"/>
    <w:rsid w:val="5468CE23"/>
    <w:rsid w:val="548476B6"/>
    <w:rsid w:val="5490FF47"/>
    <w:rsid w:val="54990F7C"/>
    <w:rsid w:val="54A50C01"/>
    <w:rsid w:val="54A6E10D"/>
    <w:rsid w:val="54B9035B"/>
    <w:rsid w:val="54E90C00"/>
    <w:rsid w:val="54ED0F3C"/>
    <w:rsid w:val="54FDEC2D"/>
    <w:rsid w:val="5517AE5E"/>
    <w:rsid w:val="55259B21"/>
    <w:rsid w:val="552CDF62"/>
    <w:rsid w:val="55351E32"/>
    <w:rsid w:val="553AEF1A"/>
    <w:rsid w:val="55412017"/>
    <w:rsid w:val="55490E60"/>
    <w:rsid w:val="554D188B"/>
    <w:rsid w:val="5555F4BD"/>
    <w:rsid w:val="555B352B"/>
    <w:rsid w:val="5561AA75"/>
    <w:rsid w:val="55754092"/>
    <w:rsid w:val="5575E6C8"/>
    <w:rsid w:val="5576BCA0"/>
    <w:rsid w:val="558011FC"/>
    <w:rsid w:val="55821592"/>
    <w:rsid w:val="55A4864C"/>
    <w:rsid w:val="55B2EF55"/>
    <w:rsid w:val="55B5C671"/>
    <w:rsid w:val="55BAD1FF"/>
    <w:rsid w:val="55CB0B0C"/>
    <w:rsid w:val="55CE8AF6"/>
    <w:rsid w:val="55D3F464"/>
    <w:rsid w:val="55D57999"/>
    <w:rsid w:val="55D92E55"/>
    <w:rsid w:val="55E44986"/>
    <w:rsid w:val="55EF840F"/>
    <w:rsid w:val="55F6836D"/>
    <w:rsid w:val="560172CB"/>
    <w:rsid w:val="56021D3F"/>
    <w:rsid w:val="5605A122"/>
    <w:rsid w:val="560FBECC"/>
    <w:rsid w:val="56177B59"/>
    <w:rsid w:val="5619663D"/>
    <w:rsid w:val="5619C399"/>
    <w:rsid w:val="561DFEE0"/>
    <w:rsid w:val="5640EA46"/>
    <w:rsid w:val="56473D85"/>
    <w:rsid w:val="5648FD8A"/>
    <w:rsid w:val="5658D29B"/>
    <w:rsid w:val="56647E6D"/>
    <w:rsid w:val="566E710A"/>
    <w:rsid w:val="5678B472"/>
    <w:rsid w:val="56848BFB"/>
    <w:rsid w:val="56AE0ABC"/>
    <w:rsid w:val="56CE3FF7"/>
    <w:rsid w:val="56D5D450"/>
    <w:rsid w:val="56DC7E5C"/>
    <w:rsid w:val="56F8E292"/>
    <w:rsid w:val="56FF0E30"/>
    <w:rsid w:val="571F0E9A"/>
    <w:rsid w:val="57224AAB"/>
    <w:rsid w:val="573403A6"/>
    <w:rsid w:val="574850AC"/>
    <w:rsid w:val="574B2877"/>
    <w:rsid w:val="5754D5AE"/>
    <w:rsid w:val="5761D899"/>
    <w:rsid w:val="577C30CA"/>
    <w:rsid w:val="57863A4E"/>
    <w:rsid w:val="578C4A9C"/>
    <w:rsid w:val="5792B300"/>
    <w:rsid w:val="57C8F20F"/>
    <w:rsid w:val="57EDDBD9"/>
    <w:rsid w:val="57F49234"/>
    <w:rsid w:val="57F8576F"/>
    <w:rsid w:val="57FAA9E0"/>
    <w:rsid w:val="58068EB7"/>
    <w:rsid w:val="5808E1EF"/>
    <w:rsid w:val="581CF3EA"/>
    <w:rsid w:val="5820FC5E"/>
    <w:rsid w:val="5832A1D3"/>
    <w:rsid w:val="583CE369"/>
    <w:rsid w:val="58617474"/>
    <w:rsid w:val="58642EA3"/>
    <w:rsid w:val="587169C1"/>
    <w:rsid w:val="58832A4B"/>
    <w:rsid w:val="58968D28"/>
    <w:rsid w:val="589F73CE"/>
    <w:rsid w:val="58AB3BBF"/>
    <w:rsid w:val="58AC4EF8"/>
    <w:rsid w:val="58C337AF"/>
    <w:rsid w:val="58D0559D"/>
    <w:rsid w:val="58D32F43"/>
    <w:rsid w:val="58D57EC2"/>
    <w:rsid w:val="58E7246B"/>
    <w:rsid w:val="58F805AA"/>
    <w:rsid w:val="5900988E"/>
    <w:rsid w:val="5901BF30"/>
    <w:rsid w:val="591012A8"/>
    <w:rsid w:val="591C9FFE"/>
    <w:rsid w:val="591EAECE"/>
    <w:rsid w:val="592639DB"/>
    <w:rsid w:val="593689E6"/>
    <w:rsid w:val="5937330D"/>
    <w:rsid w:val="593D0DB9"/>
    <w:rsid w:val="593F344F"/>
    <w:rsid w:val="5940AC1A"/>
    <w:rsid w:val="594EF5F0"/>
    <w:rsid w:val="5959E127"/>
    <w:rsid w:val="595D4D6D"/>
    <w:rsid w:val="5965645E"/>
    <w:rsid w:val="597E0A77"/>
    <w:rsid w:val="598BD55D"/>
    <w:rsid w:val="59966016"/>
    <w:rsid w:val="59990A72"/>
    <w:rsid w:val="599F8B90"/>
    <w:rsid w:val="59BDBE14"/>
    <w:rsid w:val="59C3EE6E"/>
    <w:rsid w:val="59D218AF"/>
    <w:rsid w:val="59FFF4DA"/>
    <w:rsid w:val="5A05232C"/>
    <w:rsid w:val="5A0A0638"/>
    <w:rsid w:val="5A18E166"/>
    <w:rsid w:val="5A2A35F4"/>
    <w:rsid w:val="5A30ED67"/>
    <w:rsid w:val="5A5CBE08"/>
    <w:rsid w:val="5A5D7BAF"/>
    <w:rsid w:val="5A65914B"/>
    <w:rsid w:val="5A6A251C"/>
    <w:rsid w:val="5A762FA9"/>
    <w:rsid w:val="5A79FFD6"/>
    <w:rsid w:val="5AA60DF6"/>
    <w:rsid w:val="5AAB94BA"/>
    <w:rsid w:val="5AADC4DA"/>
    <w:rsid w:val="5AAE7B22"/>
    <w:rsid w:val="5AAF369E"/>
    <w:rsid w:val="5AB39596"/>
    <w:rsid w:val="5AC0CEBA"/>
    <w:rsid w:val="5AE695B6"/>
    <w:rsid w:val="5AEFA03F"/>
    <w:rsid w:val="5AF2E069"/>
    <w:rsid w:val="5B077226"/>
    <w:rsid w:val="5B1EDDC7"/>
    <w:rsid w:val="5B441B95"/>
    <w:rsid w:val="5B791682"/>
    <w:rsid w:val="5B7D2D37"/>
    <w:rsid w:val="5B80C769"/>
    <w:rsid w:val="5B915727"/>
    <w:rsid w:val="5B937C78"/>
    <w:rsid w:val="5BAD01EC"/>
    <w:rsid w:val="5BD04842"/>
    <w:rsid w:val="5BF6F7D2"/>
    <w:rsid w:val="5BFC47D4"/>
    <w:rsid w:val="5BFC73D1"/>
    <w:rsid w:val="5BFD6985"/>
    <w:rsid w:val="5C0F0ED6"/>
    <w:rsid w:val="5C225E1E"/>
    <w:rsid w:val="5C284A61"/>
    <w:rsid w:val="5C307C37"/>
    <w:rsid w:val="5C416531"/>
    <w:rsid w:val="5C4E1800"/>
    <w:rsid w:val="5C585AF6"/>
    <w:rsid w:val="5C655347"/>
    <w:rsid w:val="5C72EC3F"/>
    <w:rsid w:val="5C790CC2"/>
    <w:rsid w:val="5C7F1D2D"/>
    <w:rsid w:val="5C99E9D3"/>
    <w:rsid w:val="5CA4378C"/>
    <w:rsid w:val="5CA76618"/>
    <w:rsid w:val="5CA9B84D"/>
    <w:rsid w:val="5CB43C39"/>
    <w:rsid w:val="5CD36C54"/>
    <w:rsid w:val="5CE767CC"/>
    <w:rsid w:val="5CF573B9"/>
    <w:rsid w:val="5CFAD4C9"/>
    <w:rsid w:val="5D12203C"/>
    <w:rsid w:val="5D42624A"/>
    <w:rsid w:val="5D6D7D80"/>
    <w:rsid w:val="5D74CD87"/>
    <w:rsid w:val="5D9B8B97"/>
    <w:rsid w:val="5DB651A6"/>
    <w:rsid w:val="5DB75C0D"/>
    <w:rsid w:val="5DD38FBB"/>
    <w:rsid w:val="5DE4960F"/>
    <w:rsid w:val="5DFC20EB"/>
    <w:rsid w:val="5E05F703"/>
    <w:rsid w:val="5E099ACE"/>
    <w:rsid w:val="5E09DD0E"/>
    <w:rsid w:val="5E1B5F6A"/>
    <w:rsid w:val="5E1FD89D"/>
    <w:rsid w:val="5E284FA8"/>
    <w:rsid w:val="5E33357D"/>
    <w:rsid w:val="5E56F5B6"/>
    <w:rsid w:val="5E65E080"/>
    <w:rsid w:val="5E68FE30"/>
    <w:rsid w:val="5E76FAD7"/>
    <w:rsid w:val="5E7AE5FB"/>
    <w:rsid w:val="5E7EA501"/>
    <w:rsid w:val="5E80A1FB"/>
    <w:rsid w:val="5E98EDF4"/>
    <w:rsid w:val="5EA09A48"/>
    <w:rsid w:val="5EA3F981"/>
    <w:rsid w:val="5EA89757"/>
    <w:rsid w:val="5EBC5690"/>
    <w:rsid w:val="5ED852D5"/>
    <w:rsid w:val="5EDDB590"/>
    <w:rsid w:val="5EE2389A"/>
    <w:rsid w:val="5EE46C20"/>
    <w:rsid w:val="5F178FCD"/>
    <w:rsid w:val="5F1D5094"/>
    <w:rsid w:val="5F1FDBF2"/>
    <w:rsid w:val="5F2D4E1D"/>
    <w:rsid w:val="5F30E797"/>
    <w:rsid w:val="5F4A797F"/>
    <w:rsid w:val="5F50EB0F"/>
    <w:rsid w:val="5F7720EA"/>
    <w:rsid w:val="5F85EB30"/>
    <w:rsid w:val="5F877F4D"/>
    <w:rsid w:val="5F9D76C3"/>
    <w:rsid w:val="5FBD02D2"/>
    <w:rsid w:val="5FC79CC2"/>
    <w:rsid w:val="5FF335D7"/>
    <w:rsid w:val="5FFE168C"/>
    <w:rsid w:val="600D8C4A"/>
    <w:rsid w:val="601D69A6"/>
    <w:rsid w:val="601EB238"/>
    <w:rsid w:val="60253309"/>
    <w:rsid w:val="602554B6"/>
    <w:rsid w:val="60268429"/>
    <w:rsid w:val="603ACB23"/>
    <w:rsid w:val="605A3447"/>
    <w:rsid w:val="605AC5D3"/>
    <w:rsid w:val="608A309B"/>
    <w:rsid w:val="6091FDB6"/>
    <w:rsid w:val="6095472D"/>
    <w:rsid w:val="609870BE"/>
    <w:rsid w:val="60A5B95E"/>
    <w:rsid w:val="60B51F81"/>
    <w:rsid w:val="60FE560B"/>
    <w:rsid w:val="60FF9ACE"/>
    <w:rsid w:val="610341EC"/>
    <w:rsid w:val="6107FECA"/>
    <w:rsid w:val="6120808C"/>
    <w:rsid w:val="612E5CDB"/>
    <w:rsid w:val="6136CA8A"/>
    <w:rsid w:val="615CE973"/>
    <w:rsid w:val="616F9961"/>
    <w:rsid w:val="6174C8B4"/>
    <w:rsid w:val="6185DCEE"/>
    <w:rsid w:val="618EF2FB"/>
    <w:rsid w:val="619F681C"/>
    <w:rsid w:val="61A10E6E"/>
    <w:rsid w:val="61CB4FA7"/>
    <w:rsid w:val="61DDE6F4"/>
    <w:rsid w:val="61F85A0D"/>
    <w:rsid w:val="6202317D"/>
    <w:rsid w:val="620EDCE6"/>
    <w:rsid w:val="6228EE8C"/>
    <w:rsid w:val="6234A381"/>
    <w:rsid w:val="62412B32"/>
    <w:rsid w:val="6249101D"/>
    <w:rsid w:val="624A8FC0"/>
    <w:rsid w:val="624F30DE"/>
    <w:rsid w:val="62651358"/>
    <w:rsid w:val="6265F3E0"/>
    <w:rsid w:val="626B7414"/>
    <w:rsid w:val="6274E186"/>
    <w:rsid w:val="62757486"/>
    <w:rsid w:val="627D155F"/>
    <w:rsid w:val="628D69FD"/>
    <w:rsid w:val="629572FE"/>
    <w:rsid w:val="62AEF848"/>
    <w:rsid w:val="62B9BDDB"/>
    <w:rsid w:val="62BE7766"/>
    <w:rsid w:val="62C30C0F"/>
    <w:rsid w:val="62C664C1"/>
    <w:rsid w:val="62C66662"/>
    <w:rsid w:val="62CFBF6C"/>
    <w:rsid w:val="62D02788"/>
    <w:rsid w:val="62D054C6"/>
    <w:rsid w:val="62EE2169"/>
    <w:rsid w:val="6309F55A"/>
    <w:rsid w:val="63250D64"/>
    <w:rsid w:val="63488B86"/>
    <w:rsid w:val="634AA6E4"/>
    <w:rsid w:val="636BAA94"/>
    <w:rsid w:val="63847EE9"/>
    <w:rsid w:val="6388C3CF"/>
    <w:rsid w:val="638F3022"/>
    <w:rsid w:val="63A80B6D"/>
    <w:rsid w:val="63ABC287"/>
    <w:rsid w:val="63C782A5"/>
    <w:rsid w:val="63D23DFB"/>
    <w:rsid w:val="63D3A4D8"/>
    <w:rsid w:val="63D4AA88"/>
    <w:rsid w:val="63E14DBA"/>
    <w:rsid w:val="63E2069A"/>
    <w:rsid w:val="63E2AFC6"/>
    <w:rsid w:val="63EC94F3"/>
    <w:rsid w:val="63ECC744"/>
    <w:rsid w:val="63F55C93"/>
    <w:rsid w:val="63F7138D"/>
    <w:rsid w:val="64002952"/>
    <w:rsid w:val="641A5542"/>
    <w:rsid w:val="641CD687"/>
    <w:rsid w:val="64365DC4"/>
    <w:rsid w:val="6440D439"/>
    <w:rsid w:val="6441D8D5"/>
    <w:rsid w:val="64484300"/>
    <w:rsid w:val="645279FC"/>
    <w:rsid w:val="6456A1D4"/>
    <w:rsid w:val="64639C6C"/>
    <w:rsid w:val="64689E5D"/>
    <w:rsid w:val="646EEEAF"/>
    <w:rsid w:val="647F59C8"/>
    <w:rsid w:val="648174D8"/>
    <w:rsid w:val="64A212F5"/>
    <w:rsid w:val="64A28C6A"/>
    <w:rsid w:val="64AC2E27"/>
    <w:rsid w:val="64BAE72D"/>
    <w:rsid w:val="64C3203C"/>
    <w:rsid w:val="64C326E4"/>
    <w:rsid w:val="64CCDA2E"/>
    <w:rsid w:val="64D48E56"/>
    <w:rsid w:val="64EE70B5"/>
    <w:rsid w:val="64F06372"/>
    <w:rsid w:val="650C87AB"/>
    <w:rsid w:val="6514946D"/>
    <w:rsid w:val="65229E2F"/>
    <w:rsid w:val="65264313"/>
    <w:rsid w:val="652DC6F5"/>
    <w:rsid w:val="652E4DC5"/>
    <w:rsid w:val="65529E73"/>
    <w:rsid w:val="655C6F21"/>
    <w:rsid w:val="65635382"/>
    <w:rsid w:val="65802D82"/>
    <w:rsid w:val="6587B236"/>
    <w:rsid w:val="659AA242"/>
    <w:rsid w:val="65A4AC51"/>
    <w:rsid w:val="65C78C73"/>
    <w:rsid w:val="65D2B9F3"/>
    <w:rsid w:val="65D39085"/>
    <w:rsid w:val="65ECAF0F"/>
    <w:rsid w:val="6603F742"/>
    <w:rsid w:val="660A3CBC"/>
    <w:rsid w:val="6616FB33"/>
    <w:rsid w:val="6630CE05"/>
    <w:rsid w:val="663F0FDD"/>
    <w:rsid w:val="665C1C31"/>
    <w:rsid w:val="667B65A6"/>
    <w:rsid w:val="667D203D"/>
    <w:rsid w:val="668D0934"/>
    <w:rsid w:val="66920FB0"/>
    <w:rsid w:val="66B1D0CB"/>
    <w:rsid w:val="66BF341B"/>
    <w:rsid w:val="66D28CB8"/>
    <w:rsid w:val="66EBFE1F"/>
    <w:rsid w:val="66ED78A3"/>
    <w:rsid w:val="66F7F6DD"/>
    <w:rsid w:val="6718651C"/>
    <w:rsid w:val="6731AA92"/>
    <w:rsid w:val="67501A23"/>
    <w:rsid w:val="675D9358"/>
    <w:rsid w:val="6766D1F3"/>
    <w:rsid w:val="67729D97"/>
    <w:rsid w:val="677395A7"/>
    <w:rsid w:val="6775A3A6"/>
    <w:rsid w:val="6780D0B4"/>
    <w:rsid w:val="67898CFB"/>
    <w:rsid w:val="679F06D0"/>
    <w:rsid w:val="67AB9279"/>
    <w:rsid w:val="67BE0A7F"/>
    <w:rsid w:val="67BF4944"/>
    <w:rsid w:val="67D6F3CC"/>
    <w:rsid w:val="67F181FC"/>
    <w:rsid w:val="6801CA08"/>
    <w:rsid w:val="68047DBC"/>
    <w:rsid w:val="68290FAF"/>
    <w:rsid w:val="683106DF"/>
    <w:rsid w:val="683A7F27"/>
    <w:rsid w:val="683EC3E2"/>
    <w:rsid w:val="684D00D7"/>
    <w:rsid w:val="685899B9"/>
    <w:rsid w:val="6886B324"/>
    <w:rsid w:val="688F6B9E"/>
    <w:rsid w:val="68913C3E"/>
    <w:rsid w:val="689840F3"/>
    <w:rsid w:val="68A86E7A"/>
    <w:rsid w:val="68A97F0C"/>
    <w:rsid w:val="68AF730E"/>
    <w:rsid w:val="68BA4351"/>
    <w:rsid w:val="68D274EA"/>
    <w:rsid w:val="68D3C728"/>
    <w:rsid w:val="68E4D199"/>
    <w:rsid w:val="68E8F862"/>
    <w:rsid w:val="68F15065"/>
    <w:rsid w:val="68F150BB"/>
    <w:rsid w:val="68F43070"/>
    <w:rsid w:val="68FBDC4F"/>
    <w:rsid w:val="68FC72DD"/>
    <w:rsid w:val="68FEA8E1"/>
    <w:rsid w:val="691D3E69"/>
    <w:rsid w:val="691F00E8"/>
    <w:rsid w:val="692088C9"/>
    <w:rsid w:val="692934F7"/>
    <w:rsid w:val="692B917D"/>
    <w:rsid w:val="692F7327"/>
    <w:rsid w:val="6938D2A5"/>
    <w:rsid w:val="6945A656"/>
    <w:rsid w:val="694E575B"/>
    <w:rsid w:val="6954FC8A"/>
    <w:rsid w:val="6961DDBF"/>
    <w:rsid w:val="697B99AB"/>
    <w:rsid w:val="698489CE"/>
    <w:rsid w:val="69873755"/>
    <w:rsid w:val="69974250"/>
    <w:rsid w:val="69AA3C41"/>
    <w:rsid w:val="69ABE44B"/>
    <w:rsid w:val="69B63D7E"/>
    <w:rsid w:val="69D09F52"/>
    <w:rsid w:val="69D5706E"/>
    <w:rsid w:val="69E91D5F"/>
    <w:rsid w:val="69F3E625"/>
    <w:rsid w:val="6A0679EB"/>
    <w:rsid w:val="6A2A9523"/>
    <w:rsid w:val="6A2DAB35"/>
    <w:rsid w:val="6A318CBE"/>
    <w:rsid w:val="6A383681"/>
    <w:rsid w:val="6A396927"/>
    <w:rsid w:val="6A40354A"/>
    <w:rsid w:val="6A4801BF"/>
    <w:rsid w:val="6A504368"/>
    <w:rsid w:val="6A5080E3"/>
    <w:rsid w:val="6A6314E8"/>
    <w:rsid w:val="6A71027C"/>
    <w:rsid w:val="6A77C404"/>
    <w:rsid w:val="6A8A659D"/>
    <w:rsid w:val="6A918C54"/>
    <w:rsid w:val="6A95D2B3"/>
    <w:rsid w:val="6AA54053"/>
    <w:rsid w:val="6AA9289D"/>
    <w:rsid w:val="6ACA02B6"/>
    <w:rsid w:val="6ACA4C3A"/>
    <w:rsid w:val="6ACA57F5"/>
    <w:rsid w:val="6ACEA956"/>
    <w:rsid w:val="6AE1B172"/>
    <w:rsid w:val="6B093127"/>
    <w:rsid w:val="6B0A6C16"/>
    <w:rsid w:val="6B0B2276"/>
    <w:rsid w:val="6B2D8285"/>
    <w:rsid w:val="6B3DC45D"/>
    <w:rsid w:val="6B410D8C"/>
    <w:rsid w:val="6B4D5181"/>
    <w:rsid w:val="6B8F7565"/>
    <w:rsid w:val="6BCAC3A4"/>
    <w:rsid w:val="6BCE5165"/>
    <w:rsid w:val="6BFD4F0F"/>
    <w:rsid w:val="6BFE1CC9"/>
    <w:rsid w:val="6C024372"/>
    <w:rsid w:val="6C06A6DF"/>
    <w:rsid w:val="6C17B55F"/>
    <w:rsid w:val="6C1FC473"/>
    <w:rsid w:val="6C222AC4"/>
    <w:rsid w:val="6C2468F0"/>
    <w:rsid w:val="6C30E032"/>
    <w:rsid w:val="6C3321C6"/>
    <w:rsid w:val="6C36C7CD"/>
    <w:rsid w:val="6C4D9A43"/>
    <w:rsid w:val="6C69245A"/>
    <w:rsid w:val="6C8580F7"/>
    <w:rsid w:val="6C8C1502"/>
    <w:rsid w:val="6C950C16"/>
    <w:rsid w:val="6C9C5D9E"/>
    <w:rsid w:val="6CA2F3B0"/>
    <w:rsid w:val="6CA78F23"/>
    <w:rsid w:val="6CAA4127"/>
    <w:rsid w:val="6CB052C6"/>
    <w:rsid w:val="6CC85B0B"/>
    <w:rsid w:val="6CC8E1AB"/>
    <w:rsid w:val="6CD34B06"/>
    <w:rsid w:val="6CD67DFE"/>
    <w:rsid w:val="6CE30AA5"/>
    <w:rsid w:val="6CF72B07"/>
    <w:rsid w:val="6CFB47BB"/>
    <w:rsid w:val="6D1B34F4"/>
    <w:rsid w:val="6D2093A9"/>
    <w:rsid w:val="6D2C4A26"/>
    <w:rsid w:val="6D2DE94D"/>
    <w:rsid w:val="6D2F9FA3"/>
    <w:rsid w:val="6D3202E3"/>
    <w:rsid w:val="6D410689"/>
    <w:rsid w:val="6D47AFBB"/>
    <w:rsid w:val="6D95FF6C"/>
    <w:rsid w:val="6DA08DDF"/>
    <w:rsid w:val="6DA5E5CC"/>
    <w:rsid w:val="6DB4C748"/>
    <w:rsid w:val="6DC00EF8"/>
    <w:rsid w:val="6DC5A69F"/>
    <w:rsid w:val="6DC5F4DB"/>
    <w:rsid w:val="6DC6F303"/>
    <w:rsid w:val="6DD2F755"/>
    <w:rsid w:val="6DE43F21"/>
    <w:rsid w:val="6E2D3EDF"/>
    <w:rsid w:val="6E59910B"/>
    <w:rsid w:val="6E5E4221"/>
    <w:rsid w:val="6E65A14C"/>
    <w:rsid w:val="6E694833"/>
    <w:rsid w:val="6E88FF84"/>
    <w:rsid w:val="6ECFEDF4"/>
    <w:rsid w:val="6EE7F232"/>
    <w:rsid w:val="6EF6E398"/>
    <w:rsid w:val="6F035145"/>
    <w:rsid w:val="6F192717"/>
    <w:rsid w:val="6F2378C4"/>
    <w:rsid w:val="6F23BB60"/>
    <w:rsid w:val="6F25D992"/>
    <w:rsid w:val="6F279585"/>
    <w:rsid w:val="6F27E543"/>
    <w:rsid w:val="6F3D8AC6"/>
    <w:rsid w:val="6F700CAB"/>
    <w:rsid w:val="6F883DE0"/>
    <w:rsid w:val="6F9308E5"/>
    <w:rsid w:val="6F946F1E"/>
    <w:rsid w:val="6FA05F1B"/>
    <w:rsid w:val="6FA31EEF"/>
    <w:rsid w:val="6FB53742"/>
    <w:rsid w:val="6FC929F5"/>
    <w:rsid w:val="6FD801F5"/>
    <w:rsid w:val="6FE270C9"/>
    <w:rsid w:val="6FEB96B7"/>
    <w:rsid w:val="6FF46769"/>
    <w:rsid w:val="6FFBA7C8"/>
    <w:rsid w:val="700125EF"/>
    <w:rsid w:val="7012E3C6"/>
    <w:rsid w:val="702625AF"/>
    <w:rsid w:val="703676CD"/>
    <w:rsid w:val="70595F02"/>
    <w:rsid w:val="706202F4"/>
    <w:rsid w:val="708A7C4F"/>
    <w:rsid w:val="70A021FB"/>
    <w:rsid w:val="70AC7666"/>
    <w:rsid w:val="70AD27E2"/>
    <w:rsid w:val="70B482CD"/>
    <w:rsid w:val="70BF4779"/>
    <w:rsid w:val="70C8E422"/>
    <w:rsid w:val="70CEEE34"/>
    <w:rsid w:val="70D0F179"/>
    <w:rsid w:val="70E73CF4"/>
    <w:rsid w:val="70F2C652"/>
    <w:rsid w:val="7102D790"/>
    <w:rsid w:val="71045EC7"/>
    <w:rsid w:val="7111DB04"/>
    <w:rsid w:val="711B686D"/>
    <w:rsid w:val="711CEBAC"/>
    <w:rsid w:val="71297163"/>
    <w:rsid w:val="71461AFF"/>
    <w:rsid w:val="7148B49D"/>
    <w:rsid w:val="715BBC4B"/>
    <w:rsid w:val="7165EA50"/>
    <w:rsid w:val="716F3CE7"/>
    <w:rsid w:val="717F18BE"/>
    <w:rsid w:val="718EA949"/>
    <w:rsid w:val="7197F2B1"/>
    <w:rsid w:val="7198E311"/>
    <w:rsid w:val="719F9F32"/>
    <w:rsid w:val="71A36740"/>
    <w:rsid w:val="71A57F5E"/>
    <w:rsid w:val="71A905FC"/>
    <w:rsid w:val="71CAF128"/>
    <w:rsid w:val="71D9C40B"/>
    <w:rsid w:val="71DA20BF"/>
    <w:rsid w:val="71E28BEF"/>
    <w:rsid w:val="71EC54F9"/>
    <w:rsid w:val="71F31150"/>
    <w:rsid w:val="71F9C4B4"/>
    <w:rsid w:val="71FC19AF"/>
    <w:rsid w:val="71FCBADA"/>
    <w:rsid w:val="720DEAF7"/>
    <w:rsid w:val="721C83D0"/>
    <w:rsid w:val="722ADFAB"/>
    <w:rsid w:val="7240FE0B"/>
    <w:rsid w:val="7244989C"/>
    <w:rsid w:val="72755E39"/>
    <w:rsid w:val="727667F7"/>
    <w:rsid w:val="7290ADDD"/>
    <w:rsid w:val="729DAC61"/>
    <w:rsid w:val="729F0CE6"/>
    <w:rsid w:val="72A2CC01"/>
    <w:rsid w:val="72A65862"/>
    <w:rsid w:val="72AB3917"/>
    <w:rsid w:val="72B57C69"/>
    <w:rsid w:val="72BFA64D"/>
    <w:rsid w:val="72CA1941"/>
    <w:rsid w:val="72E92190"/>
    <w:rsid w:val="73063DB2"/>
    <w:rsid w:val="73119B43"/>
    <w:rsid w:val="731AEA43"/>
    <w:rsid w:val="73344C20"/>
    <w:rsid w:val="7334CF59"/>
    <w:rsid w:val="734973F5"/>
    <w:rsid w:val="735C4483"/>
    <w:rsid w:val="7373549D"/>
    <w:rsid w:val="73758948"/>
    <w:rsid w:val="738ABE35"/>
    <w:rsid w:val="738D6803"/>
    <w:rsid w:val="73A727D1"/>
    <w:rsid w:val="73AB9060"/>
    <w:rsid w:val="73C93C9E"/>
    <w:rsid w:val="73FD50E0"/>
    <w:rsid w:val="7427E71F"/>
    <w:rsid w:val="742EF89F"/>
    <w:rsid w:val="7435D10E"/>
    <w:rsid w:val="744F3483"/>
    <w:rsid w:val="745E6710"/>
    <w:rsid w:val="745ED47A"/>
    <w:rsid w:val="7474D33C"/>
    <w:rsid w:val="748BE5D0"/>
    <w:rsid w:val="748D7F28"/>
    <w:rsid w:val="749C0B35"/>
    <w:rsid w:val="749E12C5"/>
    <w:rsid w:val="74C6DF02"/>
    <w:rsid w:val="74CF1A1A"/>
    <w:rsid w:val="74E15267"/>
    <w:rsid w:val="74F2762F"/>
    <w:rsid w:val="7504BB22"/>
    <w:rsid w:val="7520E4DC"/>
    <w:rsid w:val="7520F8FB"/>
    <w:rsid w:val="7526A8E4"/>
    <w:rsid w:val="75314E02"/>
    <w:rsid w:val="754FDA11"/>
    <w:rsid w:val="755935A5"/>
    <w:rsid w:val="75652579"/>
    <w:rsid w:val="7565BE78"/>
    <w:rsid w:val="7566CDFF"/>
    <w:rsid w:val="7566F693"/>
    <w:rsid w:val="756DF658"/>
    <w:rsid w:val="7570F657"/>
    <w:rsid w:val="758AF6BD"/>
    <w:rsid w:val="7597372D"/>
    <w:rsid w:val="75986C54"/>
    <w:rsid w:val="759F1E18"/>
    <w:rsid w:val="75A1D17D"/>
    <w:rsid w:val="75A98D6A"/>
    <w:rsid w:val="75B20616"/>
    <w:rsid w:val="75BEDFAE"/>
    <w:rsid w:val="75C8933E"/>
    <w:rsid w:val="75CD43E6"/>
    <w:rsid w:val="75CD5130"/>
    <w:rsid w:val="75CEAA71"/>
    <w:rsid w:val="75DEB72E"/>
    <w:rsid w:val="75E06861"/>
    <w:rsid w:val="75F45F1F"/>
    <w:rsid w:val="75F9EAF3"/>
    <w:rsid w:val="76002033"/>
    <w:rsid w:val="761BD0FB"/>
    <w:rsid w:val="761EE068"/>
    <w:rsid w:val="762EDB95"/>
    <w:rsid w:val="76327974"/>
    <w:rsid w:val="76385151"/>
    <w:rsid w:val="763A2701"/>
    <w:rsid w:val="763C78FA"/>
    <w:rsid w:val="763D473C"/>
    <w:rsid w:val="765FE1D6"/>
    <w:rsid w:val="7663865B"/>
    <w:rsid w:val="7668A3FB"/>
    <w:rsid w:val="767C0F91"/>
    <w:rsid w:val="7686F135"/>
    <w:rsid w:val="76874591"/>
    <w:rsid w:val="768B42A5"/>
    <w:rsid w:val="768C3287"/>
    <w:rsid w:val="768CBF9A"/>
    <w:rsid w:val="76BA9B2B"/>
    <w:rsid w:val="76D6DC91"/>
    <w:rsid w:val="76D9962D"/>
    <w:rsid w:val="76DAAD87"/>
    <w:rsid w:val="76DC9E77"/>
    <w:rsid w:val="76EA0031"/>
    <w:rsid w:val="76EB78AD"/>
    <w:rsid w:val="76FB31EC"/>
    <w:rsid w:val="76FD4A20"/>
    <w:rsid w:val="7709E843"/>
    <w:rsid w:val="773B29E4"/>
    <w:rsid w:val="7745EE68"/>
    <w:rsid w:val="774FE2DE"/>
    <w:rsid w:val="7763B55E"/>
    <w:rsid w:val="7796E709"/>
    <w:rsid w:val="77B38A98"/>
    <w:rsid w:val="77B52FA1"/>
    <w:rsid w:val="77C5E47E"/>
    <w:rsid w:val="77C97C08"/>
    <w:rsid w:val="77E188CD"/>
    <w:rsid w:val="77E830EA"/>
    <w:rsid w:val="77F98177"/>
    <w:rsid w:val="7806773E"/>
    <w:rsid w:val="7813BA16"/>
    <w:rsid w:val="781706E7"/>
    <w:rsid w:val="78237044"/>
    <w:rsid w:val="7840ACBE"/>
    <w:rsid w:val="785600ED"/>
    <w:rsid w:val="7865FAA8"/>
    <w:rsid w:val="7869A4F4"/>
    <w:rsid w:val="786CC5D0"/>
    <w:rsid w:val="786F44BE"/>
    <w:rsid w:val="7876683E"/>
    <w:rsid w:val="78841F9E"/>
    <w:rsid w:val="78875BF8"/>
    <w:rsid w:val="788CBD5B"/>
    <w:rsid w:val="7895E556"/>
    <w:rsid w:val="789D3DB7"/>
    <w:rsid w:val="789FF763"/>
    <w:rsid w:val="78F66F4E"/>
    <w:rsid w:val="78FA58C8"/>
    <w:rsid w:val="7903AFFD"/>
    <w:rsid w:val="791550D8"/>
    <w:rsid w:val="791745C5"/>
    <w:rsid w:val="791DED9F"/>
    <w:rsid w:val="791FB6CB"/>
    <w:rsid w:val="79205CA8"/>
    <w:rsid w:val="7925A2B2"/>
    <w:rsid w:val="79269148"/>
    <w:rsid w:val="7934A536"/>
    <w:rsid w:val="794BFA00"/>
    <w:rsid w:val="796472E4"/>
    <w:rsid w:val="796DD873"/>
    <w:rsid w:val="796E1CCF"/>
    <w:rsid w:val="797CA9A6"/>
    <w:rsid w:val="797D2A41"/>
    <w:rsid w:val="7981F574"/>
    <w:rsid w:val="79A379A3"/>
    <w:rsid w:val="79B03231"/>
    <w:rsid w:val="79BD73FC"/>
    <w:rsid w:val="79D4268F"/>
    <w:rsid w:val="79DFFEDD"/>
    <w:rsid w:val="7A051021"/>
    <w:rsid w:val="7A1E9667"/>
    <w:rsid w:val="7A27C392"/>
    <w:rsid w:val="7A31A5DF"/>
    <w:rsid w:val="7A4032DA"/>
    <w:rsid w:val="7A413974"/>
    <w:rsid w:val="7A415B94"/>
    <w:rsid w:val="7A425B40"/>
    <w:rsid w:val="7A4C4A42"/>
    <w:rsid w:val="7A50DCFB"/>
    <w:rsid w:val="7A6113D4"/>
    <w:rsid w:val="7A6AE240"/>
    <w:rsid w:val="7A7A3C5C"/>
    <w:rsid w:val="7A7AB745"/>
    <w:rsid w:val="7A8E9458"/>
    <w:rsid w:val="7AA28FFF"/>
    <w:rsid w:val="7AB228DF"/>
    <w:rsid w:val="7AB38D1B"/>
    <w:rsid w:val="7AB8A7AA"/>
    <w:rsid w:val="7AD207B2"/>
    <w:rsid w:val="7AD54137"/>
    <w:rsid w:val="7AEB4F4C"/>
    <w:rsid w:val="7AEBD9C7"/>
    <w:rsid w:val="7AF0BE68"/>
    <w:rsid w:val="7AF56CA3"/>
    <w:rsid w:val="7AFF3AFE"/>
    <w:rsid w:val="7B1B3CEB"/>
    <w:rsid w:val="7B2BF80C"/>
    <w:rsid w:val="7B2CE0D9"/>
    <w:rsid w:val="7B41CF04"/>
    <w:rsid w:val="7B4B6174"/>
    <w:rsid w:val="7B65CDB6"/>
    <w:rsid w:val="7B6DB2AD"/>
    <w:rsid w:val="7B78C016"/>
    <w:rsid w:val="7B8E4C38"/>
    <w:rsid w:val="7B9B7DB8"/>
    <w:rsid w:val="7BA18C72"/>
    <w:rsid w:val="7BABF046"/>
    <w:rsid w:val="7BC083C4"/>
    <w:rsid w:val="7BC2CC99"/>
    <w:rsid w:val="7BC9A283"/>
    <w:rsid w:val="7BD24381"/>
    <w:rsid w:val="7BD82574"/>
    <w:rsid w:val="7BDA15C1"/>
    <w:rsid w:val="7BEFFE69"/>
    <w:rsid w:val="7BFAC62A"/>
    <w:rsid w:val="7C038E36"/>
    <w:rsid w:val="7C140E8F"/>
    <w:rsid w:val="7C1525DA"/>
    <w:rsid w:val="7C267805"/>
    <w:rsid w:val="7C3AC9B2"/>
    <w:rsid w:val="7C3FAD19"/>
    <w:rsid w:val="7C40EBD7"/>
    <w:rsid w:val="7C468A57"/>
    <w:rsid w:val="7C52C2E3"/>
    <w:rsid w:val="7C8261C9"/>
    <w:rsid w:val="7C89E8D7"/>
    <w:rsid w:val="7C8F2203"/>
    <w:rsid w:val="7C997B4F"/>
    <w:rsid w:val="7CA3A29D"/>
    <w:rsid w:val="7CAAD71B"/>
    <w:rsid w:val="7CB3C57D"/>
    <w:rsid w:val="7CB52DFF"/>
    <w:rsid w:val="7CBEE588"/>
    <w:rsid w:val="7CC614B6"/>
    <w:rsid w:val="7CC6211E"/>
    <w:rsid w:val="7CC85190"/>
    <w:rsid w:val="7CE11014"/>
    <w:rsid w:val="7CE96BF0"/>
    <w:rsid w:val="7CEBE62C"/>
    <w:rsid w:val="7CFB3272"/>
    <w:rsid w:val="7D2AD66E"/>
    <w:rsid w:val="7D32014A"/>
    <w:rsid w:val="7D395F31"/>
    <w:rsid w:val="7D4D264D"/>
    <w:rsid w:val="7D50BCA5"/>
    <w:rsid w:val="7D5B0C20"/>
    <w:rsid w:val="7D60DE6C"/>
    <w:rsid w:val="7D67A9E8"/>
    <w:rsid w:val="7D69E8E9"/>
    <w:rsid w:val="7D77B6D6"/>
    <w:rsid w:val="7D81CF86"/>
    <w:rsid w:val="7DC37C19"/>
    <w:rsid w:val="7DD055D9"/>
    <w:rsid w:val="7DD2CF0D"/>
    <w:rsid w:val="7DD70B5E"/>
    <w:rsid w:val="7DE531A5"/>
    <w:rsid w:val="7DF2ECD4"/>
    <w:rsid w:val="7DFED394"/>
    <w:rsid w:val="7DFFA4BA"/>
    <w:rsid w:val="7E0374F6"/>
    <w:rsid w:val="7E0E6227"/>
    <w:rsid w:val="7E3AFA6F"/>
    <w:rsid w:val="7E4A5BD1"/>
    <w:rsid w:val="7E4AEF24"/>
    <w:rsid w:val="7E61D2E2"/>
    <w:rsid w:val="7E6A2C1B"/>
    <w:rsid w:val="7E7B672C"/>
    <w:rsid w:val="7E9A23C2"/>
    <w:rsid w:val="7EB0D99E"/>
    <w:rsid w:val="7EB5BF67"/>
    <w:rsid w:val="7EC9A31D"/>
    <w:rsid w:val="7EEEBFBD"/>
    <w:rsid w:val="7EF9D806"/>
    <w:rsid w:val="7EFC928A"/>
    <w:rsid w:val="7F07A7C9"/>
    <w:rsid w:val="7F0BD8C9"/>
    <w:rsid w:val="7F149FAF"/>
    <w:rsid w:val="7F333141"/>
    <w:rsid w:val="7F370AE2"/>
    <w:rsid w:val="7F393795"/>
    <w:rsid w:val="7F3F2BBA"/>
    <w:rsid w:val="7F567263"/>
    <w:rsid w:val="7F5ABDB0"/>
    <w:rsid w:val="7F5C38D7"/>
    <w:rsid w:val="7F72DD9E"/>
    <w:rsid w:val="7F74A8C1"/>
    <w:rsid w:val="7F87DF5E"/>
    <w:rsid w:val="7F892E06"/>
    <w:rsid w:val="7F8B0F01"/>
    <w:rsid w:val="7F90029E"/>
    <w:rsid w:val="7F9BB29D"/>
    <w:rsid w:val="7F9FC7E5"/>
    <w:rsid w:val="7FA176FE"/>
    <w:rsid w:val="7FAE3FA1"/>
    <w:rsid w:val="7FBC150B"/>
    <w:rsid w:val="7FC25CB4"/>
    <w:rsid w:val="7FDF92AF"/>
    <w:rsid w:val="7FF6C08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C8A"/>
  <w15:chartTrackingRefBased/>
  <w15:docId w15:val="{983BD8EE-F1AF-4D12-AF33-30DEF3FE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80"/>
    <w:pPr>
      <w:spacing w:after="240" w:line="360" w:lineRule="auto"/>
    </w:pPr>
    <w:rPr>
      <w:rFonts w:ascii="Arial" w:hAnsi="Arial"/>
      <w:sz w:val="24"/>
    </w:rPr>
  </w:style>
  <w:style w:type="paragraph" w:styleId="Heading1">
    <w:name w:val="heading 1"/>
    <w:next w:val="Normal"/>
    <w:link w:val="Heading1Char"/>
    <w:uiPriority w:val="9"/>
    <w:qFormat/>
    <w:rsid w:val="004927A1"/>
    <w:pPr>
      <w:keepNext/>
      <w:keepLines/>
      <w:spacing w:after="480" w:line="312" w:lineRule="auto"/>
      <w:outlineLvl w:val="0"/>
    </w:pPr>
    <w:rPr>
      <w:rFonts w:ascii="Arial" w:eastAsiaTheme="majorEastAsia" w:hAnsi="Arial"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23943849"/>
    <w:pPr>
      <w:keepNext/>
      <w:keepLines/>
      <w:spacing w:before="160" w:after="80"/>
      <w:outlineLvl w:val="1"/>
    </w:pPr>
    <w:rPr>
      <w:rFonts w:asciiTheme="minorHAnsi" w:eastAsiaTheme="majorEastAsia" w:hAnsiTheme="minorHAnsi"/>
      <w:b/>
      <w:bCs/>
      <w:color w:val="0F4761" w:themeColor="accent1" w:themeShade="BF"/>
      <w:sz w:val="36"/>
      <w:szCs w:val="36"/>
    </w:rPr>
  </w:style>
  <w:style w:type="paragraph" w:styleId="Heading3">
    <w:name w:val="heading 3"/>
    <w:basedOn w:val="Normal"/>
    <w:next w:val="Normal"/>
    <w:link w:val="Heading3Char"/>
    <w:uiPriority w:val="9"/>
    <w:unhideWhenUsed/>
    <w:qFormat/>
    <w:rsid w:val="00E6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A1"/>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B34936"/>
    <w:rPr>
      <w:rFonts w:eastAsiaTheme="majorEastAsia"/>
      <w:b/>
      <w:bCs/>
      <w:color w:val="0F4761" w:themeColor="accent1" w:themeShade="BF"/>
      <w:sz w:val="36"/>
      <w:szCs w:val="36"/>
    </w:rPr>
  </w:style>
  <w:style w:type="character" w:customStyle="1" w:styleId="Heading3Char">
    <w:name w:val="Heading 3 Char"/>
    <w:basedOn w:val="DefaultParagraphFont"/>
    <w:link w:val="Heading3"/>
    <w:uiPriority w:val="9"/>
    <w:rsid w:val="00E6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EF"/>
    <w:rPr>
      <w:rFonts w:eastAsiaTheme="majorEastAsia" w:cstheme="majorBidi"/>
      <w:color w:val="272727" w:themeColor="text1" w:themeTint="D8"/>
    </w:rPr>
  </w:style>
  <w:style w:type="paragraph" w:styleId="Title">
    <w:name w:val="Title"/>
    <w:next w:val="Normal"/>
    <w:link w:val="TitleChar"/>
    <w:uiPriority w:val="10"/>
    <w:qFormat/>
    <w:rsid w:val="00D8395B"/>
    <w:pPr>
      <w:spacing w:after="8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D8395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6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EF"/>
    <w:pPr>
      <w:spacing w:before="160"/>
      <w:jc w:val="center"/>
    </w:pPr>
    <w:rPr>
      <w:i/>
      <w:iCs/>
      <w:color w:val="404040" w:themeColor="text1" w:themeTint="BF"/>
    </w:rPr>
  </w:style>
  <w:style w:type="character" w:customStyle="1" w:styleId="QuoteChar">
    <w:name w:val="Quote Char"/>
    <w:basedOn w:val="DefaultParagraphFont"/>
    <w:link w:val="Quote"/>
    <w:uiPriority w:val="29"/>
    <w:rsid w:val="00E65CEF"/>
    <w:rPr>
      <w:i/>
      <w:iCs/>
      <w:color w:val="404040" w:themeColor="text1" w:themeTint="BF"/>
    </w:rPr>
  </w:style>
  <w:style w:type="paragraph" w:styleId="ListParagraph">
    <w:name w:val="List Paragraph"/>
    <w:uiPriority w:val="34"/>
    <w:qFormat/>
    <w:rsid w:val="005F664E"/>
    <w:pPr>
      <w:numPr>
        <w:numId w:val="10"/>
      </w:numPr>
      <w:spacing w:after="120" w:line="312" w:lineRule="auto"/>
      <w:ind w:left="714" w:hanging="357"/>
    </w:pPr>
    <w:rPr>
      <w:rFonts w:ascii="Arial" w:hAnsi="Arial"/>
      <w:sz w:val="24"/>
    </w:rPr>
  </w:style>
  <w:style w:type="character" w:styleId="IntenseEmphasis">
    <w:name w:val="Intense Emphasis"/>
    <w:basedOn w:val="DefaultParagraphFont"/>
    <w:uiPriority w:val="21"/>
    <w:qFormat/>
    <w:rsid w:val="00E65CEF"/>
    <w:rPr>
      <w:i/>
      <w:iCs/>
      <w:color w:val="0F4761" w:themeColor="accent1" w:themeShade="BF"/>
    </w:rPr>
  </w:style>
  <w:style w:type="paragraph" w:styleId="IntenseQuote">
    <w:name w:val="Intense Quote"/>
    <w:basedOn w:val="Normal"/>
    <w:next w:val="Normal"/>
    <w:link w:val="IntenseQuoteChar"/>
    <w:uiPriority w:val="30"/>
    <w:qFormat/>
    <w:rsid w:val="00E6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EF"/>
    <w:rPr>
      <w:i/>
      <w:iCs/>
      <w:color w:val="0F4761" w:themeColor="accent1" w:themeShade="BF"/>
    </w:rPr>
  </w:style>
  <w:style w:type="character" w:styleId="IntenseReference">
    <w:name w:val="Intense Reference"/>
    <w:basedOn w:val="DefaultParagraphFont"/>
    <w:uiPriority w:val="32"/>
    <w:qFormat/>
    <w:rsid w:val="00E65CEF"/>
    <w:rPr>
      <w:b/>
      <w:bCs/>
      <w:smallCaps/>
      <w:color w:val="0F4761" w:themeColor="accent1" w:themeShade="BF"/>
      <w:spacing w:val="5"/>
    </w:rPr>
  </w:style>
  <w:style w:type="paragraph" w:styleId="Header">
    <w:name w:val="header"/>
    <w:basedOn w:val="Normal"/>
    <w:link w:val="HeaderChar"/>
    <w:uiPriority w:val="99"/>
    <w:unhideWhenUsed/>
    <w:rsid w:val="0006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8"/>
    <w:rPr>
      <w:rFonts w:ascii="Arial" w:hAnsi="Arial"/>
      <w:sz w:val="24"/>
    </w:rPr>
  </w:style>
  <w:style w:type="paragraph" w:styleId="Footer">
    <w:name w:val="footer"/>
    <w:basedOn w:val="Normal"/>
    <w:link w:val="FooterChar"/>
    <w:uiPriority w:val="99"/>
    <w:unhideWhenUsed/>
    <w:rsid w:val="0006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8"/>
    <w:rPr>
      <w:rFonts w:ascii="Arial" w:hAnsi="Arial"/>
      <w:sz w:val="24"/>
    </w:rPr>
  </w:style>
  <w:style w:type="character" w:styleId="Hyperlink">
    <w:name w:val="Hyperlink"/>
    <w:basedOn w:val="DefaultParagraphFont"/>
    <w:uiPriority w:val="99"/>
    <w:unhideWhenUsed/>
    <w:rsid w:val="004A0699"/>
    <w:rPr>
      <w:color w:val="467886" w:themeColor="hyperlink"/>
      <w:u w:val="single"/>
    </w:rPr>
  </w:style>
  <w:style w:type="character" w:styleId="UnresolvedMention">
    <w:name w:val="Unresolved Mention"/>
    <w:basedOn w:val="DefaultParagraphFont"/>
    <w:uiPriority w:val="99"/>
    <w:semiHidden/>
    <w:unhideWhenUsed/>
    <w:rsid w:val="004A0699"/>
    <w:rPr>
      <w:color w:val="605E5C"/>
      <w:shd w:val="clear" w:color="auto" w:fill="E1DFDD"/>
    </w:rPr>
  </w:style>
  <w:style w:type="paragraph" w:styleId="TOC1">
    <w:name w:val="toc 1"/>
    <w:basedOn w:val="Normal"/>
    <w:next w:val="Normal"/>
    <w:autoRedefine/>
    <w:uiPriority w:val="39"/>
    <w:unhideWhenUsed/>
    <w:rsid w:val="00310F20"/>
    <w:pPr>
      <w:spacing w:after="100"/>
    </w:pPr>
  </w:style>
  <w:style w:type="paragraph" w:styleId="TOC2">
    <w:name w:val="toc 2"/>
    <w:basedOn w:val="Normal"/>
    <w:next w:val="Normal"/>
    <w:autoRedefine/>
    <w:uiPriority w:val="39"/>
    <w:unhideWhenUsed/>
    <w:rsid w:val="00310F20"/>
    <w:pPr>
      <w:spacing w:after="100"/>
      <w:ind w:left="240"/>
    </w:pPr>
  </w:style>
  <w:style w:type="character" w:styleId="FollowedHyperlink">
    <w:name w:val="FollowedHyperlink"/>
    <w:basedOn w:val="DefaultParagraphFont"/>
    <w:uiPriority w:val="99"/>
    <w:semiHidden/>
    <w:unhideWhenUsed/>
    <w:rsid w:val="00A46111"/>
    <w:rPr>
      <w:color w:val="96607D" w:themeColor="followedHyperlink"/>
      <w:u w:val="single"/>
    </w:rPr>
  </w:style>
  <w:style w:type="character" w:styleId="CommentReference">
    <w:name w:val="annotation reference"/>
    <w:basedOn w:val="DefaultParagraphFont"/>
    <w:uiPriority w:val="99"/>
    <w:semiHidden/>
    <w:unhideWhenUsed/>
    <w:rsid w:val="00A70F5C"/>
    <w:rPr>
      <w:sz w:val="16"/>
      <w:szCs w:val="16"/>
    </w:rPr>
  </w:style>
  <w:style w:type="paragraph" w:styleId="CommentText">
    <w:name w:val="annotation text"/>
    <w:basedOn w:val="Normal"/>
    <w:link w:val="CommentTextChar"/>
    <w:uiPriority w:val="99"/>
    <w:unhideWhenUsed/>
    <w:rsid w:val="00A70F5C"/>
    <w:pPr>
      <w:spacing w:line="240" w:lineRule="auto"/>
    </w:pPr>
    <w:rPr>
      <w:sz w:val="20"/>
      <w:szCs w:val="20"/>
    </w:rPr>
  </w:style>
  <w:style w:type="character" w:customStyle="1" w:styleId="CommentTextChar">
    <w:name w:val="Comment Text Char"/>
    <w:basedOn w:val="DefaultParagraphFont"/>
    <w:link w:val="CommentText"/>
    <w:uiPriority w:val="99"/>
    <w:rsid w:val="00A70F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70F5C"/>
    <w:rPr>
      <w:b/>
      <w:bCs/>
    </w:rPr>
  </w:style>
  <w:style w:type="character" w:customStyle="1" w:styleId="CommentSubjectChar">
    <w:name w:val="Comment Subject Char"/>
    <w:basedOn w:val="CommentTextChar"/>
    <w:link w:val="CommentSubject"/>
    <w:uiPriority w:val="99"/>
    <w:semiHidden/>
    <w:rsid w:val="00A70F5C"/>
    <w:rPr>
      <w:rFonts w:ascii="Arial" w:hAnsi="Arial"/>
      <w:b/>
      <w:bCs/>
      <w:sz w:val="20"/>
      <w:szCs w:val="20"/>
    </w:rPr>
  </w:style>
  <w:style w:type="table" w:styleId="TableGrid">
    <w:name w:val="Table Grid"/>
    <w:basedOn w:val="TableNormal"/>
    <w:uiPriority w:val="59"/>
    <w:rsid w:val="00533D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768CBF9A"/>
    <w:rPr>
      <w:i/>
      <w:iCs/>
    </w:rPr>
  </w:style>
  <w:style w:type="character" w:styleId="Strong">
    <w:name w:val="Strong"/>
    <w:basedOn w:val="DefaultParagraphFont"/>
    <w:uiPriority w:val="22"/>
    <w:qFormat/>
    <w:rsid w:val="768CBF9A"/>
    <w:rPr>
      <w:b/>
      <w:bCs/>
    </w:rPr>
  </w:style>
  <w:style w:type="character" w:styleId="Mention">
    <w:name w:val="Mention"/>
    <w:basedOn w:val="DefaultParagraphFont"/>
    <w:uiPriority w:val="99"/>
    <w:unhideWhenUsed/>
    <w:rsid w:val="00D97FB6"/>
    <w:rPr>
      <w:color w:val="2B579A"/>
      <w:shd w:val="clear" w:color="auto" w:fill="E1DFDD"/>
    </w:rPr>
  </w:style>
  <w:style w:type="paragraph" w:styleId="Revision">
    <w:name w:val="Revision"/>
    <w:hidden/>
    <w:uiPriority w:val="99"/>
    <w:semiHidden/>
    <w:rsid w:val="002B238F"/>
    <w:pPr>
      <w:spacing w:after="0" w:line="240" w:lineRule="auto"/>
    </w:pPr>
    <w:rPr>
      <w:rFonts w:ascii="Arial" w:hAnsi="Arial"/>
      <w:sz w:val="24"/>
    </w:rPr>
  </w:style>
  <w:style w:type="character" w:customStyle="1" w:styleId="normaltextrun">
    <w:name w:val="normaltextrun"/>
    <w:basedOn w:val="DefaultParagraphFont"/>
    <w:rsid w:val="00326E29"/>
  </w:style>
  <w:style w:type="character" w:customStyle="1" w:styleId="eop">
    <w:name w:val="eop"/>
    <w:basedOn w:val="DefaultParagraphFont"/>
    <w:rsid w:val="0032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130">
      <w:bodyDiv w:val="1"/>
      <w:marLeft w:val="0"/>
      <w:marRight w:val="0"/>
      <w:marTop w:val="0"/>
      <w:marBottom w:val="0"/>
      <w:divBdr>
        <w:top w:val="none" w:sz="0" w:space="0" w:color="auto"/>
        <w:left w:val="none" w:sz="0" w:space="0" w:color="auto"/>
        <w:bottom w:val="none" w:sz="0" w:space="0" w:color="auto"/>
        <w:right w:val="none" w:sz="0" w:space="0" w:color="auto"/>
      </w:divBdr>
    </w:div>
    <w:div w:id="15927731">
      <w:bodyDiv w:val="1"/>
      <w:marLeft w:val="0"/>
      <w:marRight w:val="0"/>
      <w:marTop w:val="0"/>
      <w:marBottom w:val="0"/>
      <w:divBdr>
        <w:top w:val="none" w:sz="0" w:space="0" w:color="auto"/>
        <w:left w:val="none" w:sz="0" w:space="0" w:color="auto"/>
        <w:bottom w:val="none" w:sz="0" w:space="0" w:color="auto"/>
        <w:right w:val="none" w:sz="0" w:space="0" w:color="auto"/>
      </w:divBdr>
    </w:div>
    <w:div w:id="58866820">
      <w:bodyDiv w:val="1"/>
      <w:marLeft w:val="0"/>
      <w:marRight w:val="0"/>
      <w:marTop w:val="0"/>
      <w:marBottom w:val="0"/>
      <w:divBdr>
        <w:top w:val="none" w:sz="0" w:space="0" w:color="auto"/>
        <w:left w:val="none" w:sz="0" w:space="0" w:color="auto"/>
        <w:bottom w:val="none" w:sz="0" w:space="0" w:color="auto"/>
        <w:right w:val="none" w:sz="0" w:space="0" w:color="auto"/>
      </w:divBdr>
    </w:div>
    <w:div w:id="118257536">
      <w:bodyDiv w:val="1"/>
      <w:marLeft w:val="0"/>
      <w:marRight w:val="0"/>
      <w:marTop w:val="0"/>
      <w:marBottom w:val="0"/>
      <w:divBdr>
        <w:top w:val="none" w:sz="0" w:space="0" w:color="auto"/>
        <w:left w:val="none" w:sz="0" w:space="0" w:color="auto"/>
        <w:bottom w:val="none" w:sz="0" w:space="0" w:color="auto"/>
        <w:right w:val="none" w:sz="0" w:space="0" w:color="auto"/>
      </w:divBdr>
    </w:div>
    <w:div w:id="130444758">
      <w:bodyDiv w:val="1"/>
      <w:marLeft w:val="0"/>
      <w:marRight w:val="0"/>
      <w:marTop w:val="0"/>
      <w:marBottom w:val="0"/>
      <w:divBdr>
        <w:top w:val="none" w:sz="0" w:space="0" w:color="auto"/>
        <w:left w:val="none" w:sz="0" w:space="0" w:color="auto"/>
        <w:bottom w:val="none" w:sz="0" w:space="0" w:color="auto"/>
        <w:right w:val="none" w:sz="0" w:space="0" w:color="auto"/>
      </w:divBdr>
    </w:div>
    <w:div w:id="135463365">
      <w:bodyDiv w:val="1"/>
      <w:marLeft w:val="0"/>
      <w:marRight w:val="0"/>
      <w:marTop w:val="0"/>
      <w:marBottom w:val="0"/>
      <w:divBdr>
        <w:top w:val="none" w:sz="0" w:space="0" w:color="auto"/>
        <w:left w:val="none" w:sz="0" w:space="0" w:color="auto"/>
        <w:bottom w:val="none" w:sz="0" w:space="0" w:color="auto"/>
        <w:right w:val="none" w:sz="0" w:space="0" w:color="auto"/>
      </w:divBdr>
    </w:div>
    <w:div w:id="152452847">
      <w:bodyDiv w:val="1"/>
      <w:marLeft w:val="0"/>
      <w:marRight w:val="0"/>
      <w:marTop w:val="0"/>
      <w:marBottom w:val="0"/>
      <w:divBdr>
        <w:top w:val="none" w:sz="0" w:space="0" w:color="auto"/>
        <w:left w:val="none" w:sz="0" w:space="0" w:color="auto"/>
        <w:bottom w:val="none" w:sz="0" w:space="0" w:color="auto"/>
        <w:right w:val="none" w:sz="0" w:space="0" w:color="auto"/>
      </w:divBdr>
    </w:div>
    <w:div w:id="160586869">
      <w:bodyDiv w:val="1"/>
      <w:marLeft w:val="0"/>
      <w:marRight w:val="0"/>
      <w:marTop w:val="0"/>
      <w:marBottom w:val="0"/>
      <w:divBdr>
        <w:top w:val="none" w:sz="0" w:space="0" w:color="auto"/>
        <w:left w:val="none" w:sz="0" w:space="0" w:color="auto"/>
        <w:bottom w:val="none" w:sz="0" w:space="0" w:color="auto"/>
        <w:right w:val="none" w:sz="0" w:space="0" w:color="auto"/>
      </w:divBdr>
    </w:div>
    <w:div w:id="176893922">
      <w:bodyDiv w:val="1"/>
      <w:marLeft w:val="0"/>
      <w:marRight w:val="0"/>
      <w:marTop w:val="0"/>
      <w:marBottom w:val="0"/>
      <w:divBdr>
        <w:top w:val="none" w:sz="0" w:space="0" w:color="auto"/>
        <w:left w:val="none" w:sz="0" w:space="0" w:color="auto"/>
        <w:bottom w:val="none" w:sz="0" w:space="0" w:color="auto"/>
        <w:right w:val="none" w:sz="0" w:space="0" w:color="auto"/>
      </w:divBdr>
    </w:div>
    <w:div w:id="191309322">
      <w:bodyDiv w:val="1"/>
      <w:marLeft w:val="0"/>
      <w:marRight w:val="0"/>
      <w:marTop w:val="0"/>
      <w:marBottom w:val="0"/>
      <w:divBdr>
        <w:top w:val="none" w:sz="0" w:space="0" w:color="auto"/>
        <w:left w:val="none" w:sz="0" w:space="0" w:color="auto"/>
        <w:bottom w:val="none" w:sz="0" w:space="0" w:color="auto"/>
        <w:right w:val="none" w:sz="0" w:space="0" w:color="auto"/>
      </w:divBdr>
    </w:div>
    <w:div w:id="216934125">
      <w:bodyDiv w:val="1"/>
      <w:marLeft w:val="0"/>
      <w:marRight w:val="0"/>
      <w:marTop w:val="0"/>
      <w:marBottom w:val="0"/>
      <w:divBdr>
        <w:top w:val="none" w:sz="0" w:space="0" w:color="auto"/>
        <w:left w:val="none" w:sz="0" w:space="0" w:color="auto"/>
        <w:bottom w:val="none" w:sz="0" w:space="0" w:color="auto"/>
        <w:right w:val="none" w:sz="0" w:space="0" w:color="auto"/>
      </w:divBdr>
    </w:div>
    <w:div w:id="217984067">
      <w:bodyDiv w:val="1"/>
      <w:marLeft w:val="0"/>
      <w:marRight w:val="0"/>
      <w:marTop w:val="0"/>
      <w:marBottom w:val="0"/>
      <w:divBdr>
        <w:top w:val="none" w:sz="0" w:space="0" w:color="auto"/>
        <w:left w:val="none" w:sz="0" w:space="0" w:color="auto"/>
        <w:bottom w:val="none" w:sz="0" w:space="0" w:color="auto"/>
        <w:right w:val="none" w:sz="0" w:space="0" w:color="auto"/>
      </w:divBdr>
    </w:div>
    <w:div w:id="281885822">
      <w:bodyDiv w:val="1"/>
      <w:marLeft w:val="0"/>
      <w:marRight w:val="0"/>
      <w:marTop w:val="0"/>
      <w:marBottom w:val="0"/>
      <w:divBdr>
        <w:top w:val="none" w:sz="0" w:space="0" w:color="auto"/>
        <w:left w:val="none" w:sz="0" w:space="0" w:color="auto"/>
        <w:bottom w:val="none" w:sz="0" w:space="0" w:color="auto"/>
        <w:right w:val="none" w:sz="0" w:space="0" w:color="auto"/>
      </w:divBdr>
    </w:div>
    <w:div w:id="343675974">
      <w:bodyDiv w:val="1"/>
      <w:marLeft w:val="0"/>
      <w:marRight w:val="0"/>
      <w:marTop w:val="0"/>
      <w:marBottom w:val="0"/>
      <w:divBdr>
        <w:top w:val="none" w:sz="0" w:space="0" w:color="auto"/>
        <w:left w:val="none" w:sz="0" w:space="0" w:color="auto"/>
        <w:bottom w:val="none" w:sz="0" w:space="0" w:color="auto"/>
        <w:right w:val="none" w:sz="0" w:space="0" w:color="auto"/>
      </w:divBdr>
    </w:div>
    <w:div w:id="352078597">
      <w:bodyDiv w:val="1"/>
      <w:marLeft w:val="0"/>
      <w:marRight w:val="0"/>
      <w:marTop w:val="0"/>
      <w:marBottom w:val="0"/>
      <w:divBdr>
        <w:top w:val="none" w:sz="0" w:space="0" w:color="auto"/>
        <w:left w:val="none" w:sz="0" w:space="0" w:color="auto"/>
        <w:bottom w:val="none" w:sz="0" w:space="0" w:color="auto"/>
        <w:right w:val="none" w:sz="0" w:space="0" w:color="auto"/>
      </w:divBdr>
    </w:div>
    <w:div w:id="364866709">
      <w:bodyDiv w:val="1"/>
      <w:marLeft w:val="0"/>
      <w:marRight w:val="0"/>
      <w:marTop w:val="0"/>
      <w:marBottom w:val="0"/>
      <w:divBdr>
        <w:top w:val="none" w:sz="0" w:space="0" w:color="auto"/>
        <w:left w:val="none" w:sz="0" w:space="0" w:color="auto"/>
        <w:bottom w:val="none" w:sz="0" w:space="0" w:color="auto"/>
        <w:right w:val="none" w:sz="0" w:space="0" w:color="auto"/>
      </w:divBdr>
    </w:div>
    <w:div w:id="380905952">
      <w:bodyDiv w:val="1"/>
      <w:marLeft w:val="0"/>
      <w:marRight w:val="0"/>
      <w:marTop w:val="0"/>
      <w:marBottom w:val="0"/>
      <w:divBdr>
        <w:top w:val="none" w:sz="0" w:space="0" w:color="auto"/>
        <w:left w:val="none" w:sz="0" w:space="0" w:color="auto"/>
        <w:bottom w:val="none" w:sz="0" w:space="0" w:color="auto"/>
        <w:right w:val="none" w:sz="0" w:space="0" w:color="auto"/>
      </w:divBdr>
    </w:div>
    <w:div w:id="388070002">
      <w:bodyDiv w:val="1"/>
      <w:marLeft w:val="0"/>
      <w:marRight w:val="0"/>
      <w:marTop w:val="0"/>
      <w:marBottom w:val="0"/>
      <w:divBdr>
        <w:top w:val="none" w:sz="0" w:space="0" w:color="auto"/>
        <w:left w:val="none" w:sz="0" w:space="0" w:color="auto"/>
        <w:bottom w:val="none" w:sz="0" w:space="0" w:color="auto"/>
        <w:right w:val="none" w:sz="0" w:space="0" w:color="auto"/>
      </w:divBdr>
    </w:div>
    <w:div w:id="398210444">
      <w:bodyDiv w:val="1"/>
      <w:marLeft w:val="0"/>
      <w:marRight w:val="0"/>
      <w:marTop w:val="0"/>
      <w:marBottom w:val="0"/>
      <w:divBdr>
        <w:top w:val="none" w:sz="0" w:space="0" w:color="auto"/>
        <w:left w:val="none" w:sz="0" w:space="0" w:color="auto"/>
        <w:bottom w:val="none" w:sz="0" w:space="0" w:color="auto"/>
        <w:right w:val="none" w:sz="0" w:space="0" w:color="auto"/>
      </w:divBdr>
    </w:div>
    <w:div w:id="419374960">
      <w:bodyDiv w:val="1"/>
      <w:marLeft w:val="0"/>
      <w:marRight w:val="0"/>
      <w:marTop w:val="0"/>
      <w:marBottom w:val="0"/>
      <w:divBdr>
        <w:top w:val="none" w:sz="0" w:space="0" w:color="auto"/>
        <w:left w:val="none" w:sz="0" w:space="0" w:color="auto"/>
        <w:bottom w:val="none" w:sz="0" w:space="0" w:color="auto"/>
        <w:right w:val="none" w:sz="0" w:space="0" w:color="auto"/>
      </w:divBdr>
    </w:div>
    <w:div w:id="448548550">
      <w:bodyDiv w:val="1"/>
      <w:marLeft w:val="0"/>
      <w:marRight w:val="0"/>
      <w:marTop w:val="0"/>
      <w:marBottom w:val="0"/>
      <w:divBdr>
        <w:top w:val="none" w:sz="0" w:space="0" w:color="auto"/>
        <w:left w:val="none" w:sz="0" w:space="0" w:color="auto"/>
        <w:bottom w:val="none" w:sz="0" w:space="0" w:color="auto"/>
        <w:right w:val="none" w:sz="0" w:space="0" w:color="auto"/>
      </w:divBdr>
    </w:div>
    <w:div w:id="473181082">
      <w:bodyDiv w:val="1"/>
      <w:marLeft w:val="0"/>
      <w:marRight w:val="0"/>
      <w:marTop w:val="0"/>
      <w:marBottom w:val="0"/>
      <w:divBdr>
        <w:top w:val="none" w:sz="0" w:space="0" w:color="auto"/>
        <w:left w:val="none" w:sz="0" w:space="0" w:color="auto"/>
        <w:bottom w:val="none" w:sz="0" w:space="0" w:color="auto"/>
        <w:right w:val="none" w:sz="0" w:space="0" w:color="auto"/>
      </w:divBdr>
    </w:div>
    <w:div w:id="479350837">
      <w:bodyDiv w:val="1"/>
      <w:marLeft w:val="0"/>
      <w:marRight w:val="0"/>
      <w:marTop w:val="0"/>
      <w:marBottom w:val="0"/>
      <w:divBdr>
        <w:top w:val="none" w:sz="0" w:space="0" w:color="auto"/>
        <w:left w:val="none" w:sz="0" w:space="0" w:color="auto"/>
        <w:bottom w:val="none" w:sz="0" w:space="0" w:color="auto"/>
        <w:right w:val="none" w:sz="0" w:space="0" w:color="auto"/>
      </w:divBdr>
    </w:div>
    <w:div w:id="602148064">
      <w:bodyDiv w:val="1"/>
      <w:marLeft w:val="0"/>
      <w:marRight w:val="0"/>
      <w:marTop w:val="0"/>
      <w:marBottom w:val="0"/>
      <w:divBdr>
        <w:top w:val="none" w:sz="0" w:space="0" w:color="auto"/>
        <w:left w:val="none" w:sz="0" w:space="0" w:color="auto"/>
        <w:bottom w:val="none" w:sz="0" w:space="0" w:color="auto"/>
        <w:right w:val="none" w:sz="0" w:space="0" w:color="auto"/>
      </w:divBdr>
    </w:div>
    <w:div w:id="606698409">
      <w:bodyDiv w:val="1"/>
      <w:marLeft w:val="0"/>
      <w:marRight w:val="0"/>
      <w:marTop w:val="0"/>
      <w:marBottom w:val="0"/>
      <w:divBdr>
        <w:top w:val="none" w:sz="0" w:space="0" w:color="auto"/>
        <w:left w:val="none" w:sz="0" w:space="0" w:color="auto"/>
        <w:bottom w:val="none" w:sz="0" w:space="0" w:color="auto"/>
        <w:right w:val="none" w:sz="0" w:space="0" w:color="auto"/>
      </w:divBdr>
    </w:div>
    <w:div w:id="629091420">
      <w:bodyDiv w:val="1"/>
      <w:marLeft w:val="0"/>
      <w:marRight w:val="0"/>
      <w:marTop w:val="0"/>
      <w:marBottom w:val="0"/>
      <w:divBdr>
        <w:top w:val="none" w:sz="0" w:space="0" w:color="auto"/>
        <w:left w:val="none" w:sz="0" w:space="0" w:color="auto"/>
        <w:bottom w:val="none" w:sz="0" w:space="0" w:color="auto"/>
        <w:right w:val="none" w:sz="0" w:space="0" w:color="auto"/>
      </w:divBdr>
    </w:div>
    <w:div w:id="629214728">
      <w:bodyDiv w:val="1"/>
      <w:marLeft w:val="0"/>
      <w:marRight w:val="0"/>
      <w:marTop w:val="0"/>
      <w:marBottom w:val="0"/>
      <w:divBdr>
        <w:top w:val="none" w:sz="0" w:space="0" w:color="auto"/>
        <w:left w:val="none" w:sz="0" w:space="0" w:color="auto"/>
        <w:bottom w:val="none" w:sz="0" w:space="0" w:color="auto"/>
        <w:right w:val="none" w:sz="0" w:space="0" w:color="auto"/>
      </w:divBdr>
    </w:div>
    <w:div w:id="649284851">
      <w:bodyDiv w:val="1"/>
      <w:marLeft w:val="0"/>
      <w:marRight w:val="0"/>
      <w:marTop w:val="0"/>
      <w:marBottom w:val="0"/>
      <w:divBdr>
        <w:top w:val="none" w:sz="0" w:space="0" w:color="auto"/>
        <w:left w:val="none" w:sz="0" w:space="0" w:color="auto"/>
        <w:bottom w:val="none" w:sz="0" w:space="0" w:color="auto"/>
        <w:right w:val="none" w:sz="0" w:space="0" w:color="auto"/>
      </w:divBdr>
    </w:div>
    <w:div w:id="742721158">
      <w:bodyDiv w:val="1"/>
      <w:marLeft w:val="0"/>
      <w:marRight w:val="0"/>
      <w:marTop w:val="0"/>
      <w:marBottom w:val="0"/>
      <w:divBdr>
        <w:top w:val="none" w:sz="0" w:space="0" w:color="auto"/>
        <w:left w:val="none" w:sz="0" w:space="0" w:color="auto"/>
        <w:bottom w:val="none" w:sz="0" w:space="0" w:color="auto"/>
        <w:right w:val="none" w:sz="0" w:space="0" w:color="auto"/>
      </w:divBdr>
    </w:div>
    <w:div w:id="744227291">
      <w:bodyDiv w:val="1"/>
      <w:marLeft w:val="0"/>
      <w:marRight w:val="0"/>
      <w:marTop w:val="0"/>
      <w:marBottom w:val="0"/>
      <w:divBdr>
        <w:top w:val="none" w:sz="0" w:space="0" w:color="auto"/>
        <w:left w:val="none" w:sz="0" w:space="0" w:color="auto"/>
        <w:bottom w:val="none" w:sz="0" w:space="0" w:color="auto"/>
        <w:right w:val="none" w:sz="0" w:space="0" w:color="auto"/>
      </w:divBdr>
    </w:div>
    <w:div w:id="748423331">
      <w:bodyDiv w:val="1"/>
      <w:marLeft w:val="0"/>
      <w:marRight w:val="0"/>
      <w:marTop w:val="0"/>
      <w:marBottom w:val="0"/>
      <w:divBdr>
        <w:top w:val="none" w:sz="0" w:space="0" w:color="auto"/>
        <w:left w:val="none" w:sz="0" w:space="0" w:color="auto"/>
        <w:bottom w:val="none" w:sz="0" w:space="0" w:color="auto"/>
        <w:right w:val="none" w:sz="0" w:space="0" w:color="auto"/>
      </w:divBdr>
    </w:div>
    <w:div w:id="775058230">
      <w:bodyDiv w:val="1"/>
      <w:marLeft w:val="0"/>
      <w:marRight w:val="0"/>
      <w:marTop w:val="0"/>
      <w:marBottom w:val="0"/>
      <w:divBdr>
        <w:top w:val="none" w:sz="0" w:space="0" w:color="auto"/>
        <w:left w:val="none" w:sz="0" w:space="0" w:color="auto"/>
        <w:bottom w:val="none" w:sz="0" w:space="0" w:color="auto"/>
        <w:right w:val="none" w:sz="0" w:space="0" w:color="auto"/>
      </w:divBdr>
    </w:div>
    <w:div w:id="800810129">
      <w:bodyDiv w:val="1"/>
      <w:marLeft w:val="0"/>
      <w:marRight w:val="0"/>
      <w:marTop w:val="0"/>
      <w:marBottom w:val="0"/>
      <w:divBdr>
        <w:top w:val="none" w:sz="0" w:space="0" w:color="auto"/>
        <w:left w:val="none" w:sz="0" w:space="0" w:color="auto"/>
        <w:bottom w:val="none" w:sz="0" w:space="0" w:color="auto"/>
        <w:right w:val="none" w:sz="0" w:space="0" w:color="auto"/>
      </w:divBdr>
    </w:div>
    <w:div w:id="830875495">
      <w:bodyDiv w:val="1"/>
      <w:marLeft w:val="0"/>
      <w:marRight w:val="0"/>
      <w:marTop w:val="0"/>
      <w:marBottom w:val="0"/>
      <w:divBdr>
        <w:top w:val="none" w:sz="0" w:space="0" w:color="auto"/>
        <w:left w:val="none" w:sz="0" w:space="0" w:color="auto"/>
        <w:bottom w:val="none" w:sz="0" w:space="0" w:color="auto"/>
        <w:right w:val="none" w:sz="0" w:space="0" w:color="auto"/>
      </w:divBdr>
    </w:div>
    <w:div w:id="848760706">
      <w:bodyDiv w:val="1"/>
      <w:marLeft w:val="0"/>
      <w:marRight w:val="0"/>
      <w:marTop w:val="0"/>
      <w:marBottom w:val="0"/>
      <w:divBdr>
        <w:top w:val="none" w:sz="0" w:space="0" w:color="auto"/>
        <w:left w:val="none" w:sz="0" w:space="0" w:color="auto"/>
        <w:bottom w:val="none" w:sz="0" w:space="0" w:color="auto"/>
        <w:right w:val="none" w:sz="0" w:space="0" w:color="auto"/>
      </w:divBdr>
    </w:div>
    <w:div w:id="897327829">
      <w:bodyDiv w:val="1"/>
      <w:marLeft w:val="0"/>
      <w:marRight w:val="0"/>
      <w:marTop w:val="0"/>
      <w:marBottom w:val="0"/>
      <w:divBdr>
        <w:top w:val="none" w:sz="0" w:space="0" w:color="auto"/>
        <w:left w:val="none" w:sz="0" w:space="0" w:color="auto"/>
        <w:bottom w:val="none" w:sz="0" w:space="0" w:color="auto"/>
        <w:right w:val="none" w:sz="0" w:space="0" w:color="auto"/>
      </w:divBdr>
    </w:div>
    <w:div w:id="903443331">
      <w:bodyDiv w:val="1"/>
      <w:marLeft w:val="0"/>
      <w:marRight w:val="0"/>
      <w:marTop w:val="0"/>
      <w:marBottom w:val="0"/>
      <w:divBdr>
        <w:top w:val="none" w:sz="0" w:space="0" w:color="auto"/>
        <w:left w:val="none" w:sz="0" w:space="0" w:color="auto"/>
        <w:bottom w:val="none" w:sz="0" w:space="0" w:color="auto"/>
        <w:right w:val="none" w:sz="0" w:space="0" w:color="auto"/>
      </w:divBdr>
      <w:divsChild>
        <w:div w:id="128868330">
          <w:marLeft w:val="0"/>
          <w:marRight w:val="0"/>
          <w:marTop w:val="0"/>
          <w:marBottom w:val="0"/>
          <w:divBdr>
            <w:top w:val="none" w:sz="0" w:space="0" w:color="auto"/>
            <w:left w:val="none" w:sz="0" w:space="0" w:color="auto"/>
            <w:bottom w:val="none" w:sz="0" w:space="0" w:color="auto"/>
            <w:right w:val="none" w:sz="0" w:space="0" w:color="auto"/>
          </w:divBdr>
        </w:div>
        <w:div w:id="162084789">
          <w:marLeft w:val="0"/>
          <w:marRight w:val="0"/>
          <w:marTop w:val="0"/>
          <w:marBottom w:val="0"/>
          <w:divBdr>
            <w:top w:val="none" w:sz="0" w:space="0" w:color="auto"/>
            <w:left w:val="none" w:sz="0" w:space="0" w:color="auto"/>
            <w:bottom w:val="none" w:sz="0" w:space="0" w:color="auto"/>
            <w:right w:val="none" w:sz="0" w:space="0" w:color="auto"/>
          </w:divBdr>
        </w:div>
        <w:div w:id="549539872">
          <w:marLeft w:val="0"/>
          <w:marRight w:val="0"/>
          <w:marTop w:val="0"/>
          <w:marBottom w:val="0"/>
          <w:divBdr>
            <w:top w:val="none" w:sz="0" w:space="0" w:color="auto"/>
            <w:left w:val="none" w:sz="0" w:space="0" w:color="auto"/>
            <w:bottom w:val="none" w:sz="0" w:space="0" w:color="auto"/>
            <w:right w:val="none" w:sz="0" w:space="0" w:color="auto"/>
          </w:divBdr>
        </w:div>
        <w:div w:id="554661261">
          <w:marLeft w:val="0"/>
          <w:marRight w:val="0"/>
          <w:marTop w:val="0"/>
          <w:marBottom w:val="0"/>
          <w:divBdr>
            <w:top w:val="none" w:sz="0" w:space="0" w:color="auto"/>
            <w:left w:val="none" w:sz="0" w:space="0" w:color="auto"/>
            <w:bottom w:val="none" w:sz="0" w:space="0" w:color="auto"/>
            <w:right w:val="none" w:sz="0" w:space="0" w:color="auto"/>
          </w:divBdr>
        </w:div>
        <w:div w:id="588779725">
          <w:marLeft w:val="0"/>
          <w:marRight w:val="0"/>
          <w:marTop w:val="0"/>
          <w:marBottom w:val="0"/>
          <w:divBdr>
            <w:top w:val="none" w:sz="0" w:space="0" w:color="auto"/>
            <w:left w:val="none" w:sz="0" w:space="0" w:color="auto"/>
            <w:bottom w:val="none" w:sz="0" w:space="0" w:color="auto"/>
            <w:right w:val="none" w:sz="0" w:space="0" w:color="auto"/>
          </w:divBdr>
        </w:div>
        <w:div w:id="659508283">
          <w:marLeft w:val="0"/>
          <w:marRight w:val="0"/>
          <w:marTop w:val="0"/>
          <w:marBottom w:val="0"/>
          <w:divBdr>
            <w:top w:val="none" w:sz="0" w:space="0" w:color="auto"/>
            <w:left w:val="none" w:sz="0" w:space="0" w:color="auto"/>
            <w:bottom w:val="none" w:sz="0" w:space="0" w:color="auto"/>
            <w:right w:val="none" w:sz="0" w:space="0" w:color="auto"/>
          </w:divBdr>
        </w:div>
        <w:div w:id="893736857">
          <w:marLeft w:val="0"/>
          <w:marRight w:val="0"/>
          <w:marTop w:val="0"/>
          <w:marBottom w:val="0"/>
          <w:divBdr>
            <w:top w:val="none" w:sz="0" w:space="0" w:color="auto"/>
            <w:left w:val="none" w:sz="0" w:space="0" w:color="auto"/>
            <w:bottom w:val="none" w:sz="0" w:space="0" w:color="auto"/>
            <w:right w:val="none" w:sz="0" w:space="0" w:color="auto"/>
          </w:divBdr>
        </w:div>
        <w:div w:id="990518556">
          <w:marLeft w:val="0"/>
          <w:marRight w:val="0"/>
          <w:marTop w:val="0"/>
          <w:marBottom w:val="0"/>
          <w:divBdr>
            <w:top w:val="none" w:sz="0" w:space="0" w:color="auto"/>
            <w:left w:val="none" w:sz="0" w:space="0" w:color="auto"/>
            <w:bottom w:val="none" w:sz="0" w:space="0" w:color="auto"/>
            <w:right w:val="none" w:sz="0" w:space="0" w:color="auto"/>
          </w:divBdr>
        </w:div>
        <w:div w:id="1191188324">
          <w:marLeft w:val="0"/>
          <w:marRight w:val="0"/>
          <w:marTop w:val="0"/>
          <w:marBottom w:val="0"/>
          <w:divBdr>
            <w:top w:val="none" w:sz="0" w:space="0" w:color="auto"/>
            <w:left w:val="none" w:sz="0" w:space="0" w:color="auto"/>
            <w:bottom w:val="none" w:sz="0" w:space="0" w:color="auto"/>
            <w:right w:val="none" w:sz="0" w:space="0" w:color="auto"/>
          </w:divBdr>
        </w:div>
        <w:div w:id="1452044202">
          <w:marLeft w:val="0"/>
          <w:marRight w:val="0"/>
          <w:marTop w:val="0"/>
          <w:marBottom w:val="0"/>
          <w:divBdr>
            <w:top w:val="none" w:sz="0" w:space="0" w:color="auto"/>
            <w:left w:val="none" w:sz="0" w:space="0" w:color="auto"/>
            <w:bottom w:val="none" w:sz="0" w:space="0" w:color="auto"/>
            <w:right w:val="none" w:sz="0" w:space="0" w:color="auto"/>
          </w:divBdr>
        </w:div>
        <w:div w:id="1562252994">
          <w:marLeft w:val="0"/>
          <w:marRight w:val="0"/>
          <w:marTop w:val="0"/>
          <w:marBottom w:val="0"/>
          <w:divBdr>
            <w:top w:val="none" w:sz="0" w:space="0" w:color="auto"/>
            <w:left w:val="none" w:sz="0" w:space="0" w:color="auto"/>
            <w:bottom w:val="none" w:sz="0" w:space="0" w:color="auto"/>
            <w:right w:val="none" w:sz="0" w:space="0" w:color="auto"/>
          </w:divBdr>
        </w:div>
        <w:div w:id="1775393543">
          <w:marLeft w:val="0"/>
          <w:marRight w:val="0"/>
          <w:marTop w:val="0"/>
          <w:marBottom w:val="0"/>
          <w:divBdr>
            <w:top w:val="none" w:sz="0" w:space="0" w:color="auto"/>
            <w:left w:val="none" w:sz="0" w:space="0" w:color="auto"/>
            <w:bottom w:val="none" w:sz="0" w:space="0" w:color="auto"/>
            <w:right w:val="none" w:sz="0" w:space="0" w:color="auto"/>
          </w:divBdr>
        </w:div>
        <w:div w:id="1890605971">
          <w:marLeft w:val="0"/>
          <w:marRight w:val="0"/>
          <w:marTop w:val="0"/>
          <w:marBottom w:val="0"/>
          <w:divBdr>
            <w:top w:val="none" w:sz="0" w:space="0" w:color="auto"/>
            <w:left w:val="none" w:sz="0" w:space="0" w:color="auto"/>
            <w:bottom w:val="none" w:sz="0" w:space="0" w:color="auto"/>
            <w:right w:val="none" w:sz="0" w:space="0" w:color="auto"/>
          </w:divBdr>
        </w:div>
        <w:div w:id="1975330044">
          <w:marLeft w:val="0"/>
          <w:marRight w:val="0"/>
          <w:marTop w:val="0"/>
          <w:marBottom w:val="0"/>
          <w:divBdr>
            <w:top w:val="none" w:sz="0" w:space="0" w:color="auto"/>
            <w:left w:val="none" w:sz="0" w:space="0" w:color="auto"/>
            <w:bottom w:val="none" w:sz="0" w:space="0" w:color="auto"/>
            <w:right w:val="none" w:sz="0" w:space="0" w:color="auto"/>
          </w:divBdr>
        </w:div>
      </w:divsChild>
    </w:div>
    <w:div w:id="905649820">
      <w:bodyDiv w:val="1"/>
      <w:marLeft w:val="0"/>
      <w:marRight w:val="0"/>
      <w:marTop w:val="0"/>
      <w:marBottom w:val="0"/>
      <w:divBdr>
        <w:top w:val="none" w:sz="0" w:space="0" w:color="auto"/>
        <w:left w:val="none" w:sz="0" w:space="0" w:color="auto"/>
        <w:bottom w:val="none" w:sz="0" w:space="0" w:color="auto"/>
        <w:right w:val="none" w:sz="0" w:space="0" w:color="auto"/>
      </w:divBdr>
    </w:div>
    <w:div w:id="950356774">
      <w:bodyDiv w:val="1"/>
      <w:marLeft w:val="0"/>
      <w:marRight w:val="0"/>
      <w:marTop w:val="0"/>
      <w:marBottom w:val="0"/>
      <w:divBdr>
        <w:top w:val="none" w:sz="0" w:space="0" w:color="auto"/>
        <w:left w:val="none" w:sz="0" w:space="0" w:color="auto"/>
        <w:bottom w:val="none" w:sz="0" w:space="0" w:color="auto"/>
        <w:right w:val="none" w:sz="0" w:space="0" w:color="auto"/>
      </w:divBdr>
    </w:div>
    <w:div w:id="975448548">
      <w:bodyDiv w:val="1"/>
      <w:marLeft w:val="0"/>
      <w:marRight w:val="0"/>
      <w:marTop w:val="0"/>
      <w:marBottom w:val="0"/>
      <w:divBdr>
        <w:top w:val="none" w:sz="0" w:space="0" w:color="auto"/>
        <w:left w:val="none" w:sz="0" w:space="0" w:color="auto"/>
        <w:bottom w:val="none" w:sz="0" w:space="0" w:color="auto"/>
        <w:right w:val="none" w:sz="0" w:space="0" w:color="auto"/>
      </w:divBdr>
    </w:div>
    <w:div w:id="995377448">
      <w:bodyDiv w:val="1"/>
      <w:marLeft w:val="0"/>
      <w:marRight w:val="0"/>
      <w:marTop w:val="0"/>
      <w:marBottom w:val="0"/>
      <w:divBdr>
        <w:top w:val="none" w:sz="0" w:space="0" w:color="auto"/>
        <w:left w:val="none" w:sz="0" w:space="0" w:color="auto"/>
        <w:bottom w:val="none" w:sz="0" w:space="0" w:color="auto"/>
        <w:right w:val="none" w:sz="0" w:space="0" w:color="auto"/>
      </w:divBdr>
    </w:div>
    <w:div w:id="1031490267">
      <w:bodyDiv w:val="1"/>
      <w:marLeft w:val="0"/>
      <w:marRight w:val="0"/>
      <w:marTop w:val="0"/>
      <w:marBottom w:val="0"/>
      <w:divBdr>
        <w:top w:val="none" w:sz="0" w:space="0" w:color="auto"/>
        <w:left w:val="none" w:sz="0" w:space="0" w:color="auto"/>
        <w:bottom w:val="none" w:sz="0" w:space="0" w:color="auto"/>
        <w:right w:val="none" w:sz="0" w:space="0" w:color="auto"/>
      </w:divBdr>
    </w:div>
    <w:div w:id="1058550210">
      <w:bodyDiv w:val="1"/>
      <w:marLeft w:val="0"/>
      <w:marRight w:val="0"/>
      <w:marTop w:val="0"/>
      <w:marBottom w:val="0"/>
      <w:divBdr>
        <w:top w:val="none" w:sz="0" w:space="0" w:color="auto"/>
        <w:left w:val="none" w:sz="0" w:space="0" w:color="auto"/>
        <w:bottom w:val="none" w:sz="0" w:space="0" w:color="auto"/>
        <w:right w:val="none" w:sz="0" w:space="0" w:color="auto"/>
      </w:divBdr>
    </w:div>
    <w:div w:id="1127820578">
      <w:bodyDiv w:val="1"/>
      <w:marLeft w:val="0"/>
      <w:marRight w:val="0"/>
      <w:marTop w:val="0"/>
      <w:marBottom w:val="0"/>
      <w:divBdr>
        <w:top w:val="none" w:sz="0" w:space="0" w:color="auto"/>
        <w:left w:val="none" w:sz="0" w:space="0" w:color="auto"/>
        <w:bottom w:val="none" w:sz="0" w:space="0" w:color="auto"/>
        <w:right w:val="none" w:sz="0" w:space="0" w:color="auto"/>
      </w:divBdr>
    </w:div>
    <w:div w:id="1136341364">
      <w:bodyDiv w:val="1"/>
      <w:marLeft w:val="0"/>
      <w:marRight w:val="0"/>
      <w:marTop w:val="0"/>
      <w:marBottom w:val="0"/>
      <w:divBdr>
        <w:top w:val="none" w:sz="0" w:space="0" w:color="auto"/>
        <w:left w:val="none" w:sz="0" w:space="0" w:color="auto"/>
        <w:bottom w:val="none" w:sz="0" w:space="0" w:color="auto"/>
        <w:right w:val="none" w:sz="0" w:space="0" w:color="auto"/>
      </w:divBdr>
    </w:div>
    <w:div w:id="1150708626">
      <w:bodyDiv w:val="1"/>
      <w:marLeft w:val="0"/>
      <w:marRight w:val="0"/>
      <w:marTop w:val="0"/>
      <w:marBottom w:val="0"/>
      <w:divBdr>
        <w:top w:val="none" w:sz="0" w:space="0" w:color="auto"/>
        <w:left w:val="none" w:sz="0" w:space="0" w:color="auto"/>
        <w:bottom w:val="none" w:sz="0" w:space="0" w:color="auto"/>
        <w:right w:val="none" w:sz="0" w:space="0" w:color="auto"/>
      </w:divBdr>
    </w:div>
    <w:div w:id="1168600525">
      <w:bodyDiv w:val="1"/>
      <w:marLeft w:val="0"/>
      <w:marRight w:val="0"/>
      <w:marTop w:val="0"/>
      <w:marBottom w:val="0"/>
      <w:divBdr>
        <w:top w:val="none" w:sz="0" w:space="0" w:color="auto"/>
        <w:left w:val="none" w:sz="0" w:space="0" w:color="auto"/>
        <w:bottom w:val="none" w:sz="0" w:space="0" w:color="auto"/>
        <w:right w:val="none" w:sz="0" w:space="0" w:color="auto"/>
      </w:divBdr>
    </w:div>
    <w:div w:id="1185023300">
      <w:bodyDiv w:val="1"/>
      <w:marLeft w:val="0"/>
      <w:marRight w:val="0"/>
      <w:marTop w:val="0"/>
      <w:marBottom w:val="0"/>
      <w:divBdr>
        <w:top w:val="none" w:sz="0" w:space="0" w:color="auto"/>
        <w:left w:val="none" w:sz="0" w:space="0" w:color="auto"/>
        <w:bottom w:val="none" w:sz="0" w:space="0" w:color="auto"/>
        <w:right w:val="none" w:sz="0" w:space="0" w:color="auto"/>
      </w:divBdr>
    </w:div>
    <w:div w:id="1239635449">
      <w:bodyDiv w:val="1"/>
      <w:marLeft w:val="0"/>
      <w:marRight w:val="0"/>
      <w:marTop w:val="0"/>
      <w:marBottom w:val="0"/>
      <w:divBdr>
        <w:top w:val="none" w:sz="0" w:space="0" w:color="auto"/>
        <w:left w:val="none" w:sz="0" w:space="0" w:color="auto"/>
        <w:bottom w:val="none" w:sz="0" w:space="0" w:color="auto"/>
        <w:right w:val="none" w:sz="0" w:space="0" w:color="auto"/>
      </w:divBdr>
    </w:div>
    <w:div w:id="1295989746">
      <w:bodyDiv w:val="1"/>
      <w:marLeft w:val="0"/>
      <w:marRight w:val="0"/>
      <w:marTop w:val="0"/>
      <w:marBottom w:val="0"/>
      <w:divBdr>
        <w:top w:val="none" w:sz="0" w:space="0" w:color="auto"/>
        <w:left w:val="none" w:sz="0" w:space="0" w:color="auto"/>
        <w:bottom w:val="none" w:sz="0" w:space="0" w:color="auto"/>
        <w:right w:val="none" w:sz="0" w:space="0" w:color="auto"/>
      </w:divBdr>
    </w:div>
    <w:div w:id="1311905308">
      <w:bodyDiv w:val="1"/>
      <w:marLeft w:val="0"/>
      <w:marRight w:val="0"/>
      <w:marTop w:val="0"/>
      <w:marBottom w:val="0"/>
      <w:divBdr>
        <w:top w:val="none" w:sz="0" w:space="0" w:color="auto"/>
        <w:left w:val="none" w:sz="0" w:space="0" w:color="auto"/>
        <w:bottom w:val="none" w:sz="0" w:space="0" w:color="auto"/>
        <w:right w:val="none" w:sz="0" w:space="0" w:color="auto"/>
      </w:divBdr>
    </w:div>
    <w:div w:id="1325232944">
      <w:bodyDiv w:val="1"/>
      <w:marLeft w:val="0"/>
      <w:marRight w:val="0"/>
      <w:marTop w:val="0"/>
      <w:marBottom w:val="0"/>
      <w:divBdr>
        <w:top w:val="none" w:sz="0" w:space="0" w:color="auto"/>
        <w:left w:val="none" w:sz="0" w:space="0" w:color="auto"/>
        <w:bottom w:val="none" w:sz="0" w:space="0" w:color="auto"/>
        <w:right w:val="none" w:sz="0" w:space="0" w:color="auto"/>
      </w:divBdr>
    </w:div>
    <w:div w:id="1399549470">
      <w:bodyDiv w:val="1"/>
      <w:marLeft w:val="0"/>
      <w:marRight w:val="0"/>
      <w:marTop w:val="0"/>
      <w:marBottom w:val="0"/>
      <w:divBdr>
        <w:top w:val="none" w:sz="0" w:space="0" w:color="auto"/>
        <w:left w:val="none" w:sz="0" w:space="0" w:color="auto"/>
        <w:bottom w:val="none" w:sz="0" w:space="0" w:color="auto"/>
        <w:right w:val="none" w:sz="0" w:space="0" w:color="auto"/>
      </w:divBdr>
    </w:div>
    <w:div w:id="1442216750">
      <w:bodyDiv w:val="1"/>
      <w:marLeft w:val="0"/>
      <w:marRight w:val="0"/>
      <w:marTop w:val="0"/>
      <w:marBottom w:val="0"/>
      <w:divBdr>
        <w:top w:val="none" w:sz="0" w:space="0" w:color="auto"/>
        <w:left w:val="none" w:sz="0" w:space="0" w:color="auto"/>
        <w:bottom w:val="none" w:sz="0" w:space="0" w:color="auto"/>
        <w:right w:val="none" w:sz="0" w:space="0" w:color="auto"/>
      </w:divBdr>
    </w:div>
    <w:div w:id="1446970354">
      <w:bodyDiv w:val="1"/>
      <w:marLeft w:val="0"/>
      <w:marRight w:val="0"/>
      <w:marTop w:val="0"/>
      <w:marBottom w:val="0"/>
      <w:divBdr>
        <w:top w:val="none" w:sz="0" w:space="0" w:color="auto"/>
        <w:left w:val="none" w:sz="0" w:space="0" w:color="auto"/>
        <w:bottom w:val="none" w:sz="0" w:space="0" w:color="auto"/>
        <w:right w:val="none" w:sz="0" w:space="0" w:color="auto"/>
      </w:divBdr>
    </w:div>
    <w:div w:id="1494103888">
      <w:bodyDiv w:val="1"/>
      <w:marLeft w:val="0"/>
      <w:marRight w:val="0"/>
      <w:marTop w:val="0"/>
      <w:marBottom w:val="0"/>
      <w:divBdr>
        <w:top w:val="none" w:sz="0" w:space="0" w:color="auto"/>
        <w:left w:val="none" w:sz="0" w:space="0" w:color="auto"/>
        <w:bottom w:val="none" w:sz="0" w:space="0" w:color="auto"/>
        <w:right w:val="none" w:sz="0" w:space="0" w:color="auto"/>
      </w:divBdr>
    </w:div>
    <w:div w:id="1501240463">
      <w:bodyDiv w:val="1"/>
      <w:marLeft w:val="0"/>
      <w:marRight w:val="0"/>
      <w:marTop w:val="0"/>
      <w:marBottom w:val="0"/>
      <w:divBdr>
        <w:top w:val="none" w:sz="0" w:space="0" w:color="auto"/>
        <w:left w:val="none" w:sz="0" w:space="0" w:color="auto"/>
        <w:bottom w:val="none" w:sz="0" w:space="0" w:color="auto"/>
        <w:right w:val="none" w:sz="0" w:space="0" w:color="auto"/>
      </w:divBdr>
    </w:div>
    <w:div w:id="1522039708">
      <w:bodyDiv w:val="1"/>
      <w:marLeft w:val="0"/>
      <w:marRight w:val="0"/>
      <w:marTop w:val="0"/>
      <w:marBottom w:val="0"/>
      <w:divBdr>
        <w:top w:val="none" w:sz="0" w:space="0" w:color="auto"/>
        <w:left w:val="none" w:sz="0" w:space="0" w:color="auto"/>
        <w:bottom w:val="none" w:sz="0" w:space="0" w:color="auto"/>
        <w:right w:val="none" w:sz="0" w:space="0" w:color="auto"/>
      </w:divBdr>
    </w:div>
    <w:div w:id="1527402779">
      <w:bodyDiv w:val="1"/>
      <w:marLeft w:val="0"/>
      <w:marRight w:val="0"/>
      <w:marTop w:val="0"/>
      <w:marBottom w:val="0"/>
      <w:divBdr>
        <w:top w:val="none" w:sz="0" w:space="0" w:color="auto"/>
        <w:left w:val="none" w:sz="0" w:space="0" w:color="auto"/>
        <w:bottom w:val="none" w:sz="0" w:space="0" w:color="auto"/>
        <w:right w:val="none" w:sz="0" w:space="0" w:color="auto"/>
      </w:divBdr>
    </w:div>
    <w:div w:id="1532760809">
      <w:bodyDiv w:val="1"/>
      <w:marLeft w:val="0"/>
      <w:marRight w:val="0"/>
      <w:marTop w:val="0"/>
      <w:marBottom w:val="0"/>
      <w:divBdr>
        <w:top w:val="none" w:sz="0" w:space="0" w:color="auto"/>
        <w:left w:val="none" w:sz="0" w:space="0" w:color="auto"/>
        <w:bottom w:val="none" w:sz="0" w:space="0" w:color="auto"/>
        <w:right w:val="none" w:sz="0" w:space="0" w:color="auto"/>
      </w:divBdr>
    </w:div>
    <w:div w:id="1560941002">
      <w:bodyDiv w:val="1"/>
      <w:marLeft w:val="0"/>
      <w:marRight w:val="0"/>
      <w:marTop w:val="0"/>
      <w:marBottom w:val="0"/>
      <w:divBdr>
        <w:top w:val="none" w:sz="0" w:space="0" w:color="auto"/>
        <w:left w:val="none" w:sz="0" w:space="0" w:color="auto"/>
        <w:bottom w:val="none" w:sz="0" w:space="0" w:color="auto"/>
        <w:right w:val="none" w:sz="0" w:space="0" w:color="auto"/>
      </w:divBdr>
    </w:div>
    <w:div w:id="1572227137">
      <w:bodyDiv w:val="1"/>
      <w:marLeft w:val="0"/>
      <w:marRight w:val="0"/>
      <w:marTop w:val="0"/>
      <w:marBottom w:val="0"/>
      <w:divBdr>
        <w:top w:val="none" w:sz="0" w:space="0" w:color="auto"/>
        <w:left w:val="none" w:sz="0" w:space="0" w:color="auto"/>
        <w:bottom w:val="none" w:sz="0" w:space="0" w:color="auto"/>
        <w:right w:val="none" w:sz="0" w:space="0" w:color="auto"/>
      </w:divBdr>
    </w:div>
    <w:div w:id="1576237166">
      <w:bodyDiv w:val="1"/>
      <w:marLeft w:val="0"/>
      <w:marRight w:val="0"/>
      <w:marTop w:val="0"/>
      <w:marBottom w:val="0"/>
      <w:divBdr>
        <w:top w:val="none" w:sz="0" w:space="0" w:color="auto"/>
        <w:left w:val="none" w:sz="0" w:space="0" w:color="auto"/>
        <w:bottom w:val="none" w:sz="0" w:space="0" w:color="auto"/>
        <w:right w:val="none" w:sz="0" w:space="0" w:color="auto"/>
      </w:divBdr>
    </w:div>
    <w:div w:id="1586761970">
      <w:bodyDiv w:val="1"/>
      <w:marLeft w:val="0"/>
      <w:marRight w:val="0"/>
      <w:marTop w:val="0"/>
      <w:marBottom w:val="0"/>
      <w:divBdr>
        <w:top w:val="none" w:sz="0" w:space="0" w:color="auto"/>
        <w:left w:val="none" w:sz="0" w:space="0" w:color="auto"/>
        <w:bottom w:val="none" w:sz="0" w:space="0" w:color="auto"/>
        <w:right w:val="none" w:sz="0" w:space="0" w:color="auto"/>
      </w:divBdr>
    </w:div>
    <w:div w:id="1608730019">
      <w:bodyDiv w:val="1"/>
      <w:marLeft w:val="0"/>
      <w:marRight w:val="0"/>
      <w:marTop w:val="0"/>
      <w:marBottom w:val="0"/>
      <w:divBdr>
        <w:top w:val="none" w:sz="0" w:space="0" w:color="auto"/>
        <w:left w:val="none" w:sz="0" w:space="0" w:color="auto"/>
        <w:bottom w:val="none" w:sz="0" w:space="0" w:color="auto"/>
        <w:right w:val="none" w:sz="0" w:space="0" w:color="auto"/>
      </w:divBdr>
    </w:div>
    <w:div w:id="1612738441">
      <w:bodyDiv w:val="1"/>
      <w:marLeft w:val="0"/>
      <w:marRight w:val="0"/>
      <w:marTop w:val="0"/>
      <w:marBottom w:val="0"/>
      <w:divBdr>
        <w:top w:val="none" w:sz="0" w:space="0" w:color="auto"/>
        <w:left w:val="none" w:sz="0" w:space="0" w:color="auto"/>
        <w:bottom w:val="none" w:sz="0" w:space="0" w:color="auto"/>
        <w:right w:val="none" w:sz="0" w:space="0" w:color="auto"/>
      </w:divBdr>
    </w:div>
    <w:div w:id="1655136819">
      <w:bodyDiv w:val="1"/>
      <w:marLeft w:val="0"/>
      <w:marRight w:val="0"/>
      <w:marTop w:val="0"/>
      <w:marBottom w:val="0"/>
      <w:divBdr>
        <w:top w:val="none" w:sz="0" w:space="0" w:color="auto"/>
        <w:left w:val="none" w:sz="0" w:space="0" w:color="auto"/>
        <w:bottom w:val="none" w:sz="0" w:space="0" w:color="auto"/>
        <w:right w:val="none" w:sz="0" w:space="0" w:color="auto"/>
      </w:divBdr>
    </w:div>
    <w:div w:id="1672634027">
      <w:bodyDiv w:val="1"/>
      <w:marLeft w:val="0"/>
      <w:marRight w:val="0"/>
      <w:marTop w:val="0"/>
      <w:marBottom w:val="0"/>
      <w:divBdr>
        <w:top w:val="none" w:sz="0" w:space="0" w:color="auto"/>
        <w:left w:val="none" w:sz="0" w:space="0" w:color="auto"/>
        <w:bottom w:val="none" w:sz="0" w:space="0" w:color="auto"/>
        <w:right w:val="none" w:sz="0" w:space="0" w:color="auto"/>
      </w:divBdr>
    </w:div>
    <w:div w:id="1694530746">
      <w:bodyDiv w:val="1"/>
      <w:marLeft w:val="0"/>
      <w:marRight w:val="0"/>
      <w:marTop w:val="0"/>
      <w:marBottom w:val="0"/>
      <w:divBdr>
        <w:top w:val="none" w:sz="0" w:space="0" w:color="auto"/>
        <w:left w:val="none" w:sz="0" w:space="0" w:color="auto"/>
        <w:bottom w:val="none" w:sz="0" w:space="0" w:color="auto"/>
        <w:right w:val="none" w:sz="0" w:space="0" w:color="auto"/>
      </w:divBdr>
    </w:div>
    <w:div w:id="1695381654">
      <w:bodyDiv w:val="1"/>
      <w:marLeft w:val="0"/>
      <w:marRight w:val="0"/>
      <w:marTop w:val="0"/>
      <w:marBottom w:val="0"/>
      <w:divBdr>
        <w:top w:val="none" w:sz="0" w:space="0" w:color="auto"/>
        <w:left w:val="none" w:sz="0" w:space="0" w:color="auto"/>
        <w:bottom w:val="none" w:sz="0" w:space="0" w:color="auto"/>
        <w:right w:val="none" w:sz="0" w:space="0" w:color="auto"/>
      </w:divBdr>
    </w:div>
    <w:div w:id="1711496979">
      <w:bodyDiv w:val="1"/>
      <w:marLeft w:val="0"/>
      <w:marRight w:val="0"/>
      <w:marTop w:val="0"/>
      <w:marBottom w:val="0"/>
      <w:divBdr>
        <w:top w:val="none" w:sz="0" w:space="0" w:color="auto"/>
        <w:left w:val="none" w:sz="0" w:space="0" w:color="auto"/>
        <w:bottom w:val="none" w:sz="0" w:space="0" w:color="auto"/>
        <w:right w:val="none" w:sz="0" w:space="0" w:color="auto"/>
      </w:divBdr>
    </w:div>
    <w:div w:id="1754618639">
      <w:bodyDiv w:val="1"/>
      <w:marLeft w:val="0"/>
      <w:marRight w:val="0"/>
      <w:marTop w:val="0"/>
      <w:marBottom w:val="0"/>
      <w:divBdr>
        <w:top w:val="none" w:sz="0" w:space="0" w:color="auto"/>
        <w:left w:val="none" w:sz="0" w:space="0" w:color="auto"/>
        <w:bottom w:val="none" w:sz="0" w:space="0" w:color="auto"/>
        <w:right w:val="none" w:sz="0" w:space="0" w:color="auto"/>
      </w:divBdr>
    </w:div>
    <w:div w:id="1796408923">
      <w:bodyDiv w:val="1"/>
      <w:marLeft w:val="0"/>
      <w:marRight w:val="0"/>
      <w:marTop w:val="0"/>
      <w:marBottom w:val="0"/>
      <w:divBdr>
        <w:top w:val="none" w:sz="0" w:space="0" w:color="auto"/>
        <w:left w:val="none" w:sz="0" w:space="0" w:color="auto"/>
        <w:bottom w:val="none" w:sz="0" w:space="0" w:color="auto"/>
        <w:right w:val="none" w:sz="0" w:space="0" w:color="auto"/>
      </w:divBdr>
    </w:div>
    <w:div w:id="1827017851">
      <w:bodyDiv w:val="1"/>
      <w:marLeft w:val="0"/>
      <w:marRight w:val="0"/>
      <w:marTop w:val="0"/>
      <w:marBottom w:val="0"/>
      <w:divBdr>
        <w:top w:val="none" w:sz="0" w:space="0" w:color="auto"/>
        <w:left w:val="none" w:sz="0" w:space="0" w:color="auto"/>
        <w:bottom w:val="none" w:sz="0" w:space="0" w:color="auto"/>
        <w:right w:val="none" w:sz="0" w:space="0" w:color="auto"/>
      </w:divBdr>
    </w:div>
    <w:div w:id="1890724336">
      <w:bodyDiv w:val="1"/>
      <w:marLeft w:val="0"/>
      <w:marRight w:val="0"/>
      <w:marTop w:val="0"/>
      <w:marBottom w:val="0"/>
      <w:divBdr>
        <w:top w:val="none" w:sz="0" w:space="0" w:color="auto"/>
        <w:left w:val="none" w:sz="0" w:space="0" w:color="auto"/>
        <w:bottom w:val="none" w:sz="0" w:space="0" w:color="auto"/>
        <w:right w:val="none" w:sz="0" w:space="0" w:color="auto"/>
      </w:divBdr>
    </w:div>
    <w:div w:id="1904438788">
      <w:bodyDiv w:val="1"/>
      <w:marLeft w:val="0"/>
      <w:marRight w:val="0"/>
      <w:marTop w:val="0"/>
      <w:marBottom w:val="0"/>
      <w:divBdr>
        <w:top w:val="none" w:sz="0" w:space="0" w:color="auto"/>
        <w:left w:val="none" w:sz="0" w:space="0" w:color="auto"/>
        <w:bottom w:val="none" w:sz="0" w:space="0" w:color="auto"/>
        <w:right w:val="none" w:sz="0" w:space="0" w:color="auto"/>
      </w:divBdr>
    </w:div>
    <w:div w:id="1926332149">
      <w:bodyDiv w:val="1"/>
      <w:marLeft w:val="0"/>
      <w:marRight w:val="0"/>
      <w:marTop w:val="0"/>
      <w:marBottom w:val="0"/>
      <w:divBdr>
        <w:top w:val="none" w:sz="0" w:space="0" w:color="auto"/>
        <w:left w:val="none" w:sz="0" w:space="0" w:color="auto"/>
        <w:bottom w:val="none" w:sz="0" w:space="0" w:color="auto"/>
        <w:right w:val="none" w:sz="0" w:space="0" w:color="auto"/>
      </w:divBdr>
    </w:div>
    <w:div w:id="1976252849">
      <w:bodyDiv w:val="1"/>
      <w:marLeft w:val="0"/>
      <w:marRight w:val="0"/>
      <w:marTop w:val="0"/>
      <w:marBottom w:val="0"/>
      <w:divBdr>
        <w:top w:val="none" w:sz="0" w:space="0" w:color="auto"/>
        <w:left w:val="none" w:sz="0" w:space="0" w:color="auto"/>
        <w:bottom w:val="none" w:sz="0" w:space="0" w:color="auto"/>
        <w:right w:val="none" w:sz="0" w:space="0" w:color="auto"/>
      </w:divBdr>
    </w:div>
    <w:div w:id="2005039413">
      <w:bodyDiv w:val="1"/>
      <w:marLeft w:val="0"/>
      <w:marRight w:val="0"/>
      <w:marTop w:val="0"/>
      <w:marBottom w:val="0"/>
      <w:divBdr>
        <w:top w:val="none" w:sz="0" w:space="0" w:color="auto"/>
        <w:left w:val="none" w:sz="0" w:space="0" w:color="auto"/>
        <w:bottom w:val="none" w:sz="0" w:space="0" w:color="auto"/>
        <w:right w:val="none" w:sz="0" w:space="0" w:color="auto"/>
      </w:divBdr>
    </w:div>
    <w:div w:id="2021348849">
      <w:bodyDiv w:val="1"/>
      <w:marLeft w:val="0"/>
      <w:marRight w:val="0"/>
      <w:marTop w:val="0"/>
      <w:marBottom w:val="0"/>
      <w:divBdr>
        <w:top w:val="none" w:sz="0" w:space="0" w:color="auto"/>
        <w:left w:val="none" w:sz="0" w:space="0" w:color="auto"/>
        <w:bottom w:val="none" w:sz="0" w:space="0" w:color="auto"/>
        <w:right w:val="none" w:sz="0" w:space="0" w:color="auto"/>
      </w:divBdr>
    </w:div>
    <w:div w:id="2042313783">
      <w:bodyDiv w:val="1"/>
      <w:marLeft w:val="0"/>
      <w:marRight w:val="0"/>
      <w:marTop w:val="0"/>
      <w:marBottom w:val="0"/>
      <w:divBdr>
        <w:top w:val="none" w:sz="0" w:space="0" w:color="auto"/>
        <w:left w:val="none" w:sz="0" w:space="0" w:color="auto"/>
        <w:bottom w:val="none" w:sz="0" w:space="0" w:color="auto"/>
        <w:right w:val="none" w:sz="0" w:space="0" w:color="auto"/>
      </w:divBdr>
    </w:div>
    <w:div w:id="2054621913">
      <w:bodyDiv w:val="1"/>
      <w:marLeft w:val="0"/>
      <w:marRight w:val="0"/>
      <w:marTop w:val="0"/>
      <w:marBottom w:val="0"/>
      <w:divBdr>
        <w:top w:val="none" w:sz="0" w:space="0" w:color="auto"/>
        <w:left w:val="none" w:sz="0" w:space="0" w:color="auto"/>
        <w:bottom w:val="none" w:sz="0" w:space="0" w:color="auto"/>
        <w:right w:val="none" w:sz="0" w:space="0" w:color="auto"/>
      </w:divBdr>
    </w:div>
    <w:div w:id="2056469447">
      <w:bodyDiv w:val="1"/>
      <w:marLeft w:val="0"/>
      <w:marRight w:val="0"/>
      <w:marTop w:val="0"/>
      <w:marBottom w:val="0"/>
      <w:divBdr>
        <w:top w:val="none" w:sz="0" w:space="0" w:color="auto"/>
        <w:left w:val="none" w:sz="0" w:space="0" w:color="auto"/>
        <w:bottom w:val="none" w:sz="0" w:space="0" w:color="auto"/>
        <w:right w:val="none" w:sz="0" w:space="0" w:color="auto"/>
      </w:divBdr>
    </w:div>
    <w:div w:id="2058502297">
      <w:bodyDiv w:val="1"/>
      <w:marLeft w:val="0"/>
      <w:marRight w:val="0"/>
      <w:marTop w:val="0"/>
      <w:marBottom w:val="0"/>
      <w:divBdr>
        <w:top w:val="none" w:sz="0" w:space="0" w:color="auto"/>
        <w:left w:val="none" w:sz="0" w:space="0" w:color="auto"/>
        <w:bottom w:val="none" w:sz="0" w:space="0" w:color="auto"/>
        <w:right w:val="none" w:sz="0" w:space="0" w:color="auto"/>
      </w:divBdr>
    </w:div>
    <w:div w:id="2117406536">
      <w:bodyDiv w:val="1"/>
      <w:marLeft w:val="0"/>
      <w:marRight w:val="0"/>
      <w:marTop w:val="0"/>
      <w:marBottom w:val="0"/>
      <w:divBdr>
        <w:top w:val="none" w:sz="0" w:space="0" w:color="auto"/>
        <w:left w:val="none" w:sz="0" w:space="0" w:color="auto"/>
        <w:bottom w:val="none" w:sz="0" w:space="0" w:color="auto"/>
        <w:right w:val="none" w:sz="0" w:space="0" w:color="auto"/>
      </w:divBdr>
    </w:div>
    <w:div w:id="2126347531">
      <w:bodyDiv w:val="1"/>
      <w:marLeft w:val="0"/>
      <w:marRight w:val="0"/>
      <w:marTop w:val="0"/>
      <w:marBottom w:val="0"/>
      <w:divBdr>
        <w:top w:val="none" w:sz="0" w:space="0" w:color="auto"/>
        <w:left w:val="none" w:sz="0" w:space="0" w:color="auto"/>
        <w:bottom w:val="none" w:sz="0" w:space="0" w:color="auto"/>
        <w:right w:val="none" w:sz="0" w:space="0" w:color="auto"/>
      </w:divBdr>
    </w:div>
    <w:div w:id="213019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pa.org.nz/disability-rights/advocacy-and-submissions/nz-parliament-oversight-of-oranga-tamariki-system-legislation-amendment-bill/" TargetMode="External"/><Relationship Id="rId21" Type="http://schemas.openxmlformats.org/officeDocument/2006/relationships/hyperlink" Target="https://www.dpa.org.nz/disability-rights/advocacy-and-submissions/nz-parliament-customer-and-product-data-bill/" TargetMode="External"/><Relationship Id="rId42" Type="http://schemas.openxmlformats.org/officeDocument/2006/relationships/hyperlink" Target="https://www.dpa.org.nz/disability-rights/advocacy-and-submissions/ss20-nz-electricity-authority-proposed-consumer-care-obligations-10sep2024-docx/" TargetMode="External"/><Relationship Id="rId47" Type="http://schemas.openxmlformats.org/officeDocument/2006/relationships/hyperlink" Target="https://www.dpa.org.nz/disability-rights/advocacy-and-submissions/department-of-internal-affairs-proposed-changes-to-web-standards-review-2024/" TargetMode="External"/><Relationship Id="rId63" Type="http://schemas.openxmlformats.org/officeDocument/2006/relationships/hyperlink" Target="https://www.dpa.org.nz/disability-rights/advocacy-and-submissions/environment-canterbury-regional-public-transport-plan/" TargetMode="External"/><Relationship Id="rId68" Type="http://schemas.openxmlformats.org/officeDocument/2006/relationships/hyperlink" Target="https://www.dpa.org.nz/disability-rights/advocacy-and-submissions/dunedin-city-council-draft-dunedin-local-alcohol-policy/" TargetMode="External"/><Relationship Id="rId84" Type="http://schemas.openxmlformats.org/officeDocument/2006/relationships/footer" Target="footer1.xml"/><Relationship Id="rId89" Type="http://schemas.openxmlformats.org/officeDocument/2006/relationships/theme" Target="theme/theme1.xml"/><Relationship Id="rId16" Type="http://schemas.openxmlformats.org/officeDocument/2006/relationships/hyperlink" Target="https://www.dpa.org.nz/disability-rights/advocacy-and-submissions/nz-parliament-oranga-tamariki-repeal-of-section-7aa-amendment-bill/" TargetMode="External"/><Relationship Id="rId11" Type="http://schemas.openxmlformats.org/officeDocument/2006/relationships/hyperlink" Target="https://www.dpa.org.nz/news-and-information/events/dpa-annual-general-meeting/" TargetMode="External"/><Relationship Id="rId32" Type="http://schemas.openxmlformats.org/officeDocument/2006/relationships/hyperlink" Target="https://dpa.org.nz/disability-rights/advocacy-and-submissions/nz-parliament-social-security-amendment-bill-2024/" TargetMode="External"/><Relationship Id="rId37" Type="http://schemas.openxmlformats.org/officeDocument/2006/relationships/hyperlink" Target="https://www.dpa.org.nz/disability-rights/advocacy-and-submissions/ministry-of-transport-draft-land-transport-rule-setting-of-speed-limits/" TargetMode="External"/><Relationship Id="rId53" Type="http://schemas.openxmlformats.org/officeDocument/2006/relationships/hyperlink" Target="https://www.dpa.org.nz/disability-rights/advocacy-and-submissions/basic-transaction-accounts-discussion-paper/" TargetMode="External"/><Relationship Id="rId58" Type="http://schemas.openxmlformats.org/officeDocument/2006/relationships/hyperlink" Target="https://www.dpa.org.nz/disability-rights/advocacy-and-submissions/ss32-hamilton-city-council-animal-nuisance-bylaw-dog-control-policy-and-dog-control-bylaw-18oct2024/" TargetMode="External"/><Relationship Id="rId74" Type="http://schemas.openxmlformats.org/officeDocument/2006/relationships/hyperlink" Target="https://www.infoexchange.nz/52-organisations-and-counting-sign-dpa-open-letter/" TargetMode="External"/><Relationship Id="rId79" Type="http://schemas.openxmlformats.org/officeDocument/2006/relationships/hyperlink" Target="https://www.infoexchange.nz/disabled-people-let-down-as-employment-gap-widens/" TargetMode="Externa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www.dpa.org.nz/news-and-information/events/dpa-annual-general-meeting/" TargetMode="External"/><Relationship Id="rId22" Type="http://schemas.openxmlformats.org/officeDocument/2006/relationships/hyperlink" Target="https://www.dpa.org.nz/disability-rights/advocacy-and-submissions/nz-parliament-inquiry-into-banking-competition/" TargetMode="External"/><Relationship Id="rId27" Type="http://schemas.openxmlformats.org/officeDocument/2006/relationships/hyperlink" Target="https://www.dpa.org.nz/disability-rights/advocacy-and-submissions/nz-parliament-responding-to-abuse-in-care-legislation-amendment-bill/" TargetMode="External"/><Relationship Id="rId30" Type="http://schemas.openxmlformats.org/officeDocument/2006/relationships/hyperlink" Target="https://www.dpa.org.nz/disability-rights/advocacy-and-submissions/ipsum-urna-non-nulla/" TargetMode="External"/><Relationship Id="rId35" Type="http://schemas.openxmlformats.org/officeDocument/2006/relationships/hyperlink" Target="https://dpa.org.nz/disability-rights/advocacy-and-submissions/nz-parliament-crimes-legislation-stalking-and-harassment-amendment-bill/" TargetMode="External"/><Relationship Id="rId43" Type="http://schemas.openxmlformats.org/officeDocument/2006/relationships/hyperlink" Target="https://www.dpa.org.nz/disability-rights/advocacy-and-submissions/ministry-of-health-end-of-life-choice-act-review/" TargetMode="External"/><Relationship Id="rId48" Type="http://schemas.openxmlformats.org/officeDocument/2006/relationships/hyperlink" Target="https://www.dpa.org.nz/disability-rights/advocacy-and-submissions/ministry-of-justice-improving-jury-trial-timeliness-discussion/" TargetMode="External"/><Relationship Id="rId56" Type="http://schemas.openxmlformats.org/officeDocument/2006/relationships/hyperlink" Target="https://www.dpa.org.nz/disability-rights/advocacy-and-submissions/auckland-council-development-contributions-policy-2025/" TargetMode="External"/><Relationship Id="rId64" Type="http://schemas.openxmlformats.org/officeDocument/2006/relationships/hyperlink" Target="https://www.dpa.org.nz/disability-rights/advocacy-and-submissions/christchurch-city-council-coastal-hazards-adaptation-plan/" TargetMode="External"/><Relationship Id="rId69" Type="http://schemas.openxmlformats.org/officeDocument/2006/relationships/hyperlink" Target="https://www.livingwage.org.nz" TargetMode="External"/><Relationship Id="rId77" Type="http://schemas.openxmlformats.org/officeDocument/2006/relationships/hyperlink" Target="https://actionstation.org.nz/publications" TargetMode="External"/><Relationship Id="rId8" Type="http://schemas.openxmlformats.org/officeDocument/2006/relationships/webSettings" Target="webSettings.xml"/><Relationship Id="rId51" Type="http://schemas.openxmlformats.org/officeDocument/2006/relationships/hyperlink" Target="https://www.dpa.org.nz/disability-rights/advocacy-and-submissions/ministry-of-business-innovation-and-employment-building-code-fire-safety-review-2024/" TargetMode="External"/><Relationship Id="rId72" Type="http://schemas.openxmlformats.org/officeDocument/2006/relationships/hyperlink" Target="https://www.infoexchange.nz/dpa-survey-results-for-disability-funding-changes/" TargetMode="External"/><Relationship Id="rId80" Type="http://schemas.openxmlformats.org/officeDocument/2006/relationships/hyperlink" Target="https://www.infoexchange.nz/election-2023-disability-issues-scorecard-3/" TargetMode="External"/><Relationship Id="rId85"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info@dpa.org.nz" TargetMode="External"/><Relationship Id="rId17" Type="http://schemas.openxmlformats.org/officeDocument/2006/relationships/hyperlink" Target="https://www.dpa.org.nz/disability-rights/advocacy-and-submissions/nz-parliament-residential-tenancies-amendment-bill/" TargetMode="External"/><Relationship Id="rId25" Type="http://schemas.openxmlformats.org/officeDocument/2006/relationships/hyperlink" Target="https://www.dpa.org.nz/disability-rights/advocacy-and-submissions/nz-parliament-social-workers-registration-amendment-bill/" TargetMode="External"/><Relationship Id="rId33" Type="http://schemas.openxmlformats.org/officeDocument/2006/relationships/hyperlink" Target="https://dpa.org.nz/disability-rights/advocacy-and-submissions/nz-parliament-victims-of-sexual-violence-strengthening-legal-protections-bill/" TargetMode="External"/><Relationship Id="rId38" Type="http://schemas.openxmlformats.org/officeDocument/2006/relationships/hyperlink" Target="https://www.dpa.org.nz/disability-rights/advocacy-and-submissions/nz-transport-agency-public-transport-design-guidance-network-infrastructure-for-articulated-buses/" TargetMode="External"/><Relationship Id="rId46" Type="http://schemas.openxmlformats.org/officeDocument/2006/relationships/hyperlink" Target="https://www.dpa.org.nz/disability-rights/advocacy-and-submissions/mbie-discussion-on-exploring-a-consumer-data-right/" TargetMode="External"/><Relationship Id="rId59" Type="http://schemas.openxmlformats.org/officeDocument/2006/relationships/hyperlink" Target="https://www.dpa.org.nz/disability-rights/advocacy-and-submissions/wellington-city-council-te-ngakau-precinct-development-project/" TargetMode="External"/><Relationship Id="rId67" Type="http://schemas.openxmlformats.org/officeDocument/2006/relationships/hyperlink" Target="https://www.dpa.org.nz/disability-rights/advocacy-and-submissions/dunedin-city-council-town-belt-reserve-management-review/" TargetMode="External"/><Relationship Id="rId20" Type="http://schemas.openxmlformats.org/officeDocument/2006/relationships/hyperlink" Target="https://dpa.org.nz/disability-rights/advocacy-and-submissions/nz-parliament-inquiry-into-the-aged-care-sectors-current-and-future-capacity/" TargetMode="External"/><Relationship Id="rId41" Type="http://schemas.openxmlformats.org/officeDocument/2006/relationships/hyperlink" Target="https://www.dpa.org.nz/disability-rights/advocacy-and-submissions/ministry-for-regulation-regulatory-sector-review-of-early-childhood-education/" TargetMode="External"/><Relationship Id="rId54" Type="http://schemas.openxmlformats.org/officeDocument/2006/relationships/hyperlink" Target="https://www.dpa.org.nz/disability-rights/advocacy-and-submissions/far-north-district-council-russell-kororareka-speed-management-plan/" TargetMode="External"/><Relationship Id="rId62" Type="http://schemas.openxmlformats.org/officeDocument/2006/relationships/hyperlink" Target="https://www.dpa.org.nz/disability-rights/advocacy-and-submissions/christchurch-city-council-draft-barnett-park-valley-landscape-plan/" TargetMode="External"/><Relationship Id="rId70" Type="http://schemas.openxmlformats.org/officeDocument/2006/relationships/hyperlink" Target="https://www.infoexchange.nz/dpas-response-to-the-sudden-changes-to-disability-support-purchasing-rules" TargetMode="External"/><Relationship Id="rId75" Type="http://schemas.openxmlformats.org/officeDocument/2006/relationships/hyperlink" Target="https://www.infoexchange.nz/response-from-minister-to-open-letter/" TargetMode="External"/><Relationship Id="rId83" Type="http://schemas.openxmlformats.org/officeDocument/2006/relationships/header" Target="header2.xml"/><Relationship Id="rId88" Type="http://schemas.openxmlformats.org/officeDocument/2006/relationships/fontTable" Target="fontTable.xml"/><Relationship Id="rId9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pa.org.nz/disability-rights/advocacy-and-submissions/united-nations-cedaw-alternative-report-2/" TargetMode="External"/><Relationship Id="rId23" Type="http://schemas.openxmlformats.org/officeDocument/2006/relationships/hyperlink" Target="https://www.dpa.org.nz/disability-rights/advocacy-and-submissions/nz-parliament-sentencing-reform-amendment-bill/" TargetMode="External"/><Relationship Id="rId28" Type="http://schemas.openxmlformats.org/officeDocument/2006/relationships/hyperlink" Target="https://www.dpa.org.nz/disability-rights/advocacy-and-submissions/nz-parliament-evidence-giving-evidence-of-family-violence-amendment-bill/" TargetMode="External"/><Relationship Id="rId36" Type="http://schemas.openxmlformats.org/officeDocument/2006/relationships/hyperlink" Target="https://dpa.org.nz/disability-rights/advocacy-and-submissions/nz-parliament-land-transport-management-time-of-use-charging-amendment-bill/" TargetMode="External"/><Relationship Id="rId49" Type="http://schemas.openxmlformats.org/officeDocument/2006/relationships/hyperlink" Target="https://www.dpa.org.nz/disability-rights/advocacy-and-submissions/ministry-of-health-draft-suicide-prevention-strategy/" TargetMode="External"/><Relationship Id="rId57" Type="http://schemas.openxmlformats.org/officeDocument/2006/relationships/hyperlink" Target="https://www.dpa.org.nz/disability-rights/advocacy-and-submissions/auckland-council-lets-protect-our-environment/" TargetMode="External"/><Relationship Id="rId10" Type="http://schemas.openxmlformats.org/officeDocument/2006/relationships/endnotes" Target="endnotes.xml"/><Relationship Id="rId31" Type="http://schemas.openxmlformats.org/officeDocument/2006/relationships/hyperlink" Target="https://dpa.org.nz/disability-rights/advocacy-and-submissions/nz-parliament-oranga-tamariki-responding-to-serious-youth-offending-amendment-bill/" TargetMode="External"/><Relationship Id="rId44" Type="http://schemas.openxmlformats.org/officeDocument/2006/relationships/hyperlink" Target="https://www.dpa.org.nz/disability-rights/advocacy-and-submissions/department-of-corrections-improvements-to-prison-safety-discussion/" TargetMode="External"/><Relationship Id="rId52" Type="http://schemas.openxmlformats.org/officeDocument/2006/relationships/hyperlink" Target="https://www.dpa.org.nz/disability-rights/advocacy-and-submissions/mbie-moving-towards-a-financially-sustainable-mail-service/" TargetMode="External"/><Relationship Id="rId60" Type="http://schemas.openxmlformats.org/officeDocument/2006/relationships/hyperlink" Target="https://www.dpa.org.nz/disability-rights/advocacy-and-submissions/christchurch-city-council-which-option-for-cranford-street/" TargetMode="External"/><Relationship Id="rId65" Type="http://schemas.openxmlformats.org/officeDocument/2006/relationships/hyperlink" Target="https://www.dpa.org.nz/disability-rights/advocacy-and-submissions/dunedin-city-council-dog-control-bylaw-and-dog-control-policy-review/" TargetMode="External"/><Relationship Id="rId73" Type="http://schemas.openxmlformats.org/officeDocument/2006/relationships/hyperlink" Target="https://www.infoexchange.nz/disability-funding-changes-how-are-you-a-dpa-survey/" TargetMode="External"/><Relationship Id="rId78" Type="http://schemas.openxmlformats.org/officeDocument/2006/relationships/hyperlink" Target="https://newsroom.co.nz/2024/05/29/effect-of-govt-cuts-on-disabled-people-cruel-report/" TargetMode="External"/><Relationship Id="rId81" Type="http://schemas.openxmlformats.org/officeDocument/2006/relationships/hyperlink" Target="https://www.stuff.co.nz/pou-tiaki/132964221/election-2023-greens-te-pti-mori-and-top-ace-disability-issues-scorecard" TargetMode="External"/><Relationship Id="rId86"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poc.org.nz" TargetMode="External"/><Relationship Id="rId18" Type="http://schemas.openxmlformats.org/officeDocument/2006/relationships/hyperlink" Target="https://www.dpa.org.nz/disability-rights/advocacy-and-submissions/nz-parliament-education-and-training-amendment-bill/" TargetMode="External"/><Relationship Id="rId39" Type="http://schemas.openxmlformats.org/officeDocument/2006/relationships/hyperlink" Target="https://www.dpa.org.nz/disability-rights/advocacy-and-submissions/ministry-of-business-innovation-and-employment-making-it-easier-to-build-granny-flats/" TargetMode="External"/><Relationship Id="rId34" Type="http://schemas.openxmlformats.org/officeDocument/2006/relationships/hyperlink" Target="https://dpa.org.nz/disability-rights/advocacy-and-submissions/nz-parliament-budget-policy-statement-2025/" TargetMode="External"/><Relationship Id="rId50" Type="http://schemas.openxmlformats.org/officeDocument/2006/relationships/hyperlink" Target="https://www.dpa.org.nz/disability-rights/advocacy-and-submissions/msd-dss-recommendation-five-six-on-dss/" TargetMode="External"/><Relationship Id="rId55" Type="http://schemas.openxmlformats.org/officeDocument/2006/relationships/hyperlink" Target="https://www.dpa.org.nz/disability-rights/advocacy-and-submissions/far-north-district-council-keeping-of-animals-bylaw/" TargetMode="External"/><Relationship Id="rId76" Type="http://schemas.openxmlformats.org/officeDocument/2006/relationships/hyperlink" Target="https://www.infoexchange.nz/speech-at-public-meeting-about-funding-cuts-porirua-28-april-2024/" TargetMode="External"/><Relationship Id="rId7" Type="http://schemas.openxmlformats.org/officeDocument/2006/relationships/settings" Target="settings.xml"/><Relationship Id="rId71" Type="http://schemas.openxmlformats.org/officeDocument/2006/relationships/hyperlink" Target="https://www.infoexchange.nz/disability-funding-changes-initial-dpa-survey-findings/" TargetMode="External"/><Relationship Id="rId2" Type="http://schemas.openxmlformats.org/officeDocument/2006/relationships/customXml" Target="../customXml/item2.xml"/><Relationship Id="rId29" Type="http://schemas.openxmlformats.org/officeDocument/2006/relationships/hyperlink" Target="https://dpa.org.nz/disability-rights/advocacy-and-submissions/nz-parliament-mental-health-bill/" TargetMode="External"/><Relationship Id="rId24" Type="http://schemas.openxmlformats.org/officeDocument/2006/relationships/hyperlink" Target="https://www.dpa.org.nz/disability-rights/advocacy-and-submissions/mbie-discussion-on-exploring-a-consumer-data-right/" TargetMode="External"/><Relationship Id="rId40" Type="http://schemas.openxmlformats.org/officeDocument/2006/relationships/hyperlink" Target="https://www.dpa.org.nz/disability-rights/advocacy-and-submissions/ministry-for-the-environment-second-emissions-reduction-plan/" TargetMode="External"/><Relationship Id="rId45" Type="http://schemas.openxmlformats.org/officeDocument/2006/relationships/hyperlink" Target="https://www.dpa.org.nz/disability-rights/advocacy-and-submissions/strategy-to-prevent-and-minimise-gambling-harm-20252026-to-202728/" TargetMode="External"/><Relationship Id="rId66" Type="http://schemas.openxmlformats.org/officeDocument/2006/relationships/hyperlink" Target="https://www.dpa.org.nz/disability-rights/advocacy-and-submissions/dunedin-city-council-otago-harbour-reserve-management-plan-review/" TargetMode="External"/><Relationship Id="rId87" Type="http://schemas.openxmlformats.org/officeDocument/2006/relationships/footer" Target="footer3.xml"/><Relationship Id="rId61" Type="http://schemas.openxmlformats.org/officeDocument/2006/relationships/hyperlink" Target="https://www.dpa.org.nz/disability-rights/advocacy-and-submissions/christchurch-city-council-richmond-hill-road/" TargetMode="External"/><Relationship Id="rId82" Type="http://schemas.openxmlformats.org/officeDocument/2006/relationships/header" Target="header1.xml"/><Relationship Id="rId19" Type="http://schemas.openxmlformats.org/officeDocument/2006/relationships/hyperlink" Target="https://dpa.org.nz/disability-rights/advocacy-and-submissions/nz-parliament-sentencing-reinstating-three-strikes-amendment-bill/" TargetMode="External"/></Relationships>
</file>

<file path=word/documenttasks/documenttasks1.xml><?xml version="1.0" encoding="utf-8"?>
<t:Tasks xmlns:t="http://schemas.microsoft.com/office/tasks/2019/documenttasks" xmlns:oel="http://schemas.microsoft.com/office/2019/extlst">
  <t:Task id="{793457A3-7EF1-4BFE-B561-8409BF8E018B}">
    <t:Anchor>
      <t:Comment id="1939754182"/>
    </t:Anchor>
    <t:History>
      <t:Event id="{2E52D98C-D24A-4320-B962-285B4ADE84A0}" time="2026-01-14T22:21:19.802Z">
        <t:Attribution userId="S::president@dpa.org.nz::d6bc7339-d0af-4363-9635-a646d2fb2e6d" userProvider="AD" userName="National President - Disabled Persons Assembly New Zealand"/>
        <t:Anchor>
          <t:Comment id="1939754182"/>
        </t:Anchor>
        <t:Create/>
      </t:Event>
      <t:Event id="{D18D862F-E730-4A2B-B867-D150CAD67624}" time="2026-01-14T22:21:19.802Z">
        <t:Attribution userId="S::president@dpa.org.nz::d6bc7339-d0af-4363-9635-a646d2fb2e6d" userProvider="AD" userName="National President - Disabled Persons Assembly New Zealand"/>
        <t:Anchor>
          <t:Comment id="1939754182"/>
        </t:Anchor>
        <t:Assign userId="S::joannedacombe@dpa.org.nz::ebd56168-3596-4f26-afa7-329ae841b144" userProvider="AD" userName="Joanne Dacombe"/>
      </t:Event>
      <t:Event id="{043BD645-DF15-429E-935D-5AC82F832EF3}" time="2026-01-14T22:21:19.802Z">
        <t:Attribution userId="S::president@dpa.org.nz::d6bc7339-d0af-4363-9635-a646d2fb2e6d" userProvider="AD" userName="National President - Disabled Persons Assembly New Zealand"/>
        <t:Anchor>
          <t:Comment id="1939754182"/>
        </t:Anchor>
        <t:SetTitle title="@Joanne Dacombe"/>
      </t:Event>
    </t:History>
  </t:Task>
  <t:Task id="{9AE5F7A5-03FD-431E-83DE-271F02D21545}">
    <t:Anchor>
      <t:Comment id="1623322327"/>
    </t:Anchor>
    <t:History>
      <t:Event id="{643750DE-018F-4C48-AE64-A8531A706B32}" time="2026-01-14T22:17:29.025Z">
        <t:Attribution userId="S::president@dpa.org.nz::d6bc7339-d0af-4363-9635-a646d2fb2e6d" userProvider="AD" userName="National President - Disabled Persons Assembly New Zealand"/>
        <t:Anchor>
          <t:Comment id="1623322327"/>
        </t:Anchor>
        <t:Create/>
      </t:Event>
      <t:Event id="{5E5A1D80-7CA0-4F23-831C-182C183E2E97}" time="2026-01-14T22:17:29.025Z">
        <t:Attribution userId="S::president@dpa.org.nz::d6bc7339-d0af-4363-9635-a646d2fb2e6d" userProvider="AD" userName="National President - Disabled Persons Assembly New Zealand"/>
        <t:Anchor>
          <t:Comment id="1623322327"/>
        </t:Anchor>
        <t:Assign userId="S::julianacarvalho@dpa.org.nz::c9c40a8b-520d-46c7-b515-dfced089ed5a" userProvider="AD" userName="Juliana Carvalho"/>
      </t:Event>
      <t:Event id="{0E9C66E6-5F46-40B6-9F71-DEAEECC3DFC6}" time="2026-01-14T22:17:29.025Z">
        <t:Attribution userId="S::president@dpa.org.nz::d6bc7339-d0af-4363-9635-a646d2fb2e6d" userProvider="AD" userName="National President - Disabled Persons Assembly New Zealand"/>
        <t:Anchor>
          <t:Comment id="1623322327"/>
        </t:Anchor>
        <t:SetTitle title="@Juliana Carvalho"/>
      </t:Event>
      <t:Event id="{FBA7DF96-870A-4E7B-8A0B-1E3F1C7717EC}" time="2026-01-15T01:54:13.138Z">
        <t:Attribution userId="S::president@dpa.org.nz::d6bc7339-d0af-4363-9635-a646d2fb2e6d" userProvider="AD" userName="National President - Disabled Persons Assembly New Zealand"/>
        <t:Progress percentComplete="100"/>
      </t:Event>
    </t:History>
  </t:Task>
  <t:Task id="{A074BF5B-7637-4356-8F67-11355C83DD1E}">
    <t:Anchor>
      <t:Comment id="1280983754"/>
    </t:Anchor>
    <t:History>
      <t:Event id="{401A5B81-9FA6-4951-8274-A2E79A81586D}" time="2026-01-14T22:19:47.794Z">
        <t:Attribution userId="S::president@dpa.org.nz::d6bc7339-d0af-4363-9635-a646d2fb2e6d" userProvider="AD" userName="National President - Disabled Persons Assembly New Zealand"/>
        <t:Anchor>
          <t:Comment id="1280983754"/>
        </t:Anchor>
        <t:Create/>
      </t:Event>
      <t:Event id="{B41FAE5E-0429-4B28-AF00-3999CA7DF4B6}" time="2026-01-14T22:19:47.794Z">
        <t:Attribution userId="S::president@dpa.org.nz::d6bc7339-d0af-4363-9635-a646d2fb2e6d" userProvider="AD" userName="National President - Disabled Persons Assembly New Zealand"/>
        <t:Anchor>
          <t:Comment id="1280983754"/>
        </t:Anchor>
        <t:Assign userId="S::julianacarvalho@dpa.org.nz::c9c40a8b-520d-46c7-b515-dfced089ed5a" userProvider="AD" userName="Juliana Carvalho"/>
      </t:Event>
      <t:Event id="{A4D7A2DB-030C-4EBB-AC95-211DDF34C4CC}" time="2026-01-14T22:19:47.794Z">
        <t:Attribution userId="S::president@dpa.org.nz::d6bc7339-d0af-4363-9635-a646d2fb2e6d" userProvider="AD" userName="National President - Disabled Persons Assembly New Zealand"/>
        <t:Anchor>
          <t:Comment id="1280983754"/>
        </t:Anchor>
        <t:SetTitle title="@Juliana Carvalho"/>
      </t:Event>
    </t:History>
  </t:Task>
  <t:Task id="{5519FE8C-B815-4C9C-B92B-B7D2C73006D3}">
    <t:Anchor>
      <t:Comment id="872869414"/>
    </t:Anchor>
    <t:History>
      <t:Event id="{065BC8C0-8C29-4D17-8CA3-D24DC703786F}" time="2026-01-19T02:19:09.627Z">
        <t:Attribution userId="S::president@dpa.org.nz::d6bc7339-d0af-4363-9635-a646d2fb2e6d" userProvider="AD" userName="National President - Disabled Persons Assembly New Zealand"/>
        <t:Anchor>
          <t:Comment id="872869414"/>
        </t:Anchor>
        <t:Create/>
      </t:Event>
      <t:Event id="{42C12ED6-5BF2-4116-8B08-73550CEB4AB7}" time="2026-01-19T02:19:09.627Z">
        <t:Attribution userId="S::president@dpa.org.nz::d6bc7339-d0af-4363-9635-a646d2fb2e6d" userProvider="AD" userName="National President - Disabled Persons Assembly New Zealand"/>
        <t:Anchor>
          <t:Comment id="872869414"/>
        </t:Anchor>
        <t:Assign userId="S::mojo.mathers@dpa.org.nz::b8999f83-490e-4248-88f0-f29a7ccd64f8" userProvider="AD" userName="Mojo Mathers"/>
      </t:Event>
      <t:Event id="{441CDE04-19FD-4498-B80B-31D80EF7DAD2}" time="2026-01-19T02:19:09.627Z">
        <t:Attribution userId="S::president@dpa.org.nz::d6bc7339-d0af-4363-9635-a646d2fb2e6d" userProvider="AD" userName="National President - Disabled Persons Assembly New Zealand"/>
        <t:Anchor>
          <t:Comment id="872869414"/>
        </t:Anchor>
        <t:SetTitle title="@Mojo Mathers I have managed to get these to the right length and format. Can you please check you're happy with them so we can lock for no further edits?"/>
      </t:Event>
      <t:Event id="{88E91BCC-78B5-4A57-AEC6-D691FE9CB844}" time="2026-01-20T13:39:46.194Z">
        <t:Attribution userId="S::president@dpa.org.nz::d6bc7339-d0af-4363-9635-a646d2fb2e6d" userProvider="AD" userName="National President - Disabled Persons Assembly New Zealand"/>
        <t:Progress percentComplete="100"/>
      </t:Event>
    </t:History>
  </t:Task>
  <t:Task id="{09F93F16-B660-4EC5-8394-F9F9CCD3ED42}">
    <t:Anchor>
      <t:Comment id="7035339"/>
    </t:Anchor>
    <t:History>
      <t:Event id="{4952A2E4-BE2B-43FA-BE55-2371CC23710A}" time="2026-01-15T09:48:16.868Z">
        <t:Attribution userId="S::joannedacombe@dpa.org.nz::ebd56168-3596-4f26-afa7-329ae841b144" userProvider="AD" userName="Joanne dacombe"/>
        <t:Anchor>
          <t:Comment id="7035339"/>
        </t:Anchor>
        <t:Create/>
      </t:Event>
      <t:Event id="{2AB3A833-1E98-47C4-8B3E-008B2EC82E5E}" time="2026-01-15T09:48:16.868Z">
        <t:Attribution userId="S::joannedacombe@dpa.org.nz::ebd56168-3596-4f26-afa7-329ae841b144" userProvider="AD" userName="Joanne dacombe"/>
        <t:Anchor>
          <t:Comment id="7035339"/>
        </t:Anchor>
        <t:Assign userId="S::president@dpa.org.nz::d6bc7339-d0af-4363-9635-a646d2fb2e6d" userProvider="AD" userName="National President - Disabled Persons Assembly New Zealand"/>
      </t:Event>
      <t:Event id="{8AF70B84-CB1D-47FF-A73D-0D8117FB699E}" time="2026-01-15T09:48:16.868Z">
        <t:Attribution userId="S::joannedacombe@dpa.org.nz::ebd56168-3596-4f26-afa7-329ae841b144" userProvider="AD" userName="Joanne dacombe"/>
        <t:Anchor>
          <t:Comment id="7035339"/>
        </t:Anchor>
        <t:SetTitle title="@National President - Disabled Persons Assembly New Zealand Doesn't quite make sense"/>
      </t:Event>
      <t:Event id="{D0D81466-5799-42BA-8637-A03EAE7CD557}" time="2026-01-15T17:49:09.47Z">
        <t:Attribution userId="S::president@dpa.org.nz::d6bc7339-d0af-4363-9635-a646d2fb2e6d" userProvider="AD" userName="National President - Disabled Persons Assembly New Zealand"/>
        <t:Progress percentComplete="100"/>
      </t:Event>
    </t:History>
  </t:Task>
  <t:Task id="{4D11CE1F-24AA-4C5A-BEA9-B562F4B19701}">
    <t:Anchor>
      <t:Comment id="1826191495"/>
    </t:Anchor>
    <t:History>
      <t:Event id="{B30C4E44-7A3E-4AC3-BB2E-8C53CCC14F46}" time="2026-01-15T10:20:12.694Z">
        <t:Attribution userId="S::joannedacombe@dpa.org.nz::ebd56168-3596-4f26-afa7-329ae841b144" userProvider="AD" userName="Joanne dacombe"/>
        <t:Anchor>
          <t:Comment id="1826191495"/>
        </t:Anchor>
        <t:Create/>
      </t:Event>
      <t:Event id="{C4E5B27E-7C23-42B3-85E7-78E80CF655FD}" time="2026-01-15T10:20:12.694Z">
        <t:Attribution userId="S::joannedacombe@dpa.org.nz::ebd56168-3596-4f26-afa7-329ae841b144" userProvider="AD" userName="Joanne dacombe"/>
        <t:Anchor>
          <t:Comment id="1826191495"/>
        </t:Anchor>
        <t:Assign userId="S::president@dpa.org.nz::d6bc7339-d0af-4363-9635-a646d2fb2e6d" userProvider="AD" userName="National President - Disabled Persons Assembly New Zealand"/>
      </t:Event>
      <t:Event id="{B831AA71-23B0-4C61-A3FD-5046BFE42725}" time="2026-01-15T10:20:12.694Z">
        <t:Attribution userId="S::joannedacombe@dpa.org.nz::ebd56168-3596-4f26-afa7-329ae841b144" userProvider="AD" userName="Joanne dacombe"/>
        <t:Anchor>
          <t:Comment id="1826191495"/>
        </t:Anchor>
        <t:SetTitle title="@National President - Disabled Persons Assembly New Zealand Was Mike a DPA member? I got this from a DPA regional newsletter done by Miriam but it wasn't clear. Also are we going to do a write up on Dame Tariana Turia? She wasn't a DPA member but w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c6fc1d-e6f8-4afd-9435-ec7b19fed102" xsi:nil="true"/>
    <lcf76f155ced4ddcb4097134ff3c332f xmlns="adcd84eb-ebb0-4937-8649-3202e0943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EF61CBD93D847AC4F41EEAD7B361D" ma:contentTypeVersion="18" ma:contentTypeDescription="Create a new document." ma:contentTypeScope="" ma:versionID="361237ee389e2ae664b4fa355e6903d7">
  <xsd:schema xmlns:xsd="http://www.w3.org/2001/XMLSchema" xmlns:xs="http://www.w3.org/2001/XMLSchema" xmlns:p="http://schemas.microsoft.com/office/2006/metadata/properties" xmlns:ns2="adcd84eb-ebb0-4937-8649-3202e09433c8" xmlns:ns3="d2c6fc1d-e6f8-4afd-9435-ec7b19fed102" targetNamespace="http://schemas.microsoft.com/office/2006/metadata/properties" ma:root="true" ma:fieldsID="dcd92df44f98685045bd5431faaa9303" ns2:_="" ns3:_="">
    <xsd:import namespace="adcd84eb-ebb0-4937-8649-3202e09433c8"/>
    <xsd:import namespace="d2c6fc1d-e6f8-4afd-9435-ec7b19fed1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84eb-ebb0-4937-8649-3202e094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6fc1d-e6f8-4afd-9435-ec7b19fed1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ca9fd-46a7-4f3d-96da-91f02d148995}" ma:internalName="TaxCatchAll" ma:showField="CatchAllData" ma:web="d2c6fc1d-e6f8-4afd-9435-ec7b19fed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AAC9-D0E7-4DB8-BE6E-45F774AB8AA5}">
  <ds:schemaRefs>
    <ds:schemaRef ds:uri="http://schemas.microsoft.com/office/2006/metadata/properties"/>
    <ds:schemaRef ds:uri="http://schemas.microsoft.com/office/infopath/2007/PartnerControls"/>
    <ds:schemaRef ds:uri="d2c6fc1d-e6f8-4afd-9435-ec7b19fed102"/>
    <ds:schemaRef ds:uri="adcd84eb-ebb0-4937-8649-3202e09433c8"/>
  </ds:schemaRefs>
</ds:datastoreItem>
</file>

<file path=customXml/itemProps2.xml><?xml version="1.0" encoding="utf-8"?>
<ds:datastoreItem xmlns:ds="http://schemas.openxmlformats.org/officeDocument/2006/customXml" ds:itemID="{463AE115-E07F-4293-A3B7-EAE886DE2BA5}">
  <ds:schemaRefs>
    <ds:schemaRef ds:uri="http://schemas.microsoft.com/sharepoint/v3/contenttype/forms"/>
  </ds:schemaRefs>
</ds:datastoreItem>
</file>

<file path=customXml/itemProps3.xml><?xml version="1.0" encoding="utf-8"?>
<ds:datastoreItem xmlns:ds="http://schemas.openxmlformats.org/officeDocument/2006/customXml" ds:itemID="{2B8D9CCC-D109-405F-BDB5-717C416F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84eb-ebb0-4937-8649-3202e09433c8"/>
    <ds:schemaRef ds:uri="d2c6fc1d-e6f8-4afd-9435-ec7b19fe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65E2B-25D9-4DFB-9890-E191B6E8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11268</Words>
  <Characters>64233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Townsend</dc:creator>
  <cp:keywords/>
  <dc:description/>
  <cp:lastModifiedBy>Regional News - Disabled Persons Assembly New Zealand</cp:lastModifiedBy>
  <cp:revision>2</cp:revision>
  <cp:lastPrinted>2026-01-20T17:11:00Z</cp:lastPrinted>
  <dcterms:created xsi:type="dcterms:W3CDTF">2026-01-21T01:10:00Z</dcterms:created>
  <dcterms:modified xsi:type="dcterms:W3CDTF">2026-01-21T01:10:00Z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0x010100DA9EF61CBD93D847AC4F41EEAD7B361D</vt:lpwstr>
  </property>
  <property fmtid="{D5CDD505-2E9C-101B-9397-08002B2CF9AE}" pid="3" name="MediaServiceImageTags">
    <vt:lpwstr/>
  </property>
</Properties>
</file>